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05663" w14:textId="2FA9D521" w:rsidR="0026539B" w:rsidRPr="0026539B" w:rsidRDefault="0026539B" w:rsidP="0026539B">
      <w:pPr>
        <w:bidi w:val="0"/>
        <w:jc w:val="center"/>
        <w:textAlignment w:val="baseline"/>
        <w:rPr>
          <w:rFonts w:ascii="Calibri" w:eastAsia="Calibri" w:cs="PT Bold Heading"/>
          <w:color w:val="984807"/>
          <w:kern w:val="24"/>
          <w:sz w:val="44"/>
          <w:szCs w:val="50"/>
          <w:lang w:bidi="ar-DZ"/>
        </w:rPr>
      </w:pPr>
      <w:r w:rsidRPr="0026539B">
        <w:rPr>
          <w:b/>
          <w:bCs/>
          <w:noProof/>
          <w:sz w:val="22"/>
          <w:szCs w:val="22"/>
          <w:lang w:bidi="ar-DZ"/>
        </w:rPr>
        <w:drawing>
          <wp:anchor distT="0" distB="0" distL="114300" distR="114300" simplePos="0" relativeHeight="251664384" behindDoc="0" locked="0" layoutInCell="1" allowOverlap="1" wp14:anchorId="04532CF7" wp14:editId="45CB6633">
            <wp:simplePos x="0" y="0"/>
            <wp:positionH relativeFrom="column">
              <wp:posOffset>-539115</wp:posOffset>
            </wp:positionH>
            <wp:positionV relativeFrom="paragraph">
              <wp:posOffset>158115</wp:posOffset>
            </wp:positionV>
            <wp:extent cx="1162050" cy="837757"/>
            <wp:effectExtent l="0" t="0" r="0" b="0"/>
            <wp:wrapNone/>
            <wp:docPr id="4105" name="image1.png" descr="echahid hamma">
              <a:extLst xmlns:a="http://schemas.openxmlformats.org/drawingml/2006/main">
                <a:ext uri="{FF2B5EF4-FFF2-40B4-BE49-F238E27FC236}">
                  <a16:creationId xmlns:a16="http://schemas.microsoft.com/office/drawing/2014/main" id="{2F2E32E1-DB5C-4A9D-B938-8AFFAF7A1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image1.png" descr="echahid hamma">
                      <a:extLst>
                        <a:ext uri="{FF2B5EF4-FFF2-40B4-BE49-F238E27FC236}">
                          <a16:creationId xmlns:a16="http://schemas.microsoft.com/office/drawing/2014/main" id="{2F2E32E1-DB5C-4A9D-B938-8AFFAF7A1573}"/>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050" cy="837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39B">
        <w:rPr>
          <w:rFonts w:ascii="Calibri" w:eastAsia="Calibri" w:cs="PT Bold Heading" w:hint="cs"/>
          <w:color w:val="984807"/>
          <w:kern w:val="24"/>
          <w:sz w:val="44"/>
          <w:szCs w:val="50"/>
          <w:rtl/>
          <w:lang w:bidi="ar-DZ"/>
        </w:rPr>
        <w:t>الجمهورية الجزائرية الديمقراطية الشعبية</w:t>
      </w:r>
    </w:p>
    <w:p w14:paraId="52208B97" w14:textId="047BE554" w:rsidR="0026539B" w:rsidRDefault="0026539B" w:rsidP="0026539B">
      <w:pPr>
        <w:jc w:val="center"/>
        <w:rPr>
          <w:rFonts w:ascii="Calibri" w:eastAsia="Calibri" w:cs="PT Bold Heading"/>
          <w:color w:val="984807"/>
          <w:kern w:val="24"/>
          <w:sz w:val="44"/>
          <w:szCs w:val="50"/>
          <w:rtl/>
          <w:lang w:bidi="ar-DZ"/>
        </w:rPr>
      </w:pPr>
      <w:r w:rsidRPr="0026539B">
        <w:rPr>
          <w:rFonts w:ascii="Calibri" w:eastAsia="Calibri" w:cs="PT Bold Heading" w:hint="cs"/>
          <w:color w:val="984807"/>
          <w:kern w:val="24"/>
          <w:sz w:val="44"/>
          <w:szCs w:val="50"/>
          <w:rtl/>
          <w:lang w:bidi="ar-DZ"/>
        </w:rPr>
        <w:t>وزارة التعليم العالي والبحث</w:t>
      </w:r>
      <w:r w:rsidR="006C73C8">
        <w:rPr>
          <w:rFonts w:ascii="Calibri" w:eastAsia="Calibri" w:cs="PT Bold Heading" w:hint="cs"/>
          <w:color w:val="984807"/>
          <w:kern w:val="24"/>
          <w:sz w:val="44"/>
          <w:szCs w:val="50"/>
          <w:rtl/>
          <w:lang w:bidi="ar-DZ"/>
        </w:rPr>
        <w:t xml:space="preserve"> العلمي</w:t>
      </w:r>
    </w:p>
    <w:p w14:paraId="20198AF4" w14:textId="2078835E" w:rsidR="006C73C8" w:rsidRDefault="006C73C8" w:rsidP="0026539B">
      <w:pPr>
        <w:jc w:val="center"/>
        <w:rPr>
          <w:b/>
          <w:bCs/>
          <w:sz w:val="22"/>
          <w:szCs w:val="22"/>
          <w:rtl/>
          <w:lang w:bidi="ar-DZ"/>
        </w:rPr>
      </w:pPr>
      <w:r>
        <w:rPr>
          <w:rFonts w:ascii="Calibri" w:eastAsia="Calibri" w:cs="PT Bold Heading" w:hint="cs"/>
          <w:color w:val="984807"/>
          <w:kern w:val="24"/>
          <w:sz w:val="44"/>
          <w:szCs w:val="50"/>
          <w:rtl/>
          <w:lang w:bidi="ar-DZ"/>
        </w:rPr>
        <w:t xml:space="preserve">جامعة الشهيد حمة لخضر الوادي </w:t>
      </w:r>
    </w:p>
    <w:p w14:paraId="1B0DA487" w14:textId="59AE94AF" w:rsidR="0026539B" w:rsidRPr="0026539B" w:rsidRDefault="0026539B" w:rsidP="0026539B">
      <w:pPr>
        <w:rPr>
          <w:b/>
          <w:bCs/>
          <w:sz w:val="10"/>
          <w:szCs w:val="10"/>
          <w:rtl/>
          <w:lang w:bidi="ar-DZ"/>
        </w:rPr>
      </w:pPr>
      <w:r w:rsidRPr="0026539B">
        <w:rPr>
          <w:rFonts w:ascii="Arial" w:cs="PT Bold Heading" w:hint="cs"/>
          <w:color w:val="00CC00"/>
          <w:kern w:val="24"/>
          <w:sz w:val="36"/>
          <w:szCs w:val="44"/>
          <w:rtl/>
        </w:rPr>
        <w:t>كلية علوم الطبيعة والحياة</w:t>
      </w:r>
      <w:r w:rsidRPr="0026539B">
        <w:rPr>
          <w:rFonts w:ascii="Arial" w:hAnsi="Arial" w:cs="PT Bold Heading"/>
          <w:color w:val="00CC00"/>
          <w:kern w:val="24"/>
          <w:sz w:val="36"/>
          <w:szCs w:val="44"/>
          <w:rtl/>
        </w:rPr>
        <w:t xml:space="preserve">   </w:t>
      </w:r>
      <w:r>
        <w:rPr>
          <w:rFonts w:ascii="Arial" w:hAnsi="Arial" w:cs="PT Bold Heading" w:hint="cs"/>
          <w:color w:val="00CC00"/>
          <w:kern w:val="24"/>
          <w:sz w:val="36"/>
          <w:szCs w:val="44"/>
          <w:rtl/>
        </w:rPr>
        <w:t xml:space="preserve">                     </w:t>
      </w:r>
      <w:r w:rsidRPr="0026539B">
        <w:rPr>
          <w:rFonts w:ascii="Arial" w:hAnsi="Arial" w:cs="PT Bold Heading"/>
          <w:color w:val="00CC00"/>
          <w:kern w:val="24"/>
          <w:sz w:val="20"/>
          <w:szCs w:val="34"/>
          <w:rtl/>
        </w:rPr>
        <w:t>سنة أولى جذع مشترك</w:t>
      </w:r>
      <w:r>
        <w:rPr>
          <w:rFonts w:ascii="Arial" w:hAnsi="Arial" w:cs="PT Bold Heading" w:hint="cs"/>
          <w:color w:val="00CC00"/>
          <w:kern w:val="24"/>
          <w:sz w:val="20"/>
          <w:szCs w:val="34"/>
          <w:rtl/>
        </w:rPr>
        <w:t xml:space="preserve"> </w:t>
      </w:r>
      <w:r w:rsidRPr="0026539B">
        <w:rPr>
          <w:rFonts w:ascii="Arial" w:hAnsi="Arial" w:cs="PT Bold Heading" w:hint="cs"/>
          <w:color w:val="00CC00"/>
          <w:kern w:val="24"/>
          <w:sz w:val="20"/>
          <w:szCs w:val="34"/>
          <w:rtl/>
        </w:rPr>
        <w:t>علوم الطبيعة</w:t>
      </w:r>
      <w:r w:rsidRPr="0026539B">
        <w:rPr>
          <w:rFonts w:ascii="Arial" w:hAnsi="Arial" w:cs="PT Bold Heading"/>
          <w:color w:val="00CC00"/>
          <w:kern w:val="24"/>
          <w:sz w:val="20"/>
          <w:szCs w:val="34"/>
          <w:rtl/>
          <w:lang w:bidi="ar-DZ"/>
        </w:rPr>
        <w:t xml:space="preserve">                                                    </w:t>
      </w:r>
      <w:r w:rsidRPr="0026539B">
        <w:rPr>
          <w:rFonts w:ascii="Arial" w:hAnsi="Arial" w:cs="PT Bold Heading" w:hint="cs"/>
          <w:color w:val="00CC00"/>
          <w:kern w:val="24"/>
          <w:sz w:val="20"/>
          <w:szCs w:val="34"/>
          <w:rtl/>
          <w:lang w:bidi="ar-DZ"/>
        </w:rPr>
        <w:t xml:space="preserve">            </w:t>
      </w:r>
      <w:r>
        <w:rPr>
          <w:rFonts w:ascii="Arial" w:hAnsi="Arial" w:cs="PT Bold Heading" w:hint="cs"/>
          <w:color w:val="00CC00"/>
          <w:kern w:val="24"/>
          <w:sz w:val="20"/>
          <w:szCs w:val="34"/>
          <w:rtl/>
        </w:rPr>
        <w:t xml:space="preserve"> </w:t>
      </w:r>
      <w:r w:rsidRPr="0026539B">
        <w:rPr>
          <w:rFonts w:ascii="Arial" w:hAnsi="Arial" w:cs="PT Bold Heading" w:hint="cs"/>
          <w:color w:val="00CC00"/>
          <w:kern w:val="24"/>
          <w:sz w:val="20"/>
          <w:szCs w:val="34"/>
          <w:rtl/>
        </w:rPr>
        <w:t xml:space="preserve"> </w:t>
      </w:r>
      <w:r>
        <w:rPr>
          <w:rFonts w:ascii="Arial" w:hAnsi="Arial" w:cs="PT Bold Heading" w:hint="cs"/>
          <w:color w:val="00CC00"/>
          <w:kern w:val="24"/>
          <w:sz w:val="20"/>
          <w:szCs w:val="34"/>
          <w:rtl/>
        </w:rPr>
        <w:t xml:space="preserve"> </w:t>
      </w:r>
    </w:p>
    <w:p w14:paraId="054BF8F5" w14:textId="4A547827" w:rsidR="0026539B" w:rsidRDefault="0026539B" w:rsidP="0026539B">
      <w:pPr>
        <w:jc w:val="center"/>
        <w:rPr>
          <w:b/>
          <w:bCs/>
          <w:sz w:val="32"/>
          <w:szCs w:val="32"/>
          <w:rtl/>
          <w:lang w:bidi="ar-DZ"/>
        </w:rPr>
      </w:pPr>
      <w:r w:rsidRPr="0026539B">
        <w:rPr>
          <w:b/>
          <w:bCs/>
          <w:noProof/>
          <w:sz w:val="32"/>
          <w:szCs w:val="32"/>
          <w:lang w:bidi="ar-DZ"/>
        </w:rPr>
        <mc:AlternateContent>
          <mc:Choice Requires="wps">
            <w:drawing>
              <wp:anchor distT="0" distB="0" distL="114300" distR="114300" simplePos="0" relativeHeight="251661312" behindDoc="0" locked="0" layoutInCell="1" allowOverlap="1" wp14:anchorId="3472EC0C" wp14:editId="51051447">
                <wp:simplePos x="0" y="0"/>
                <wp:positionH relativeFrom="column">
                  <wp:posOffset>1814195</wp:posOffset>
                </wp:positionH>
                <wp:positionV relativeFrom="paragraph">
                  <wp:posOffset>7165975</wp:posOffset>
                </wp:positionV>
                <wp:extent cx="3357245" cy="429895"/>
                <wp:effectExtent l="0" t="0" r="0" b="5080"/>
                <wp:wrapNone/>
                <wp:docPr id="2055" name="Rectangle 9">
                  <a:extLst xmlns:a="http://schemas.openxmlformats.org/drawingml/2006/main">
                    <a:ext uri="{FF2B5EF4-FFF2-40B4-BE49-F238E27FC236}">
                      <a16:creationId xmlns:a16="http://schemas.microsoft.com/office/drawing/2014/main" id="{DE51AC7C-7D89-4097-A6A5-5E038E169B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724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CAD3" w14:textId="39DDB2A9" w:rsidR="0026539B" w:rsidRDefault="0026539B" w:rsidP="0026539B">
                            <w:pPr>
                              <w:bidi w:val="0"/>
                              <w:jc w:val="center"/>
                              <w:textAlignment w:val="baseline"/>
                              <w:rPr>
                                <w:rFonts w:eastAsia="Calibri" w:hAnsi="Arabic Transparent" w:cs="Arabic Transparent"/>
                                <w:b/>
                                <w:bCs/>
                                <w:color w:val="000000" w:themeColor="text1"/>
                                <w:kern w:val="24"/>
                                <w:sz w:val="44"/>
                                <w:szCs w:val="44"/>
                                <w:lang w:bidi="ar-DZ"/>
                              </w:rPr>
                            </w:pPr>
                            <w:r>
                              <w:rPr>
                                <w:rFonts w:eastAsia="Calibri" w:hAnsi="Arabic Transparent" w:cs="Arabic Transparent"/>
                                <w:b/>
                                <w:bCs/>
                                <w:color w:val="000000" w:themeColor="text1"/>
                                <w:kern w:val="24"/>
                                <w:sz w:val="44"/>
                                <w:szCs w:val="44"/>
                                <w:rtl/>
                                <w:lang w:bidi="ar-DZ"/>
                              </w:rPr>
                              <w:t>الموسوم الجامعي</w:t>
                            </w:r>
                            <w:r>
                              <w:rPr>
                                <w:rFonts w:eastAsia="Calibri"/>
                                <w:b/>
                                <w:bCs/>
                                <w:color w:val="000000" w:themeColor="text1"/>
                                <w:kern w:val="24"/>
                                <w:sz w:val="44"/>
                                <w:szCs w:val="44"/>
                                <w:rtl/>
                                <w:lang w:bidi="ar-DZ"/>
                              </w:rPr>
                              <w:t xml:space="preserve"> </w:t>
                            </w:r>
                            <w:r w:rsidR="006C73C8">
                              <w:rPr>
                                <w:rFonts w:eastAsia="Calibri" w:hint="cs"/>
                                <w:b/>
                                <w:bCs/>
                                <w:color w:val="000000" w:themeColor="text1"/>
                                <w:kern w:val="24"/>
                                <w:sz w:val="44"/>
                                <w:szCs w:val="44"/>
                                <w:rtl/>
                                <w:lang w:bidi="ar-DZ"/>
                              </w:rPr>
                              <w:t>2021</w:t>
                            </w:r>
                            <w:r>
                              <w:rPr>
                                <w:rFonts w:eastAsia="Calibri"/>
                                <w:b/>
                                <w:bCs/>
                                <w:color w:val="000000" w:themeColor="text1"/>
                                <w:kern w:val="24"/>
                                <w:sz w:val="44"/>
                                <w:szCs w:val="44"/>
                                <w:rtl/>
                                <w:lang w:bidi="ar-DZ"/>
                              </w:rPr>
                              <w:t xml:space="preserve">- </w:t>
                            </w:r>
                            <w:r w:rsidR="006C73C8">
                              <w:rPr>
                                <w:rFonts w:eastAsia="Calibri" w:hint="cs"/>
                                <w:b/>
                                <w:bCs/>
                                <w:color w:val="000000" w:themeColor="text1"/>
                                <w:kern w:val="24"/>
                                <w:sz w:val="44"/>
                                <w:szCs w:val="44"/>
                                <w:rtl/>
                                <w:lang w:bidi="ar-DZ"/>
                              </w:rPr>
                              <w:t>2022</w:t>
                            </w:r>
                          </w:p>
                        </w:txbxContent>
                      </wps:txbx>
                      <wps:bodyPr anchor="ctr">
                        <a:spAutoFit/>
                      </wps:bodyPr>
                    </wps:wsp>
                  </a:graphicData>
                </a:graphic>
              </wp:anchor>
            </w:drawing>
          </mc:Choice>
          <mc:Fallback>
            <w:pict>
              <v:rect w14:anchorId="3472EC0C" id="Rectangle 9" o:spid="_x0000_s1026" style="position:absolute;left:0;text-align:left;margin-left:142.85pt;margin-top:564.25pt;width:264.35pt;height:3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" filled="f" stroked="f">
                <v:textbox style="mso-fit-shape-to-text:t">
                  <w:txbxContent>
                    <w:p w14:paraId="6F54CAD3" w14:textId="39DDB2A9" w:rsidR="0026539B" w:rsidRDefault="0026539B" w:rsidP="0026539B">
                      <w:pPr>
                        <w:bidi w:val="0"/>
                        <w:jc w:val="center"/>
                        <w:textAlignment w:val="baseline"/>
                        <w:rPr>
                          <w:rFonts w:eastAsia="Calibri" w:hAnsi="Arabic Transparent" w:cs="Arabic Transparent"/>
                          <w:b/>
                          <w:bCs/>
                          <w:color w:val="000000" w:themeColor="text1"/>
                          <w:kern w:val="24"/>
                          <w:sz w:val="44"/>
                          <w:szCs w:val="44"/>
                          <w:lang w:bidi="ar-DZ"/>
                        </w:rPr>
                      </w:pPr>
                      <w:r>
                        <w:rPr>
                          <w:rFonts w:eastAsia="Calibri" w:hAnsi="Arabic Transparent" w:cs="Arabic Transparent"/>
                          <w:b/>
                          <w:bCs/>
                          <w:color w:val="000000" w:themeColor="text1"/>
                          <w:kern w:val="24"/>
                          <w:sz w:val="44"/>
                          <w:szCs w:val="44"/>
                          <w:rtl/>
                          <w:lang w:bidi="ar-DZ"/>
                        </w:rPr>
                        <w:t>الموسوم الجامعي</w:t>
                      </w:r>
                      <w:r>
                        <w:rPr>
                          <w:rFonts w:eastAsia="Calibri"/>
                          <w:b/>
                          <w:bCs/>
                          <w:color w:val="000000" w:themeColor="text1"/>
                          <w:kern w:val="24"/>
                          <w:sz w:val="44"/>
                          <w:szCs w:val="44"/>
                          <w:rtl/>
                          <w:lang w:bidi="ar-DZ"/>
                        </w:rPr>
                        <w:t xml:space="preserve"> </w:t>
                      </w:r>
                      <w:r w:rsidR="006C73C8">
                        <w:rPr>
                          <w:rFonts w:eastAsia="Calibri" w:hint="cs"/>
                          <w:b/>
                          <w:bCs/>
                          <w:color w:val="000000" w:themeColor="text1"/>
                          <w:kern w:val="24"/>
                          <w:sz w:val="44"/>
                          <w:szCs w:val="44"/>
                          <w:rtl/>
                          <w:lang w:bidi="ar-DZ"/>
                        </w:rPr>
                        <w:t>2021</w:t>
                      </w:r>
                      <w:r>
                        <w:rPr>
                          <w:rFonts w:eastAsia="Calibri"/>
                          <w:b/>
                          <w:bCs/>
                          <w:color w:val="000000" w:themeColor="text1"/>
                          <w:kern w:val="24"/>
                          <w:sz w:val="44"/>
                          <w:szCs w:val="44"/>
                          <w:rtl/>
                          <w:lang w:bidi="ar-DZ"/>
                        </w:rPr>
                        <w:t xml:space="preserve">- </w:t>
                      </w:r>
                      <w:r w:rsidR="006C73C8">
                        <w:rPr>
                          <w:rFonts w:eastAsia="Calibri" w:hint="cs"/>
                          <w:b/>
                          <w:bCs/>
                          <w:color w:val="000000" w:themeColor="text1"/>
                          <w:kern w:val="24"/>
                          <w:sz w:val="44"/>
                          <w:szCs w:val="44"/>
                          <w:rtl/>
                          <w:lang w:bidi="ar-DZ"/>
                        </w:rPr>
                        <w:t>2022</w:t>
                      </w:r>
                    </w:p>
                  </w:txbxContent>
                </v:textbox>
              </v:rect>
            </w:pict>
          </mc:Fallback>
        </mc:AlternateContent>
      </w:r>
    </w:p>
    <w:p w14:paraId="3F072BCA" w14:textId="4A995E60" w:rsidR="0026539B" w:rsidRPr="0026539B" w:rsidRDefault="0026539B" w:rsidP="0026539B">
      <w:pPr>
        <w:textAlignment w:val="baseline"/>
        <w:rPr>
          <w:rFonts w:ascii="Arial" w:eastAsia="Calibri" w:cs="PT Bold Heading"/>
          <w:color w:val="000000" w:themeColor="text1"/>
          <w:kern w:val="24"/>
          <w:sz w:val="40"/>
          <w:szCs w:val="46"/>
          <w:rtl/>
          <w:lang w:bidi="ar-DZ"/>
        </w:rPr>
      </w:pPr>
      <w:r w:rsidRPr="0026539B">
        <w:rPr>
          <w:rFonts w:ascii="Arial" w:eastAsia="Calibri" w:cs="PT Bold Heading" w:hint="cs"/>
          <w:color w:val="000000" w:themeColor="text1"/>
          <w:kern w:val="24"/>
          <w:sz w:val="40"/>
          <w:szCs w:val="46"/>
          <w:rtl/>
          <w:lang w:bidi="ar-DZ"/>
        </w:rPr>
        <w:t>الــعــمل التـطبيـقـي الأول مادة بيولوجيا الخلية</w:t>
      </w:r>
    </w:p>
    <w:p w14:paraId="194FF190" w14:textId="77777777" w:rsidR="0026539B" w:rsidRDefault="0026539B" w:rsidP="0026539B">
      <w:pPr>
        <w:jc w:val="center"/>
        <w:rPr>
          <w:b/>
          <w:bCs/>
          <w:sz w:val="32"/>
          <w:szCs w:val="32"/>
          <w:rtl/>
          <w:lang w:bidi="ar-DZ"/>
        </w:rPr>
      </w:pPr>
    </w:p>
    <w:p w14:paraId="44C82DCA" w14:textId="21387DC8" w:rsidR="0026539B" w:rsidRDefault="0026539B" w:rsidP="0026539B">
      <w:pPr>
        <w:jc w:val="center"/>
        <w:rPr>
          <w:b/>
          <w:bCs/>
          <w:sz w:val="32"/>
          <w:szCs w:val="32"/>
          <w:rtl/>
          <w:lang w:bidi="ar-DZ"/>
        </w:rPr>
      </w:pPr>
    </w:p>
    <w:p w14:paraId="5B8AC544" w14:textId="656FAC78" w:rsidR="0026539B" w:rsidRDefault="0026539B" w:rsidP="0026539B">
      <w:pPr>
        <w:jc w:val="center"/>
        <w:rPr>
          <w:b/>
          <w:bCs/>
          <w:sz w:val="32"/>
          <w:szCs w:val="32"/>
          <w:rtl/>
          <w:lang w:bidi="ar-DZ"/>
        </w:rPr>
      </w:pPr>
      <w:r>
        <w:rPr>
          <w:rFonts w:cs="Arial"/>
          <w:b/>
          <w:bCs/>
          <w:color w:val="0000FF"/>
          <w:kern w:val="24"/>
          <w:sz w:val="72"/>
          <w:szCs w:val="72"/>
          <w:rtl/>
          <w:lang w:bidi="ar-DZ"/>
        </w:rPr>
        <w:t>المخبر والمجهر الضوئي</w:t>
      </w:r>
    </w:p>
    <w:p w14:paraId="2DF46310" w14:textId="283A9C06" w:rsidR="0026539B" w:rsidRDefault="0026539B" w:rsidP="0026539B">
      <w:pPr>
        <w:jc w:val="center"/>
        <w:rPr>
          <w:b/>
          <w:bCs/>
          <w:sz w:val="32"/>
          <w:szCs w:val="32"/>
          <w:rtl/>
          <w:lang w:bidi="ar-DZ"/>
        </w:rPr>
      </w:pPr>
    </w:p>
    <w:p w14:paraId="11BD7972" w14:textId="0C040659" w:rsidR="0026539B" w:rsidRDefault="0026539B" w:rsidP="0026539B">
      <w:pPr>
        <w:jc w:val="center"/>
        <w:rPr>
          <w:b/>
          <w:bCs/>
          <w:sz w:val="32"/>
          <w:szCs w:val="32"/>
          <w:rtl/>
          <w:lang w:bidi="ar-DZ"/>
        </w:rPr>
      </w:pPr>
      <w:r w:rsidRPr="0026539B">
        <w:rPr>
          <w:b/>
          <w:bCs/>
          <w:noProof/>
          <w:sz w:val="32"/>
          <w:szCs w:val="32"/>
          <w:lang w:bidi="ar-DZ"/>
        </w:rPr>
        <mc:AlternateContent>
          <mc:Choice Requires="wps">
            <w:drawing>
              <wp:anchor distT="0" distB="0" distL="114300" distR="114300" simplePos="0" relativeHeight="251659264" behindDoc="0" locked="0" layoutInCell="1" allowOverlap="1" wp14:anchorId="35A31BEA" wp14:editId="7AFAACBF">
                <wp:simplePos x="0" y="0"/>
                <wp:positionH relativeFrom="margin">
                  <wp:align>left</wp:align>
                </wp:positionH>
                <wp:positionV relativeFrom="paragraph">
                  <wp:posOffset>224790</wp:posOffset>
                </wp:positionV>
                <wp:extent cx="6486525" cy="3705225"/>
                <wp:effectExtent l="0" t="0" r="0" b="9525"/>
                <wp:wrapNone/>
                <wp:docPr id="1031" name="Rectangle 7">
                  <a:extLst xmlns:a="http://schemas.openxmlformats.org/drawingml/2006/main">
                    <a:ext uri="{FF2B5EF4-FFF2-40B4-BE49-F238E27FC236}">
                      <a16:creationId xmlns:a16="http://schemas.microsoft.com/office/drawing/2014/main" id="{37D7941C-432C-4DA8-8FCF-CA9E01F9CF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370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F257" w14:textId="72AA10F1" w:rsidR="0026539B" w:rsidRDefault="0026539B" w:rsidP="006C73C8">
                            <w:pPr>
                              <w:kinsoku w:val="0"/>
                              <w:overflowPunct w:val="0"/>
                              <w:bidi w:val="0"/>
                              <w:jc w:val="center"/>
                              <w:textAlignment w:val="baseline"/>
                              <w:rPr>
                                <w:rFonts w:ascii="Calibri" w:eastAsia="Calibri" w:cs="PT Bold Heading"/>
                                <w:color w:val="984807"/>
                                <w:kern w:val="24"/>
                                <w:sz w:val="56"/>
                                <w:szCs w:val="56"/>
                                <w:rtl/>
                                <w:lang w:bidi="ar-DZ"/>
                              </w:rPr>
                            </w:pPr>
                            <w:r>
                              <w:rPr>
                                <w:noProof/>
                              </w:rPr>
                              <w:drawing>
                                <wp:inline distT="0" distB="0" distL="0" distR="0" wp14:anchorId="088C4E43" wp14:editId="0486B184">
                                  <wp:extent cx="6531574" cy="362880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888" t="22052" r="33397" b="13832"/>
                                          <a:stretch/>
                                        </pic:blipFill>
                                        <pic:spPr bwMode="auto">
                                          <a:xfrm>
                                            <a:off x="0" y="0"/>
                                            <a:ext cx="6552834" cy="3640617"/>
                                          </a:xfrm>
                                          <a:prstGeom prst="rect">
                                            <a:avLst/>
                                          </a:prstGeom>
                                          <a:ln>
                                            <a:noFill/>
                                          </a:ln>
                                          <a:extLst>
                                            <a:ext uri="{53640926-AAD7-44D8-BBD7-CCE9431645EC}">
                                              <a14:shadowObscured xmlns:a14="http://schemas.microsoft.com/office/drawing/2010/main"/>
                                            </a:ext>
                                          </a:extLst>
                                        </pic:spPr>
                                      </pic:pic>
                                    </a:graphicData>
                                  </a:graphic>
                                </wp:inline>
                              </w:drawing>
                            </w:r>
                            <w:r w:rsidR="006C73C8">
                              <w:rPr>
                                <w:rFonts w:ascii="Calibri" w:eastAsia="Calibri" w:cs="PT Bold Heading" w:hint="cs"/>
                                <w:color w:val="984807"/>
                                <w:kern w:val="24"/>
                                <w:sz w:val="56"/>
                                <w:szCs w:val="56"/>
                                <w:rtl/>
                                <w:lang w:bidi="ar-DZ"/>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5A31BEA" id="Rectangle 7" o:spid="_x0000_s1027" style="position:absolute;left:0;text-align:left;margin-left:0;margin-top:17.7pt;width:510.75pt;height:29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" filled="f" stroked="f">
                <v:textbox>
                  <w:txbxContent>
                    <w:p w14:paraId="35FAF257" w14:textId="72AA10F1" w:rsidR="0026539B" w:rsidRDefault="0026539B" w:rsidP="006C73C8">
                      <w:pPr>
                        <w:kinsoku w:val="0"/>
                        <w:overflowPunct w:val="0"/>
                        <w:bidi w:val="0"/>
                        <w:jc w:val="center"/>
                        <w:textAlignment w:val="baseline"/>
                        <w:rPr>
                          <w:rFonts w:ascii="Calibri" w:eastAsia="Calibri" w:cs="PT Bold Heading" w:hint="cs"/>
                          <w:color w:val="984807"/>
                          <w:kern w:val="24"/>
                          <w:sz w:val="56"/>
                          <w:szCs w:val="56"/>
                          <w:rtl/>
                          <w:lang w:bidi="ar-DZ"/>
                        </w:rPr>
                      </w:pPr>
                      <w:r>
                        <w:rPr>
                          <w:noProof/>
                        </w:rPr>
                        <w:drawing>
                          <wp:inline distT="0" distB="0" distL="0" distR="0" wp14:anchorId="088C4E43" wp14:editId="0486B184">
                            <wp:extent cx="6531574" cy="362880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888" t="22052" r="33397" b="13832"/>
                                    <a:stretch/>
                                  </pic:blipFill>
                                  <pic:spPr bwMode="auto">
                                    <a:xfrm>
                                      <a:off x="0" y="0"/>
                                      <a:ext cx="6552834" cy="3640617"/>
                                    </a:xfrm>
                                    <a:prstGeom prst="rect">
                                      <a:avLst/>
                                    </a:prstGeom>
                                    <a:ln>
                                      <a:noFill/>
                                    </a:ln>
                                    <a:extLst>
                                      <a:ext uri="{53640926-AAD7-44D8-BBD7-CCE9431645EC}">
                                        <a14:shadowObscured xmlns:a14="http://schemas.microsoft.com/office/drawing/2010/main"/>
                                      </a:ext>
                                    </a:extLst>
                                  </pic:spPr>
                                </pic:pic>
                              </a:graphicData>
                            </a:graphic>
                          </wp:inline>
                        </w:drawing>
                      </w:r>
                      <w:r w:rsidR="006C73C8">
                        <w:rPr>
                          <w:rFonts w:ascii="Calibri" w:eastAsia="Calibri" w:cs="PT Bold Heading" w:hint="cs"/>
                          <w:color w:val="984807"/>
                          <w:kern w:val="24"/>
                          <w:sz w:val="56"/>
                          <w:szCs w:val="56"/>
                          <w:rtl/>
                          <w:lang w:bidi="ar-DZ"/>
                        </w:rPr>
                        <w:t xml:space="preserve"> </w:t>
                      </w:r>
                    </w:p>
                  </w:txbxContent>
                </v:textbox>
                <w10:wrap anchorx="margin"/>
              </v:rect>
            </w:pict>
          </mc:Fallback>
        </mc:AlternateContent>
      </w:r>
    </w:p>
    <w:p w14:paraId="7B0B3FFE" w14:textId="77777777" w:rsidR="0026539B" w:rsidRDefault="0026539B" w:rsidP="0026539B">
      <w:pPr>
        <w:jc w:val="center"/>
        <w:rPr>
          <w:b/>
          <w:bCs/>
          <w:sz w:val="32"/>
          <w:szCs w:val="32"/>
          <w:rtl/>
          <w:lang w:bidi="ar-DZ"/>
        </w:rPr>
      </w:pPr>
    </w:p>
    <w:p w14:paraId="7A71EBED" w14:textId="77777777" w:rsidR="0026539B" w:rsidRDefault="0026539B" w:rsidP="0026539B">
      <w:pPr>
        <w:jc w:val="center"/>
        <w:rPr>
          <w:b/>
          <w:bCs/>
          <w:sz w:val="32"/>
          <w:szCs w:val="32"/>
          <w:rtl/>
          <w:lang w:bidi="ar-DZ"/>
        </w:rPr>
      </w:pPr>
    </w:p>
    <w:p w14:paraId="436045C9" w14:textId="73FDE0A5" w:rsidR="0026539B" w:rsidRDefault="0026539B" w:rsidP="0026539B">
      <w:pPr>
        <w:jc w:val="center"/>
        <w:rPr>
          <w:b/>
          <w:bCs/>
          <w:sz w:val="32"/>
          <w:szCs w:val="32"/>
          <w:rtl/>
          <w:lang w:bidi="ar-DZ"/>
        </w:rPr>
      </w:pPr>
    </w:p>
    <w:p w14:paraId="6DA01B0A" w14:textId="1ACB5C6E" w:rsidR="0026539B" w:rsidRDefault="0026539B" w:rsidP="0026539B">
      <w:pPr>
        <w:jc w:val="center"/>
        <w:rPr>
          <w:b/>
          <w:bCs/>
          <w:sz w:val="32"/>
          <w:szCs w:val="32"/>
          <w:rtl/>
          <w:lang w:bidi="ar-DZ"/>
        </w:rPr>
      </w:pPr>
    </w:p>
    <w:p w14:paraId="06A5B6B7" w14:textId="1E5F3A49" w:rsidR="0026539B" w:rsidRDefault="0026539B" w:rsidP="0026539B">
      <w:pPr>
        <w:jc w:val="center"/>
        <w:rPr>
          <w:b/>
          <w:bCs/>
          <w:sz w:val="32"/>
          <w:szCs w:val="32"/>
          <w:rtl/>
          <w:lang w:bidi="ar-DZ"/>
        </w:rPr>
      </w:pPr>
    </w:p>
    <w:p w14:paraId="464BD803" w14:textId="66AACE98" w:rsidR="0026539B" w:rsidRDefault="0026539B" w:rsidP="0026539B">
      <w:pPr>
        <w:jc w:val="center"/>
        <w:rPr>
          <w:b/>
          <w:bCs/>
          <w:sz w:val="32"/>
          <w:szCs w:val="32"/>
          <w:rtl/>
          <w:lang w:bidi="ar-DZ"/>
        </w:rPr>
      </w:pPr>
    </w:p>
    <w:p w14:paraId="41C47F73" w14:textId="77777777" w:rsidR="0026539B" w:rsidRDefault="0026539B" w:rsidP="0026539B">
      <w:pPr>
        <w:jc w:val="center"/>
        <w:rPr>
          <w:b/>
          <w:bCs/>
          <w:sz w:val="32"/>
          <w:szCs w:val="32"/>
          <w:rtl/>
          <w:lang w:bidi="ar-DZ"/>
        </w:rPr>
      </w:pPr>
    </w:p>
    <w:p w14:paraId="51997224" w14:textId="77777777" w:rsidR="0026539B" w:rsidRDefault="0026539B" w:rsidP="0026539B">
      <w:pPr>
        <w:jc w:val="center"/>
        <w:rPr>
          <w:b/>
          <w:bCs/>
          <w:sz w:val="32"/>
          <w:szCs w:val="32"/>
          <w:rtl/>
          <w:lang w:bidi="ar-DZ"/>
        </w:rPr>
      </w:pPr>
    </w:p>
    <w:p w14:paraId="10B43982" w14:textId="77777777" w:rsidR="0026539B" w:rsidRDefault="0026539B" w:rsidP="0026539B">
      <w:pPr>
        <w:jc w:val="center"/>
        <w:rPr>
          <w:b/>
          <w:bCs/>
          <w:sz w:val="32"/>
          <w:szCs w:val="32"/>
          <w:rtl/>
          <w:lang w:bidi="ar-DZ"/>
        </w:rPr>
      </w:pPr>
    </w:p>
    <w:p w14:paraId="71C62517" w14:textId="77777777" w:rsidR="0026539B" w:rsidRDefault="0026539B" w:rsidP="0026539B">
      <w:pPr>
        <w:jc w:val="center"/>
        <w:rPr>
          <w:b/>
          <w:bCs/>
          <w:sz w:val="32"/>
          <w:szCs w:val="32"/>
          <w:rtl/>
          <w:lang w:bidi="ar-DZ"/>
        </w:rPr>
      </w:pPr>
    </w:p>
    <w:p w14:paraId="19843B5B" w14:textId="77777777" w:rsidR="0026539B" w:rsidRDefault="0026539B" w:rsidP="0026539B">
      <w:pPr>
        <w:jc w:val="center"/>
        <w:rPr>
          <w:b/>
          <w:bCs/>
          <w:sz w:val="32"/>
          <w:szCs w:val="32"/>
          <w:rtl/>
          <w:lang w:bidi="ar-DZ"/>
        </w:rPr>
      </w:pPr>
    </w:p>
    <w:p w14:paraId="0A0E87FD" w14:textId="77777777" w:rsidR="0026539B" w:rsidRDefault="0026539B" w:rsidP="0026539B">
      <w:pPr>
        <w:jc w:val="center"/>
        <w:rPr>
          <w:b/>
          <w:bCs/>
          <w:sz w:val="32"/>
          <w:szCs w:val="32"/>
          <w:rtl/>
          <w:lang w:bidi="ar-DZ"/>
        </w:rPr>
      </w:pPr>
    </w:p>
    <w:p w14:paraId="57921EA1" w14:textId="77777777" w:rsidR="0026539B" w:rsidRDefault="0026539B" w:rsidP="0026539B">
      <w:pPr>
        <w:jc w:val="center"/>
        <w:rPr>
          <w:b/>
          <w:bCs/>
          <w:sz w:val="32"/>
          <w:szCs w:val="32"/>
          <w:rtl/>
          <w:lang w:bidi="ar-DZ"/>
        </w:rPr>
      </w:pPr>
    </w:p>
    <w:p w14:paraId="7A135635" w14:textId="77777777" w:rsidR="0026539B" w:rsidRDefault="0026539B" w:rsidP="0026539B">
      <w:pPr>
        <w:jc w:val="center"/>
        <w:rPr>
          <w:b/>
          <w:bCs/>
          <w:sz w:val="32"/>
          <w:szCs w:val="32"/>
          <w:rtl/>
          <w:lang w:bidi="ar-DZ"/>
        </w:rPr>
      </w:pPr>
    </w:p>
    <w:p w14:paraId="577FC96D" w14:textId="77777777" w:rsidR="0026539B" w:rsidRDefault="0026539B" w:rsidP="0026539B">
      <w:pPr>
        <w:jc w:val="center"/>
        <w:rPr>
          <w:b/>
          <w:bCs/>
          <w:sz w:val="32"/>
          <w:szCs w:val="32"/>
          <w:rtl/>
          <w:lang w:bidi="ar-DZ"/>
        </w:rPr>
      </w:pPr>
    </w:p>
    <w:p w14:paraId="4AB0A6C4" w14:textId="77777777" w:rsidR="0026539B" w:rsidRDefault="0026539B" w:rsidP="0026539B">
      <w:pPr>
        <w:jc w:val="center"/>
        <w:rPr>
          <w:b/>
          <w:bCs/>
          <w:sz w:val="32"/>
          <w:szCs w:val="32"/>
          <w:rtl/>
          <w:lang w:bidi="ar-DZ"/>
        </w:rPr>
      </w:pPr>
    </w:p>
    <w:p w14:paraId="26F0649C" w14:textId="77777777" w:rsidR="0026539B" w:rsidRDefault="0026539B" w:rsidP="0026539B">
      <w:pPr>
        <w:jc w:val="center"/>
        <w:rPr>
          <w:b/>
          <w:bCs/>
          <w:sz w:val="32"/>
          <w:szCs w:val="32"/>
          <w:rtl/>
          <w:lang w:bidi="ar-DZ"/>
        </w:rPr>
      </w:pPr>
    </w:p>
    <w:p w14:paraId="7E2DA3A4" w14:textId="77777777" w:rsidR="0026539B" w:rsidRDefault="0026539B" w:rsidP="0026539B">
      <w:pPr>
        <w:jc w:val="center"/>
        <w:rPr>
          <w:b/>
          <w:bCs/>
          <w:sz w:val="32"/>
          <w:szCs w:val="32"/>
          <w:rtl/>
          <w:lang w:bidi="ar-DZ"/>
        </w:rPr>
      </w:pPr>
    </w:p>
    <w:p w14:paraId="6B45329C" w14:textId="77777777" w:rsidR="0026539B" w:rsidRDefault="0026539B" w:rsidP="0026539B">
      <w:pPr>
        <w:jc w:val="center"/>
        <w:rPr>
          <w:b/>
          <w:bCs/>
          <w:sz w:val="32"/>
          <w:szCs w:val="32"/>
          <w:rtl/>
          <w:lang w:bidi="ar-DZ"/>
        </w:rPr>
      </w:pPr>
    </w:p>
    <w:p w14:paraId="7703D1D0" w14:textId="77777777" w:rsidR="0026539B" w:rsidRDefault="0026539B" w:rsidP="0026539B">
      <w:pPr>
        <w:jc w:val="center"/>
        <w:rPr>
          <w:b/>
          <w:bCs/>
          <w:sz w:val="32"/>
          <w:szCs w:val="32"/>
          <w:rtl/>
          <w:lang w:bidi="ar-DZ"/>
        </w:rPr>
      </w:pPr>
    </w:p>
    <w:p w14:paraId="3782AFF4" w14:textId="77777777" w:rsidR="0026539B" w:rsidRDefault="0026539B" w:rsidP="0026539B">
      <w:pPr>
        <w:jc w:val="center"/>
        <w:rPr>
          <w:b/>
          <w:bCs/>
          <w:sz w:val="32"/>
          <w:szCs w:val="32"/>
          <w:rtl/>
          <w:lang w:bidi="ar-DZ"/>
        </w:rPr>
      </w:pPr>
    </w:p>
    <w:p w14:paraId="71CE5E2D" w14:textId="77777777" w:rsidR="0026539B" w:rsidRDefault="0026539B" w:rsidP="0026539B">
      <w:pPr>
        <w:jc w:val="center"/>
        <w:rPr>
          <w:b/>
          <w:bCs/>
          <w:sz w:val="32"/>
          <w:szCs w:val="32"/>
          <w:rtl/>
          <w:lang w:bidi="ar-DZ"/>
        </w:rPr>
      </w:pPr>
    </w:p>
    <w:p w14:paraId="33D0D65C" w14:textId="77777777" w:rsidR="0026539B" w:rsidRDefault="0026539B" w:rsidP="0026539B">
      <w:pPr>
        <w:jc w:val="center"/>
        <w:rPr>
          <w:b/>
          <w:bCs/>
          <w:sz w:val="32"/>
          <w:szCs w:val="32"/>
          <w:rtl/>
          <w:lang w:bidi="ar-DZ"/>
        </w:rPr>
      </w:pPr>
    </w:p>
    <w:p w14:paraId="6B8ADFF0" w14:textId="77777777" w:rsidR="0026539B" w:rsidRDefault="0026539B" w:rsidP="0026539B">
      <w:pPr>
        <w:jc w:val="center"/>
        <w:rPr>
          <w:b/>
          <w:bCs/>
          <w:sz w:val="32"/>
          <w:szCs w:val="32"/>
          <w:rtl/>
          <w:lang w:bidi="ar-DZ"/>
        </w:rPr>
      </w:pPr>
    </w:p>
    <w:p w14:paraId="44AF9C5F" w14:textId="77777777" w:rsidR="0026539B" w:rsidRDefault="0026539B" w:rsidP="0026539B">
      <w:pPr>
        <w:jc w:val="center"/>
        <w:rPr>
          <w:b/>
          <w:bCs/>
          <w:sz w:val="32"/>
          <w:szCs w:val="32"/>
          <w:rtl/>
          <w:lang w:bidi="ar-DZ"/>
        </w:rPr>
      </w:pPr>
    </w:p>
    <w:p w14:paraId="3E56481D" w14:textId="6F204979" w:rsidR="0026539B" w:rsidRPr="00A7700D" w:rsidRDefault="0026539B" w:rsidP="0026539B">
      <w:pPr>
        <w:jc w:val="center"/>
        <w:rPr>
          <w:rFonts w:asciiTheme="majorBidi" w:hAnsiTheme="majorBidi" w:cstheme="majorBidi"/>
          <w:b/>
          <w:bCs/>
          <w:sz w:val="28"/>
          <w:szCs w:val="28"/>
          <w:lang w:bidi="ar-DZ"/>
        </w:rPr>
      </w:pPr>
      <w:r w:rsidRPr="00A7700D">
        <w:rPr>
          <w:rFonts w:asciiTheme="majorBidi" w:hAnsiTheme="majorBidi" w:cstheme="majorBidi"/>
          <w:b/>
          <w:bCs/>
          <w:sz w:val="28"/>
          <w:szCs w:val="28"/>
          <w:rtl/>
          <w:lang w:bidi="ar-DZ"/>
        </w:rPr>
        <w:t>الــعــمل التـطبيـقـي الأول</w:t>
      </w:r>
    </w:p>
    <w:p w14:paraId="18B4398C" w14:textId="6F35CB47" w:rsidR="0026539B" w:rsidRPr="00A7700D" w:rsidRDefault="006C73C8" w:rsidP="006C73C8">
      <w:pPr>
        <w:jc w:val="center"/>
        <w:rPr>
          <w:rFonts w:asciiTheme="majorBidi" w:hAnsiTheme="majorBidi" w:cstheme="majorBidi"/>
          <w:b/>
          <w:bCs/>
          <w:sz w:val="28"/>
          <w:szCs w:val="28"/>
          <w:rtl/>
          <w:lang w:bidi="ar-DZ"/>
        </w:rPr>
      </w:pPr>
      <w:r w:rsidRPr="00A7700D">
        <w:rPr>
          <w:rFonts w:asciiTheme="majorBidi" w:hAnsiTheme="majorBidi" w:cstheme="majorBidi"/>
          <w:b/>
          <w:bCs/>
          <w:sz w:val="28"/>
          <w:szCs w:val="28"/>
          <w:rtl/>
          <w:lang w:bidi="ar-DZ"/>
        </w:rPr>
        <w:t>المخبر و</w:t>
      </w:r>
      <w:r w:rsidR="0026539B" w:rsidRPr="00A7700D">
        <w:rPr>
          <w:rFonts w:asciiTheme="majorBidi" w:hAnsiTheme="majorBidi" w:cstheme="majorBidi"/>
          <w:b/>
          <w:bCs/>
          <w:sz w:val="28"/>
          <w:szCs w:val="28"/>
          <w:rtl/>
          <w:lang w:bidi="ar-DZ"/>
        </w:rPr>
        <w:t xml:space="preserve">المجهر الضوئي  </w:t>
      </w:r>
      <w:r w:rsidRPr="00A7700D">
        <w:rPr>
          <w:rFonts w:asciiTheme="majorBidi" w:hAnsiTheme="majorBidi" w:cstheme="majorBidi"/>
          <w:b/>
          <w:bCs/>
          <w:sz w:val="28"/>
          <w:szCs w:val="28"/>
          <w:rtl/>
          <w:lang w:bidi="ar-DZ"/>
        </w:rPr>
        <w:t xml:space="preserve"> </w:t>
      </w:r>
    </w:p>
    <w:p w14:paraId="7DC44B3D" w14:textId="77777777" w:rsidR="006C73C8" w:rsidRPr="00A7700D" w:rsidRDefault="006C73C8" w:rsidP="006C73C8">
      <w:pPr>
        <w:jc w:val="center"/>
        <w:rPr>
          <w:rFonts w:asciiTheme="majorBidi" w:hAnsiTheme="majorBidi" w:cstheme="majorBidi"/>
          <w:b/>
          <w:bCs/>
          <w:sz w:val="28"/>
          <w:szCs w:val="28"/>
          <w:rtl/>
          <w:lang w:bidi="ar-DZ"/>
        </w:rPr>
      </w:pPr>
    </w:p>
    <w:p w14:paraId="640EDA55" w14:textId="77777777" w:rsidR="006C73C8" w:rsidRPr="006C73C8" w:rsidRDefault="006C73C8" w:rsidP="006C73C8">
      <w:pPr>
        <w:jc w:val="center"/>
        <w:rPr>
          <w:rFonts w:asciiTheme="majorBidi" w:hAnsiTheme="majorBidi" w:cstheme="majorBidi"/>
          <w:b/>
          <w:bCs/>
          <w:sz w:val="28"/>
          <w:szCs w:val="28"/>
          <w:lang w:bidi="ar-DZ"/>
        </w:rPr>
      </w:pPr>
      <w:proofErr w:type="gramStart"/>
      <w:r w:rsidRPr="006C73C8">
        <w:rPr>
          <w:rFonts w:asciiTheme="majorBidi" w:hAnsiTheme="majorBidi" w:cstheme="majorBidi"/>
          <w:b/>
          <w:bCs/>
          <w:sz w:val="28"/>
          <w:szCs w:val="28"/>
          <w:rtl/>
          <w:lang w:bidi="ar-DZ"/>
        </w:rPr>
        <w:t>المخبر :</w:t>
      </w:r>
      <w:proofErr w:type="gramEnd"/>
      <w:r w:rsidRPr="006C73C8">
        <w:rPr>
          <w:rFonts w:asciiTheme="majorBidi" w:hAnsiTheme="majorBidi" w:cstheme="majorBidi"/>
          <w:b/>
          <w:bCs/>
          <w:sz w:val="28"/>
          <w:szCs w:val="28"/>
          <w:rtl/>
          <w:lang w:bidi="ar-DZ"/>
        </w:rPr>
        <w:t xml:space="preserve"> هو الحيز الذي تجتمع فيه عدد من الادوات والاجهزة المستخدمة في الدراسات التطبيقية </w:t>
      </w:r>
    </w:p>
    <w:p w14:paraId="0D24A6E5" w14:textId="77777777" w:rsidR="006C73C8" w:rsidRPr="006C73C8" w:rsidRDefault="006C73C8" w:rsidP="006C73C8">
      <w:pPr>
        <w:rPr>
          <w:rFonts w:asciiTheme="majorBidi" w:hAnsiTheme="majorBidi" w:cstheme="majorBidi"/>
          <w:b/>
          <w:bCs/>
          <w:sz w:val="28"/>
          <w:szCs w:val="28"/>
          <w:lang w:bidi="ar-DZ"/>
        </w:rPr>
      </w:pPr>
      <w:r w:rsidRPr="006C73C8">
        <w:rPr>
          <w:rFonts w:asciiTheme="majorBidi" w:hAnsiTheme="majorBidi" w:cstheme="majorBidi"/>
          <w:b/>
          <w:bCs/>
          <w:sz w:val="28"/>
          <w:szCs w:val="28"/>
          <w:rtl/>
          <w:lang w:bidi="ar-DZ"/>
        </w:rPr>
        <w:t>1-</w:t>
      </w:r>
      <w:proofErr w:type="gramStart"/>
      <w:r w:rsidRPr="006C73C8">
        <w:rPr>
          <w:rFonts w:asciiTheme="majorBidi" w:hAnsiTheme="majorBidi" w:cstheme="majorBidi"/>
          <w:b/>
          <w:bCs/>
          <w:sz w:val="28"/>
          <w:szCs w:val="28"/>
          <w:rtl/>
          <w:lang w:bidi="ar-DZ"/>
        </w:rPr>
        <w:t xml:space="preserve">1 </w:t>
      </w:r>
      <w:r w:rsidRPr="006C73C8">
        <w:rPr>
          <w:rFonts w:asciiTheme="majorBidi" w:hAnsiTheme="majorBidi" w:cstheme="majorBidi"/>
          <w:b/>
          <w:bCs/>
          <w:sz w:val="28"/>
          <w:szCs w:val="28"/>
          <w:rtl/>
        </w:rPr>
        <w:t>.</w:t>
      </w:r>
      <w:proofErr w:type="gramEnd"/>
      <w:r w:rsidRPr="006C73C8">
        <w:rPr>
          <w:rFonts w:asciiTheme="majorBidi" w:hAnsiTheme="majorBidi" w:cstheme="majorBidi"/>
          <w:b/>
          <w:bCs/>
          <w:sz w:val="28"/>
          <w:szCs w:val="28"/>
          <w:rtl/>
        </w:rPr>
        <w:t xml:space="preserve"> أدوات المختبر</w:t>
      </w:r>
    </w:p>
    <w:p w14:paraId="522365B3" w14:textId="77777777" w:rsidR="006C73C8" w:rsidRPr="006C73C8" w:rsidRDefault="006C73C8" w:rsidP="006C73C8">
      <w:pPr>
        <w:rPr>
          <w:rFonts w:asciiTheme="majorBidi" w:hAnsiTheme="majorBidi" w:cstheme="majorBidi"/>
          <w:sz w:val="28"/>
          <w:szCs w:val="28"/>
          <w:lang w:bidi="ar-DZ"/>
        </w:rPr>
      </w:pPr>
      <w:r w:rsidRPr="006C73C8">
        <w:rPr>
          <w:rFonts w:asciiTheme="majorBidi" w:hAnsiTheme="majorBidi" w:cstheme="majorBidi"/>
          <w:sz w:val="28"/>
          <w:szCs w:val="28"/>
          <w:rtl/>
        </w:rPr>
        <w:t>تضم الأدوات المخبرية ما يلي:</w:t>
      </w:r>
    </w:p>
    <w:p w14:paraId="33015AF2" w14:textId="77777777" w:rsidR="006C73C8" w:rsidRPr="006C73C8" w:rsidRDefault="006C73C8" w:rsidP="006C73C8">
      <w:pPr>
        <w:rPr>
          <w:rFonts w:asciiTheme="majorBidi" w:hAnsiTheme="majorBidi" w:cstheme="majorBidi"/>
          <w:sz w:val="28"/>
          <w:szCs w:val="28"/>
          <w:lang w:bidi="ar-DZ"/>
        </w:rPr>
      </w:pPr>
      <w:r w:rsidRPr="006C73C8">
        <w:rPr>
          <w:rFonts w:asciiTheme="majorBidi" w:hAnsiTheme="majorBidi" w:cstheme="majorBidi"/>
          <w:sz w:val="28"/>
          <w:szCs w:val="28"/>
          <w:rtl/>
          <w:lang w:bidi="ar-DZ"/>
        </w:rPr>
        <w:t>أ -</w:t>
      </w:r>
      <w:r w:rsidRPr="006C73C8">
        <w:rPr>
          <w:rFonts w:asciiTheme="majorBidi" w:hAnsiTheme="majorBidi" w:cstheme="majorBidi"/>
          <w:sz w:val="28"/>
          <w:szCs w:val="28"/>
          <w:rtl/>
        </w:rPr>
        <w:t xml:space="preserve"> الأدوات الزجاجية وتشمل، الدوارق بأنواعها والمخبار المدرج وأنابيب الاختبار </w:t>
      </w:r>
      <w:proofErr w:type="spellStart"/>
      <w:r w:rsidRPr="006C73C8">
        <w:rPr>
          <w:rFonts w:asciiTheme="majorBidi" w:hAnsiTheme="majorBidi" w:cstheme="majorBidi"/>
          <w:sz w:val="28"/>
          <w:szCs w:val="28"/>
          <w:rtl/>
        </w:rPr>
        <w:t>والسحاحات</w:t>
      </w:r>
      <w:proofErr w:type="spellEnd"/>
      <w:r w:rsidRPr="006C73C8">
        <w:rPr>
          <w:rFonts w:asciiTheme="majorBidi" w:hAnsiTheme="majorBidi" w:cstheme="majorBidi"/>
          <w:sz w:val="28"/>
          <w:szCs w:val="28"/>
          <w:rtl/>
        </w:rPr>
        <w:t xml:space="preserve"> </w:t>
      </w:r>
      <w:proofErr w:type="spellStart"/>
      <w:r w:rsidRPr="006C73C8">
        <w:rPr>
          <w:rFonts w:asciiTheme="majorBidi" w:hAnsiTheme="majorBidi" w:cstheme="majorBidi"/>
          <w:sz w:val="28"/>
          <w:szCs w:val="28"/>
          <w:rtl/>
        </w:rPr>
        <w:t>والاقمعة</w:t>
      </w:r>
      <w:proofErr w:type="spellEnd"/>
      <w:r w:rsidRPr="006C73C8">
        <w:rPr>
          <w:rFonts w:asciiTheme="majorBidi" w:hAnsiTheme="majorBidi" w:cstheme="majorBidi"/>
          <w:sz w:val="28"/>
          <w:szCs w:val="28"/>
          <w:rtl/>
        </w:rPr>
        <w:t xml:space="preserve">، </w:t>
      </w:r>
      <w:proofErr w:type="gramStart"/>
      <w:r w:rsidRPr="006C73C8">
        <w:rPr>
          <w:rFonts w:asciiTheme="majorBidi" w:hAnsiTheme="majorBidi" w:cstheme="majorBidi"/>
          <w:sz w:val="28"/>
          <w:szCs w:val="28"/>
          <w:rtl/>
        </w:rPr>
        <w:t>الشرائح ،</w:t>
      </w:r>
      <w:proofErr w:type="gramEnd"/>
      <w:r w:rsidRPr="006C73C8">
        <w:rPr>
          <w:rFonts w:asciiTheme="majorBidi" w:hAnsiTheme="majorBidi" w:cstheme="majorBidi"/>
          <w:sz w:val="28"/>
          <w:szCs w:val="28"/>
          <w:rtl/>
        </w:rPr>
        <w:t xml:space="preserve"> والقطارة وغيرها.</w:t>
      </w:r>
    </w:p>
    <w:p w14:paraId="560AC45D" w14:textId="77777777" w:rsidR="006C73C8" w:rsidRPr="006C73C8" w:rsidRDefault="006C73C8" w:rsidP="006C73C8">
      <w:pPr>
        <w:rPr>
          <w:rFonts w:asciiTheme="majorBidi" w:hAnsiTheme="majorBidi" w:cstheme="majorBidi"/>
          <w:sz w:val="28"/>
          <w:szCs w:val="28"/>
          <w:lang w:bidi="ar-DZ"/>
        </w:rPr>
      </w:pPr>
      <w:r w:rsidRPr="006C73C8">
        <w:rPr>
          <w:rFonts w:asciiTheme="majorBidi" w:hAnsiTheme="majorBidi" w:cstheme="majorBidi"/>
          <w:sz w:val="28"/>
          <w:szCs w:val="28"/>
          <w:rtl/>
          <w:lang w:bidi="ar-DZ"/>
        </w:rPr>
        <w:t xml:space="preserve">ب - </w:t>
      </w:r>
      <w:r w:rsidRPr="006C73C8">
        <w:rPr>
          <w:rFonts w:asciiTheme="majorBidi" w:hAnsiTheme="majorBidi" w:cstheme="majorBidi"/>
          <w:sz w:val="28"/>
          <w:szCs w:val="28"/>
          <w:rtl/>
        </w:rPr>
        <w:t xml:space="preserve">أدوات مخبرية مثل أدوات التشريح من مشرط وملقط ومقص ودبابيس وأدوات الاحياء </w:t>
      </w:r>
      <w:proofErr w:type="gramStart"/>
      <w:r w:rsidRPr="006C73C8">
        <w:rPr>
          <w:rFonts w:asciiTheme="majorBidi" w:hAnsiTheme="majorBidi" w:cstheme="majorBidi"/>
          <w:sz w:val="28"/>
          <w:szCs w:val="28"/>
          <w:rtl/>
        </w:rPr>
        <w:t>الدقيقة .</w:t>
      </w:r>
      <w:proofErr w:type="gramEnd"/>
      <w:r w:rsidRPr="006C73C8">
        <w:rPr>
          <w:rFonts w:asciiTheme="majorBidi" w:hAnsiTheme="majorBidi" w:cstheme="majorBidi"/>
          <w:sz w:val="28"/>
          <w:szCs w:val="28"/>
          <w:rtl/>
        </w:rPr>
        <w:t xml:space="preserve"> وحاملة أنابيب الاختبار ولهب </w:t>
      </w:r>
      <w:proofErr w:type="spellStart"/>
      <w:r w:rsidRPr="006C73C8">
        <w:rPr>
          <w:rFonts w:asciiTheme="majorBidi" w:hAnsiTheme="majorBidi" w:cstheme="majorBidi"/>
          <w:sz w:val="28"/>
          <w:szCs w:val="28"/>
          <w:rtl/>
        </w:rPr>
        <w:t>بنسن</w:t>
      </w:r>
      <w:proofErr w:type="spellEnd"/>
      <w:r w:rsidRPr="006C73C8">
        <w:rPr>
          <w:rFonts w:asciiTheme="majorBidi" w:hAnsiTheme="majorBidi" w:cstheme="majorBidi"/>
          <w:sz w:val="28"/>
          <w:szCs w:val="28"/>
          <w:rtl/>
        </w:rPr>
        <w:t xml:space="preserve"> وغيرها.</w:t>
      </w:r>
    </w:p>
    <w:p w14:paraId="761C0471" w14:textId="1A114B96" w:rsidR="006C73C8" w:rsidRPr="00A7700D" w:rsidRDefault="006C73C8" w:rsidP="006C73C8">
      <w:pPr>
        <w:rPr>
          <w:rFonts w:asciiTheme="majorBidi" w:hAnsiTheme="majorBidi" w:cstheme="majorBidi"/>
          <w:sz w:val="28"/>
          <w:szCs w:val="28"/>
          <w:rtl/>
        </w:rPr>
      </w:pPr>
      <w:r w:rsidRPr="00A7700D">
        <w:rPr>
          <w:rFonts w:asciiTheme="majorBidi" w:hAnsiTheme="majorBidi" w:cstheme="majorBidi"/>
          <w:sz w:val="28"/>
          <w:szCs w:val="28"/>
          <w:rtl/>
          <w:lang w:bidi="ar-DZ"/>
        </w:rPr>
        <w:t>1-2 -</w:t>
      </w:r>
      <w:r w:rsidRPr="00A7700D">
        <w:rPr>
          <w:rFonts w:asciiTheme="majorBidi" w:hAnsiTheme="majorBidi" w:cstheme="majorBidi"/>
          <w:sz w:val="28"/>
          <w:szCs w:val="28"/>
          <w:rtl/>
        </w:rPr>
        <w:t xml:space="preserve"> الأجهزة </w:t>
      </w:r>
      <w:r w:rsidRPr="00A7700D">
        <w:rPr>
          <w:rFonts w:asciiTheme="majorBidi" w:hAnsiTheme="majorBidi" w:cstheme="majorBidi"/>
          <w:sz w:val="28"/>
          <w:szCs w:val="28"/>
          <w:rtl/>
          <w:lang w:bidi="ar-DZ"/>
        </w:rPr>
        <w:t xml:space="preserve">المخبرية </w:t>
      </w:r>
      <w:r w:rsidRPr="00A7700D">
        <w:rPr>
          <w:rFonts w:asciiTheme="majorBidi" w:hAnsiTheme="majorBidi" w:cstheme="majorBidi"/>
          <w:sz w:val="28"/>
          <w:szCs w:val="28"/>
          <w:rtl/>
        </w:rPr>
        <w:t xml:space="preserve">مثل المجهر </w:t>
      </w:r>
      <w:proofErr w:type="spellStart"/>
      <w:r w:rsidRPr="00A7700D">
        <w:rPr>
          <w:rFonts w:asciiTheme="majorBidi" w:hAnsiTheme="majorBidi" w:cstheme="majorBidi"/>
          <w:sz w:val="28"/>
          <w:szCs w:val="28"/>
          <w:rtl/>
        </w:rPr>
        <w:t>بأنواعة</w:t>
      </w:r>
      <w:proofErr w:type="spellEnd"/>
      <w:r w:rsidRPr="00A7700D">
        <w:rPr>
          <w:rFonts w:asciiTheme="majorBidi" w:hAnsiTheme="majorBidi" w:cstheme="majorBidi"/>
          <w:sz w:val="28"/>
          <w:szCs w:val="28"/>
          <w:rtl/>
        </w:rPr>
        <w:t xml:space="preserve"> المختلفة والموازين والحاضنة والفرن والمعقم وأجهزة الطرد المركزي وأجهزة قياس متنوعة أخرى.</w:t>
      </w:r>
    </w:p>
    <w:p w14:paraId="4E3F2BA9" w14:textId="1E10DB9B" w:rsidR="006C73C8" w:rsidRPr="00A7700D" w:rsidRDefault="006C73C8" w:rsidP="006C73C8">
      <w:pPr>
        <w:rPr>
          <w:rFonts w:asciiTheme="majorBidi" w:hAnsiTheme="majorBidi" w:cstheme="majorBidi"/>
          <w:b/>
          <w:bCs/>
          <w:sz w:val="28"/>
          <w:szCs w:val="28"/>
          <w:rtl/>
          <w:lang w:bidi="ar-DZ"/>
        </w:rPr>
      </w:pPr>
    </w:p>
    <w:p w14:paraId="59356187" w14:textId="31C78C6A" w:rsidR="006C73C8" w:rsidRPr="00A7700D" w:rsidRDefault="00802EE0" w:rsidP="006C73C8">
      <w:pPr>
        <w:jc w:val="center"/>
        <w:rPr>
          <w:rFonts w:asciiTheme="majorBidi" w:hAnsiTheme="majorBidi" w:cstheme="majorBidi"/>
          <w:b/>
          <w:bCs/>
          <w:sz w:val="28"/>
          <w:szCs w:val="28"/>
          <w:rtl/>
          <w:lang w:bidi="ar-DZ"/>
        </w:rPr>
      </w:pPr>
      <w:r w:rsidRPr="00A7700D">
        <w:rPr>
          <w:rFonts w:asciiTheme="majorBidi" w:hAnsiTheme="majorBidi" w:cstheme="majorBidi"/>
          <w:b/>
          <w:bCs/>
          <w:noProof/>
          <w:sz w:val="28"/>
          <w:szCs w:val="28"/>
          <w:lang w:bidi="ar-DZ"/>
        </w:rPr>
        <w:drawing>
          <wp:anchor distT="0" distB="0" distL="114300" distR="114300" simplePos="0" relativeHeight="251666432" behindDoc="0" locked="0" layoutInCell="1" allowOverlap="1" wp14:anchorId="33FD8FEA" wp14:editId="469230C0">
            <wp:simplePos x="0" y="0"/>
            <wp:positionH relativeFrom="column">
              <wp:posOffset>946785</wp:posOffset>
            </wp:positionH>
            <wp:positionV relativeFrom="paragraph">
              <wp:posOffset>5715</wp:posOffset>
            </wp:positionV>
            <wp:extent cx="2571574" cy="1962150"/>
            <wp:effectExtent l="0" t="0" r="635" b="0"/>
            <wp:wrapNone/>
            <wp:docPr id="18436" name="Picture 4">
              <a:extLst xmlns:a="http://schemas.openxmlformats.org/drawingml/2006/main">
                <a:ext uri="{FF2B5EF4-FFF2-40B4-BE49-F238E27FC236}">
                  <a16:creationId xmlns:a16="http://schemas.microsoft.com/office/drawing/2014/main" id="{9AB3F19A-8EF0-45A6-9750-0260C42727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a:extLst>
                        <a:ext uri="{FF2B5EF4-FFF2-40B4-BE49-F238E27FC236}">
                          <a16:creationId xmlns:a16="http://schemas.microsoft.com/office/drawing/2014/main" id="{9AB3F19A-8EF0-45A6-9750-0260C427274A}"/>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b="64432"/>
                    <a:stretch>
                      <a:fillRect/>
                    </a:stretch>
                  </pic:blipFill>
                  <pic:spPr bwMode="auto">
                    <a:xfrm>
                      <a:off x="0" y="0"/>
                      <a:ext cx="2571574"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3C8" w:rsidRPr="00A7700D">
        <w:rPr>
          <w:rFonts w:asciiTheme="majorBidi" w:hAnsiTheme="majorBidi" w:cstheme="majorBidi"/>
          <w:b/>
          <w:bCs/>
          <w:noProof/>
          <w:sz w:val="28"/>
          <w:szCs w:val="28"/>
          <w:lang w:bidi="ar-DZ"/>
        </w:rPr>
        <w:drawing>
          <wp:anchor distT="0" distB="0" distL="114300" distR="114300" simplePos="0" relativeHeight="251667456" behindDoc="0" locked="0" layoutInCell="1" allowOverlap="1" wp14:anchorId="49AB411A" wp14:editId="15696FAC">
            <wp:simplePos x="0" y="0"/>
            <wp:positionH relativeFrom="margin">
              <wp:posOffset>3718560</wp:posOffset>
            </wp:positionH>
            <wp:positionV relativeFrom="paragraph">
              <wp:posOffset>5715</wp:posOffset>
            </wp:positionV>
            <wp:extent cx="2618740" cy="2143125"/>
            <wp:effectExtent l="0" t="0" r="0" b="9525"/>
            <wp:wrapNone/>
            <wp:docPr id="18437" name="Picture 5">
              <a:extLst xmlns:a="http://schemas.openxmlformats.org/drawingml/2006/main">
                <a:ext uri="{FF2B5EF4-FFF2-40B4-BE49-F238E27FC236}">
                  <a16:creationId xmlns:a16="http://schemas.microsoft.com/office/drawing/2014/main" id="{D6EB8ECD-3FB5-4AB5-BFB0-991068E70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a:extLst>
                        <a:ext uri="{FF2B5EF4-FFF2-40B4-BE49-F238E27FC236}">
                          <a16:creationId xmlns:a16="http://schemas.microsoft.com/office/drawing/2014/main" id="{D6EB8ECD-3FB5-4AB5-BFB0-991068E70B4B}"/>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t="36568"/>
                    <a:stretch>
                      <a:fillRect/>
                    </a:stretch>
                  </pic:blipFill>
                  <pic:spPr bwMode="auto">
                    <a:xfrm>
                      <a:off x="0" y="0"/>
                      <a:ext cx="2629882" cy="2152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CB737" w14:textId="0468BB3F" w:rsidR="006C73C8" w:rsidRPr="00A7700D" w:rsidRDefault="006C73C8" w:rsidP="006C73C8">
      <w:pPr>
        <w:jc w:val="center"/>
        <w:rPr>
          <w:rFonts w:asciiTheme="majorBidi" w:hAnsiTheme="majorBidi" w:cstheme="majorBidi"/>
          <w:b/>
          <w:bCs/>
          <w:sz w:val="28"/>
          <w:szCs w:val="28"/>
          <w:rtl/>
          <w:lang w:bidi="ar-DZ"/>
        </w:rPr>
      </w:pPr>
    </w:p>
    <w:p w14:paraId="00D8BD9C" w14:textId="2E8BDFDC" w:rsidR="006C73C8" w:rsidRPr="00A7700D" w:rsidRDefault="006C73C8" w:rsidP="006C73C8">
      <w:pPr>
        <w:jc w:val="center"/>
        <w:rPr>
          <w:rFonts w:asciiTheme="majorBidi" w:hAnsiTheme="majorBidi" w:cstheme="majorBidi"/>
          <w:b/>
          <w:bCs/>
          <w:sz w:val="28"/>
          <w:szCs w:val="28"/>
          <w:rtl/>
          <w:lang w:bidi="ar-DZ"/>
        </w:rPr>
      </w:pPr>
    </w:p>
    <w:p w14:paraId="006E486B" w14:textId="729DFB88" w:rsidR="006C73C8" w:rsidRPr="00A7700D" w:rsidRDefault="006C73C8" w:rsidP="006C73C8">
      <w:pPr>
        <w:jc w:val="center"/>
        <w:rPr>
          <w:rFonts w:asciiTheme="majorBidi" w:hAnsiTheme="majorBidi" w:cstheme="majorBidi"/>
          <w:b/>
          <w:bCs/>
          <w:sz w:val="28"/>
          <w:szCs w:val="28"/>
          <w:rtl/>
          <w:lang w:bidi="ar-DZ"/>
        </w:rPr>
      </w:pPr>
    </w:p>
    <w:p w14:paraId="2F442DB2" w14:textId="776F8AFC" w:rsidR="006C73C8" w:rsidRPr="00A7700D" w:rsidRDefault="006C73C8" w:rsidP="006C73C8">
      <w:pPr>
        <w:jc w:val="center"/>
        <w:rPr>
          <w:rFonts w:asciiTheme="majorBidi" w:hAnsiTheme="majorBidi" w:cstheme="majorBidi"/>
          <w:b/>
          <w:bCs/>
          <w:sz w:val="28"/>
          <w:szCs w:val="28"/>
          <w:rtl/>
          <w:lang w:bidi="ar-DZ"/>
        </w:rPr>
      </w:pPr>
    </w:p>
    <w:p w14:paraId="59CFD8AA" w14:textId="15B7E0F4" w:rsidR="006C73C8" w:rsidRPr="00A7700D" w:rsidRDefault="006C73C8" w:rsidP="006C73C8">
      <w:pPr>
        <w:jc w:val="center"/>
        <w:rPr>
          <w:rFonts w:asciiTheme="majorBidi" w:hAnsiTheme="majorBidi" w:cstheme="majorBidi"/>
          <w:b/>
          <w:bCs/>
          <w:sz w:val="28"/>
          <w:szCs w:val="28"/>
          <w:rtl/>
          <w:lang w:bidi="ar-DZ"/>
        </w:rPr>
      </w:pPr>
    </w:p>
    <w:p w14:paraId="4A3DB965" w14:textId="4097D82B" w:rsidR="006C73C8" w:rsidRPr="00A7700D" w:rsidRDefault="006C73C8" w:rsidP="006C73C8">
      <w:pPr>
        <w:jc w:val="center"/>
        <w:rPr>
          <w:rFonts w:asciiTheme="majorBidi" w:hAnsiTheme="majorBidi" w:cstheme="majorBidi"/>
          <w:b/>
          <w:bCs/>
          <w:sz w:val="28"/>
          <w:szCs w:val="28"/>
          <w:rtl/>
          <w:lang w:bidi="ar-DZ"/>
        </w:rPr>
      </w:pPr>
    </w:p>
    <w:p w14:paraId="6E805FEC" w14:textId="11EDE273" w:rsidR="006C73C8" w:rsidRPr="00A7700D" w:rsidRDefault="006C73C8" w:rsidP="006C73C8">
      <w:pPr>
        <w:jc w:val="center"/>
        <w:rPr>
          <w:rFonts w:asciiTheme="majorBidi" w:hAnsiTheme="majorBidi" w:cstheme="majorBidi"/>
          <w:b/>
          <w:bCs/>
          <w:sz w:val="28"/>
          <w:szCs w:val="28"/>
          <w:rtl/>
          <w:lang w:bidi="ar-DZ"/>
        </w:rPr>
      </w:pPr>
    </w:p>
    <w:p w14:paraId="5DE86829" w14:textId="17999A0A" w:rsidR="006C73C8" w:rsidRPr="00A7700D" w:rsidRDefault="006C73C8" w:rsidP="006C73C8">
      <w:pPr>
        <w:jc w:val="center"/>
        <w:rPr>
          <w:rFonts w:asciiTheme="majorBidi" w:hAnsiTheme="majorBidi" w:cstheme="majorBidi"/>
          <w:b/>
          <w:bCs/>
          <w:sz w:val="28"/>
          <w:szCs w:val="28"/>
          <w:rtl/>
          <w:lang w:bidi="ar-DZ"/>
        </w:rPr>
      </w:pPr>
    </w:p>
    <w:p w14:paraId="7AB721BC" w14:textId="76DE382A" w:rsidR="00802EE0" w:rsidRPr="00A7700D" w:rsidRDefault="00802EE0" w:rsidP="00802EE0">
      <w:pPr>
        <w:rPr>
          <w:rFonts w:asciiTheme="majorBidi" w:hAnsiTheme="majorBidi" w:cstheme="majorBidi"/>
          <w:b/>
          <w:bCs/>
          <w:sz w:val="28"/>
          <w:szCs w:val="28"/>
          <w:rtl/>
          <w:lang w:bidi="ar-DZ"/>
        </w:rPr>
      </w:pPr>
      <w:r w:rsidRPr="00A7700D">
        <w:rPr>
          <w:rFonts w:asciiTheme="majorBidi" w:hAnsiTheme="majorBidi" w:cstheme="majorBidi"/>
          <w:b/>
          <w:bCs/>
          <w:noProof/>
          <w:sz w:val="28"/>
          <w:szCs w:val="28"/>
          <w:lang w:bidi="ar-DZ"/>
        </w:rPr>
        <w:drawing>
          <wp:inline distT="0" distB="0" distL="0" distR="0" wp14:anchorId="3F89BEDB" wp14:editId="226B9BE5">
            <wp:extent cx="2390775" cy="1964075"/>
            <wp:effectExtent l="0" t="0" r="0" b="0"/>
            <wp:docPr id="2" name="Picture 8" descr="C16">
              <a:extLst xmlns:a="http://schemas.openxmlformats.org/drawingml/2006/main">
                <a:ext uri="{FF2B5EF4-FFF2-40B4-BE49-F238E27FC236}">
                  <a16:creationId xmlns:a16="http://schemas.microsoft.com/office/drawing/2014/main" id="{036691E2-F192-4FE8-933D-6DEDE3681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C16">
                      <a:extLst>
                        <a:ext uri="{FF2B5EF4-FFF2-40B4-BE49-F238E27FC236}">
                          <a16:creationId xmlns:a16="http://schemas.microsoft.com/office/drawing/2014/main" id="{036691E2-F192-4FE8-933D-6DEDE3681E0D}"/>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6944" cy="1969143"/>
                    </a:xfrm>
                    <a:prstGeom prst="rect">
                      <a:avLst/>
                    </a:prstGeom>
                    <a:noFill/>
                    <a:ln>
                      <a:noFill/>
                    </a:ln>
                  </pic:spPr>
                </pic:pic>
              </a:graphicData>
            </a:graphic>
          </wp:inline>
        </w:drawing>
      </w:r>
      <w:r w:rsidRPr="00A7700D">
        <w:rPr>
          <w:rFonts w:asciiTheme="majorBidi" w:hAnsiTheme="majorBidi" w:cstheme="majorBidi"/>
          <w:b/>
          <w:bCs/>
          <w:noProof/>
          <w:sz w:val="28"/>
          <w:szCs w:val="28"/>
          <w:lang w:bidi="ar-DZ"/>
        </w:rPr>
        <w:drawing>
          <wp:inline distT="0" distB="0" distL="0" distR="0" wp14:anchorId="417A12A1" wp14:editId="0329944B">
            <wp:extent cx="2251710" cy="1973431"/>
            <wp:effectExtent l="0" t="0" r="0" b="8255"/>
            <wp:docPr id="3" name="Picture 7" descr="Tanda-Steam-Sterilizer-IIC-18-23-">
              <a:extLst xmlns:a="http://schemas.openxmlformats.org/drawingml/2006/main">
                <a:ext uri="{FF2B5EF4-FFF2-40B4-BE49-F238E27FC236}">
                  <a16:creationId xmlns:a16="http://schemas.microsoft.com/office/drawing/2014/main" id="{CF19205E-BE9A-4561-B1E9-DAC8B9B13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7" descr="Tanda-Steam-Sterilizer-IIC-18-23-">
                      <a:extLst>
                        <a:ext uri="{FF2B5EF4-FFF2-40B4-BE49-F238E27FC236}">
                          <a16:creationId xmlns:a16="http://schemas.microsoft.com/office/drawing/2014/main" id="{CF19205E-BE9A-4561-B1E9-DAC8B9B13EAE}"/>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1079" cy="1999170"/>
                    </a:xfrm>
                    <a:prstGeom prst="rect">
                      <a:avLst/>
                    </a:prstGeom>
                    <a:noFill/>
                    <a:ln>
                      <a:noFill/>
                    </a:ln>
                  </pic:spPr>
                </pic:pic>
              </a:graphicData>
            </a:graphic>
          </wp:inline>
        </w:drawing>
      </w:r>
    </w:p>
    <w:p w14:paraId="461D93CD" w14:textId="2259C810" w:rsidR="00802EE0" w:rsidRPr="00A7700D" w:rsidRDefault="00802EE0" w:rsidP="00802EE0">
      <w:pPr>
        <w:rPr>
          <w:rFonts w:asciiTheme="majorBidi" w:hAnsiTheme="majorBidi" w:cstheme="majorBidi"/>
          <w:b/>
          <w:bCs/>
          <w:sz w:val="28"/>
          <w:szCs w:val="28"/>
          <w:rtl/>
          <w:lang w:bidi="ar-DZ"/>
        </w:rPr>
      </w:pPr>
      <w:r w:rsidRPr="00A7700D">
        <w:rPr>
          <w:rFonts w:asciiTheme="majorBidi" w:hAnsiTheme="majorBidi" w:cstheme="majorBidi"/>
          <w:noProof/>
          <w:sz w:val="28"/>
          <w:szCs w:val="28"/>
        </w:rPr>
        <w:drawing>
          <wp:inline distT="0" distB="0" distL="0" distR="0" wp14:anchorId="695CE2B4" wp14:editId="2B720BE0">
            <wp:extent cx="4161624" cy="1895194"/>
            <wp:effectExtent l="0" t="0" r="0" b="0"/>
            <wp:docPr id="4" name="Picture 4" descr="Working of a Distillation Apparatus">
              <a:extLst xmlns:a="http://schemas.openxmlformats.org/drawingml/2006/main">
                <a:ext uri="{FF2B5EF4-FFF2-40B4-BE49-F238E27FC236}">
                  <a16:creationId xmlns:a16="http://schemas.microsoft.com/office/drawing/2014/main" id="{D2AA6DCA-D8E3-419E-9ADA-9A8207D12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Working of a Distillation Apparatus">
                      <a:extLst>
                        <a:ext uri="{FF2B5EF4-FFF2-40B4-BE49-F238E27FC236}">
                          <a16:creationId xmlns:a16="http://schemas.microsoft.com/office/drawing/2014/main" id="{D2AA6DCA-D8E3-419E-9ADA-9A8207D128D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5752" cy="1951722"/>
                    </a:xfrm>
                    <a:prstGeom prst="rect">
                      <a:avLst/>
                    </a:prstGeom>
                    <a:noFill/>
                    <a:ln>
                      <a:noFill/>
                    </a:ln>
                  </pic:spPr>
                </pic:pic>
              </a:graphicData>
            </a:graphic>
          </wp:inline>
        </w:drawing>
      </w:r>
    </w:p>
    <w:p w14:paraId="0D7360D2" w14:textId="67EBAE04" w:rsidR="006C73C8" w:rsidRPr="00A7700D" w:rsidRDefault="006C73C8" w:rsidP="006C73C8">
      <w:pPr>
        <w:jc w:val="center"/>
        <w:rPr>
          <w:rFonts w:asciiTheme="majorBidi" w:hAnsiTheme="majorBidi" w:cstheme="majorBidi"/>
          <w:b/>
          <w:bCs/>
          <w:sz w:val="28"/>
          <w:szCs w:val="28"/>
          <w:lang w:bidi="ar-DZ"/>
        </w:rPr>
      </w:pPr>
    </w:p>
    <w:p w14:paraId="3F77DB81" w14:textId="32B7EB01" w:rsidR="006C73C8" w:rsidRPr="00A7700D" w:rsidRDefault="006C73C8" w:rsidP="006C73C8">
      <w:pPr>
        <w:jc w:val="center"/>
        <w:rPr>
          <w:rFonts w:asciiTheme="majorBidi" w:hAnsiTheme="majorBidi" w:cstheme="majorBidi"/>
          <w:b/>
          <w:bCs/>
          <w:sz w:val="28"/>
          <w:szCs w:val="28"/>
          <w:rtl/>
          <w:lang w:bidi="ar-DZ"/>
        </w:rPr>
      </w:pPr>
    </w:p>
    <w:p w14:paraId="55105E3D" w14:textId="37C64A87" w:rsidR="0026539B" w:rsidRPr="00A7700D" w:rsidRDefault="0026539B" w:rsidP="0026539B">
      <w:pPr>
        <w:rPr>
          <w:rFonts w:asciiTheme="majorBidi" w:hAnsiTheme="majorBidi" w:cstheme="majorBidi"/>
          <w:b/>
          <w:bCs/>
          <w:sz w:val="28"/>
          <w:szCs w:val="28"/>
          <w:rtl/>
          <w:lang w:bidi="ar-DZ"/>
        </w:rPr>
      </w:pPr>
      <w:r w:rsidRPr="00A7700D">
        <w:rPr>
          <w:rFonts w:asciiTheme="majorBidi" w:hAnsiTheme="majorBidi" w:cstheme="majorBidi"/>
          <w:b/>
          <w:bCs/>
          <w:sz w:val="28"/>
          <w:szCs w:val="28"/>
          <w:rtl/>
          <w:lang w:bidi="ar-DZ"/>
        </w:rPr>
        <w:t xml:space="preserve">المجاهر </w:t>
      </w:r>
      <w:r w:rsidRPr="00A7700D">
        <w:rPr>
          <w:rFonts w:asciiTheme="majorBidi" w:hAnsiTheme="majorBidi" w:cstheme="majorBidi"/>
          <w:b/>
          <w:bCs/>
          <w:sz w:val="28"/>
          <w:szCs w:val="28"/>
          <w:lang w:val="fr-FR"/>
        </w:rPr>
        <w:t xml:space="preserve">Microscopes </w:t>
      </w:r>
    </w:p>
    <w:p w14:paraId="6FFC34B5" w14:textId="02505DC0" w:rsidR="0026539B" w:rsidRPr="00A7700D" w:rsidRDefault="0026539B" w:rsidP="0026539B">
      <w:pPr>
        <w:rPr>
          <w:rFonts w:asciiTheme="majorBidi" w:hAnsiTheme="majorBidi" w:cstheme="majorBidi"/>
          <w:sz w:val="28"/>
          <w:szCs w:val="28"/>
          <w:rtl/>
          <w:lang w:bidi="ar-DZ"/>
        </w:rPr>
      </w:pPr>
      <w:r w:rsidRPr="00A7700D">
        <w:rPr>
          <w:rFonts w:asciiTheme="majorBidi" w:hAnsiTheme="majorBidi" w:cstheme="majorBidi"/>
          <w:b/>
          <w:bCs/>
          <w:sz w:val="28"/>
          <w:szCs w:val="28"/>
          <w:rtl/>
          <w:lang w:bidi="ar-DZ"/>
        </w:rPr>
        <w:t xml:space="preserve"> </w:t>
      </w:r>
      <w:r w:rsidRPr="00A7700D">
        <w:rPr>
          <w:rFonts w:asciiTheme="majorBidi" w:hAnsiTheme="majorBidi" w:cstheme="majorBidi"/>
          <w:sz w:val="28"/>
          <w:szCs w:val="28"/>
          <w:rtl/>
          <w:lang w:bidi="ar-DZ"/>
        </w:rPr>
        <w:t xml:space="preserve">تعتبر المجاهر الوسيلة الأولى التي أمكن استخدامها في دراسة الخلية ولعلها أهم الأسباب التي ساعدت وما زالت تساعد الباحثين في الكشف عن </w:t>
      </w:r>
      <w:proofErr w:type="gramStart"/>
      <w:r w:rsidRPr="00A7700D">
        <w:rPr>
          <w:rFonts w:asciiTheme="majorBidi" w:hAnsiTheme="majorBidi" w:cstheme="majorBidi"/>
          <w:sz w:val="28"/>
          <w:szCs w:val="28"/>
          <w:rtl/>
          <w:lang w:bidi="ar-DZ"/>
        </w:rPr>
        <w:t>أسرار  الخلية</w:t>
      </w:r>
      <w:proofErr w:type="gramEnd"/>
      <w:r w:rsidRPr="00A7700D">
        <w:rPr>
          <w:rFonts w:asciiTheme="majorBidi" w:hAnsiTheme="majorBidi" w:cstheme="majorBidi"/>
          <w:sz w:val="28"/>
          <w:szCs w:val="28"/>
          <w:rtl/>
          <w:lang w:bidi="ar-DZ"/>
        </w:rPr>
        <w:t xml:space="preserve"> .</w:t>
      </w:r>
    </w:p>
    <w:p w14:paraId="1B47857A" w14:textId="47D011D2" w:rsidR="003E5EFF" w:rsidRPr="00A7700D" w:rsidRDefault="0026539B" w:rsidP="0026539B">
      <w:pPr>
        <w:rPr>
          <w:rFonts w:asciiTheme="majorBidi" w:hAnsiTheme="majorBidi" w:cstheme="majorBidi"/>
          <w:sz w:val="28"/>
          <w:szCs w:val="28"/>
          <w:rtl/>
          <w:lang w:bidi="ar-DZ"/>
        </w:rPr>
      </w:pPr>
      <w:r w:rsidRPr="00A7700D">
        <w:rPr>
          <w:rFonts w:asciiTheme="majorBidi" w:hAnsiTheme="majorBidi" w:cstheme="majorBidi"/>
          <w:sz w:val="28"/>
          <w:szCs w:val="28"/>
          <w:rtl/>
          <w:lang w:bidi="ar-DZ"/>
        </w:rPr>
        <w:t xml:space="preserve">وظيفتها </w:t>
      </w:r>
      <w:r w:rsidRPr="00A7700D">
        <w:rPr>
          <w:rFonts w:asciiTheme="majorBidi" w:hAnsiTheme="majorBidi" w:cstheme="majorBidi"/>
          <w:sz w:val="28"/>
          <w:szCs w:val="28"/>
          <w:rtl/>
        </w:rPr>
        <w:t xml:space="preserve">دراسة الكائنات الحية والخلايا وأجزائها الصغيرة التي لا يمكن رؤيتها </w:t>
      </w:r>
      <w:proofErr w:type="gramStart"/>
      <w:r w:rsidRPr="00A7700D">
        <w:rPr>
          <w:rFonts w:asciiTheme="majorBidi" w:hAnsiTheme="majorBidi" w:cstheme="majorBidi"/>
          <w:sz w:val="28"/>
          <w:szCs w:val="28"/>
          <w:rtl/>
        </w:rPr>
        <w:t xml:space="preserve">بالعين </w:t>
      </w:r>
      <w:r w:rsidRPr="00A7700D">
        <w:rPr>
          <w:rFonts w:asciiTheme="majorBidi" w:hAnsiTheme="majorBidi" w:cstheme="majorBidi"/>
          <w:sz w:val="28"/>
          <w:szCs w:val="28"/>
          <w:rtl/>
          <w:lang w:bidi="ar-DZ"/>
        </w:rPr>
        <w:t xml:space="preserve"> </w:t>
      </w:r>
      <w:r w:rsidRPr="00A7700D">
        <w:rPr>
          <w:rFonts w:asciiTheme="majorBidi" w:hAnsiTheme="majorBidi" w:cstheme="majorBidi"/>
          <w:sz w:val="28"/>
          <w:szCs w:val="28"/>
          <w:rtl/>
        </w:rPr>
        <w:t>المجردة</w:t>
      </w:r>
      <w:proofErr w:type="gramEnd"/>
      <w:r w:rsidRPr="00A7700D">
        <w:rPr>
          <w:rFonts w:asciiTheme="majorBidi" w:hAnsiTheme="majorBidi" w:cstheme="majorBidi"/>
          <w:sz w:val="28"/>
          <w:szCs w:val="28"/>
          <w:rtl/>
          <w:lang w:bidi="ar-DZ"/>
        </w:rPr>
        <w:t xml:space="preserve"> حيث يستعمل حاليا نوعين من المجاهر هما : </w:t>
      </w:r>
    </w:p>
    <w:p w14:paraId="0403C8E5" w14:textId="77777777" w:rsidR="003E5EFF" w:rsidRPr="00A7700D" w:rsidRDefault="003E5EFF" w:rsidP="0026539B">
      <w:pPr>
        <w:rPr>
          <w:rFonts w:asciiTheme="majorBidi" w:hAnsiTheme="majorBidi" w:cstheme="majorBidi"/>
          <w:sz w:val="28"/>
          <w:szCs w:val="28"/>
          <w:rtl/>
          <w:lang w:bidi="ar-DZ"/>
        </w:rPr>
      </w:pPr>
    </w:p>
    <w:p w14:paraId="397EE8D5" w14:textId="6B1E8F87" w:rsidR="0026539B" w:rsidRPr="00A7700D" w:rsidRDefault="0026539B" w:rsidP="003E5EFF">
      <w:pPr>
        <w:pStyle w:val="ListParagraph"/>
        <w:numPr>
          <w:ilvl w:val="0"/>
          <w:numId w:val="2"/>
        </w:numPr>
        <w:rPr>
          <w:rFonts w:asciiTheme="majorBidi" w:hAnsiTheme="majorBidi" w:cstheme="majorBidi"/>
          <w:b/>
          <w:bCs/>
          <w:sz w:val="28"/>
          <w:szCs w:val="28"/>
          <w:rtl/>
          <w:lang w:bidi="ar-DZ"/>
        </w:rPr>
      </w:pPr>
      <w:r w:rsidRPr="00A7700D">
        <w:rPr>
          <w:rFonts w:asciiTheme="majorBidi" w:hAnsiTheme="majorBidi" w:cstheme="majorBidi"/>
          <w:b/>
          <w:bCs/>
          <w:sz w:val="28"/>
          <w:szCs w:val="28"/>
          <w:rtl/>
          <w:lang w:bidi="ar-DZ"/>
        </w:rPr>
        <w:t xml:space="preserve">المجاهر الالكترونية </w:t>
      </w:r>
    </w:p>
    <w:p w14:paraId="68BFC65E" w14:textId="72E0949C" w:rsidR="003E5EFF" w:rsidRPr="00A7700D" w:rsidRDefault="003E5EFF" w:rsidP="003E5EFF">
      <w:pPr>
        <w:jc w:val="center"/>
        <w:rPr>
          <w:rFonts w:asciiTheme="majorBidi" w:hAnsiTheme="majorBidi" w:cstheme="majorBidi"/>
          <w:sz w:val="28"/>
          <w:szCs w:val="28"/>
          <w:rtl/>
        </w:rPr>
      </w:pPr>
      <w:r w:rsidRPr="00A7700D">
        <w:rPr>
          <w:rFonts w:asciiTheme="majorBidi" w:hAnsiTheme="majorBidi" w:cstheme="majorBidi"/>
          <w:noProof/>
          <w:sz w:val="28"/>
          <w:szCs w:val="28"/>
        </w:rPr>
        <w:drawing>
          <wp:inline distT="0" distB="0" distL="0" distR="0" wp14:anchorId="654C7CD3" wp14:editId="5BBF47A9">
            <wp:extent cx="2050903" cy="2324100"/>
            <wp:effectExtent l="0" t="0" r="6985" b="0"/>
            <wp:docPr id="21510" name="Picture 6" descr="92899c0d9d">
              <a:extLst xmlns:a="http://schemas.openxmlformats.org/drawingml/2006/main">
                <a:ext uri="{FF2B5EF4-FFF2-40B4-BE49-F238E27FC236}">
                  <a16:creationId xmlns:a16="http://schemas.microsoft.com/office/drawing/2014/main" id="{3356B2C1-4517-47D0-B684-16CB36D8E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6" descr="92899c0d9d">
                      <a:extLst>
                        <a:ext uri="{FF2B5EF4-FFF2-40B4-BE49-F238E27FC236}">
                          <a16:creationId xmlns:a16="http://schemas.microsoft.com/office/drawing/2014/main" id="{3356B2C1-4517-47D0-B684-16CB36D8E28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5612" cy="2329436"/>
                    </a:xfrm>
                    <a:prstGeom prst="rect">
                      <a:avLst/>
                    </a:prstGeom>
                    <a:noFill/>
                    <a:ln>
                      <a:noFill/>
                    </a:ln>
                  </pic:spPr>
                </pic:pic>
              </a:graphicData>
            </a:graphic>
          </wp:inline>
        </w:drawing>
      </w:r>
      <w:r w:rsidRPr="00A7700D">
        <w:rPr>
          <w:rFonts w:asciiTheme="majorBidi" w:hAnsiTheme="majorBidi" w:cstheme="majorBidi"/>
          <w:noProof/>
          <w:sz w:val="28"/>
          <w:szCs w:val="28"/>
        </w:rPr>
        <w:drawing>
          <wp:inline distT="0" distB="0" distL="0" distR="0" wp14:anchorId="2CB2233A" wp14:editId="222BDEA2">
            <wp:extent cx="1845945" cy="2351877"/>
            <wp:effectExtent l="0" t="0" r="1905" b="0"/>
            <wp:docPr id="21511" name="Picture 7" descr="8762eb6712">
              <a:extLst xmlns:a="http://schemas.openxmlformats.org/drawingml/2006/main">
                <a:ext uri="{FF2B5EF4-FFF2-40B4-BE49-F238E27FC236}">
                  <a16:creationId xmlns:a16="http://schemas.microsoft.com/office/drawing/2014/main" id="{6B117FC4-801C-4E65-93C8-9EF739678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descr="8762eb6712">
                      <a:extLst>
                        <a:ext uri="{FF2B5EF4-FFF2-40B4-BE49-F238E27FC236}">
                          <a16:creationId xmlns:a16="http://schemas.microsoft.com/office/drawing/2014/main" id="{6B117FC4-801C-4E65-93C8-9EF73967887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99" cy="2362520"/>
                    </a:xfrm>
                    <a:prstGeom prst="rect">
                      <a:avLst/>
                    </a:prstGeom>
                    <a:noFill/>
                    <a:ln>
                      <a:noFill/>
                    </a:ln>
                  </pic:spPr>
                </pic:pic>
              </a:graphicData>
            </a:graphic>
          </wp:inline>
        </w:drawing>
      </w:r>
    </w:p>
    <w:p w14:paraId="5E1ED1BE" w14:textId="7AB2200D" w:rsidR="003E5EFF" w:rsidRPr="00A7700D" w:rsidRDefault="003E5EFF" w:rsidP="003E5EFF">
      <w:pPr>
        <w:rPr>
          <w:rFonts w:asciiTheme="majorBidi" w:hAnsiTheme="majorBidi" w:cstheme="majorBidi"/>
          <w:sz w:val="28"/>
          <w:szCs w:val="28"/>
          <w:rtl/>
        </w:rPr>
      </w:pPr>
    </w:p>
    <w:p w14:paraId="1E848969" w14:textId="212699C0" w:rsidR="003E5EFF" w:rsidRPr="00A7700D" w:rsidRDefault="003E5EFF" w:rsidP="00A7700D">
      <w:pPr>
        <w:pStyle w:val="ListParagraph"/>
        <w:numPr>
          <w:ilvl w:val="0"/>
          <w:numId w:val="2"/>
        </w:numPr>
        <w:rPr>
          <w:rFonts w:asciiTheme="majorBidi" w:hAnsiTheme="majorBidi" w:cstheme="majorBidi"/>
          <w:b/>
          <w:bCs/>
          <w:sz w:val="28"/>
          <w:szCs w:val="28"/>
          <w:lang w:bidi="ar-DZ"/>
        </w:rPr>
      </w:pPr>
      <w:r w:rsidRPr="00A7700D">
        <w:rPr>
          <w:rFonts w:asciiTheme="majorBidi" w:hAnsiTheme="majorBidi" w:cstheme="majorBidi"/>
          <w:b/>
          <w:bCs/>
          <w:sz w:val="28"/>
          <w:szCs w:val="28"/>
          <w:rtl/>
          <w:lang w:bidi="ar-DZ"/>
        </w:rPr>
        <w:t xml:space="preserve">المجاهر </w:t>
      </w:r>
      <w:proofErr w:type="gramStart"/>
      <w:r w:rsidRPr="00A7700D">
        <w:rPr>
          <w:rFonts w:asciiTheme="majorBidi" w:hAnsiTheme="majorBidi" w:cstheme="majorBidi"/>
          <w:b/>
          <w:bCs/>
          <w:sz w:val="28"/>
          <w:szCs w:val="28"/>
          <w:rtl/>
          <w:lang w:bidi="ar-DZ"/>
        </w:rPr>
        <w:t>الضوئية:  توجد</w:t>
      </w:r>
      <w:proofErr w:type="gramEnd"/>
      <w:r w:rsidRPr="00A7700D">
        <w:rPr>
          <w:rFonts w:asciiTheme="majorBidi" w:hAnsiTheme="majorBidi" w:cstheme="majorBidi"/>
          <w:b/>
          <w:bCs/>
          <w:sz w:val="28"/>
          <w:szCs w:val="28"/>
          <w:rtl/>
          <w:lang w:bidi="ar-DZ"/>
        </w:rPr>
        <w:t xml:space="preserve"> عدة أنواع من ال</w:t>
      </w:r>
      <w:r w:rsidR="009774C1" w:rsidRPr="00A7700D">
        <w:rPr>
          <w:rFonts w:asciiTheme="majorBidi" w:hAnsiTheme="majorBidi" w:cstheme="majorBidi"/>
          <w:b/>
          <w:bCs/>
          <w:sz w:val="28"/>
          <w:szCs w:val="28"/>
          <w:rtl/>
          <w:lang w:bidi="ar-DZ"/>
        </w:rPr>
        <w:t xml:space="preserve">مجاهر الضوئية وهي </w:t>
      </w:r>
    </w:p>
    <w:p w14:paraId="1D779689" w14:textId="441D82F3" w:rsidR="009774C1" w:rsidRPr="00A7700D" w:rsidRDefault="00A7700D" w:rsidP="00A7700D">
      <w:pPr>
        <w:ind w:left="284"/>
        <w:rPr>
          <w:rFonts w:asciiTheme="majorBidi" w:hAnsiTheme="majorBidi" w:cstheme="majorBidi"/>
          <w:sz w:val="28"/>
          <w:szCs w:val="28"/>
          <w:rtl/>
          <w:lang w:val="fr-FR" w:bidi="ar-DZ"/>
        </w:rPr>
      </w:pPr>
      <w:r>
        <w:rPr>
          <w:rFonts w:asciiTheme="majorBidi" w:hAnsiTheme="majorBidi" w:cstheme="majorBidi" w:hint="cs"/>
          <w:sz w:val="28"/>
          <w:szCs w:val="28"/>
          <w:rtl/>
          <w:lang w:val="fr-FR"/>
        </w:rPr>
        <w:t xml:space="preserve">        </w:t>
      </w:r>
      <w:r w:rsidR="009774C1" w:rsidRPr="00A7700D">
        <w:rPr>
          <w:rFonts w:asciiTheme="majorBidi" w:hAnsiTheme="majorBidi" w:cstheme="majorBidi"/>
          <w:sz w:val="28"/>
          <w:szCs w:val="28"/>
          <w:rtl/>
          <w:lang w:val="fr-FR"/>
        </w:rPr>
        <w:t xml:space="preserve">مجهر المجال </w:t>
      </w:r>
      <w:proofErr w:type="gramStart"/>
      <w:r w:rsidR="009774C1" w:rsidRPr="00A7700D">
        <w:rPr>
          <w:rFonts w:asciiTheme="majorBidi" w:hAnsiTheme="majorBidi" w:cstheme="majorBidi"/>
          <w:sz w:val="28"/>
          <w:szCs w:val="28"/>
          <w:rtl/>
          <w:lang w:val="fr-FR"/>
        </w:rPr>
        <w:t xml:space="preserve">المضيء  </w:t>
      </w:r>
      <w:r w:rsidR="009774C1" w:rsidRPr="00A7700D">
        <w:rPr>
          <w:rFonts w:asciiTheme="majorBidi" w:hAnsiTheme="majorBidi" w:cstheme="majorBidi"/>
          <w:sz w:val="28"/>
          <w:szCs w:val="28"/>
          <w:lang w:val="fr-FR"/>
        </w:rPr>
        <w:t>M.</w:t>
      </w:r>
      <w:proofErr w:type="gramEnd"/>
      <w:r w:rsidR="009774C1" w:rsidRPr="00A7700D">
        <w:rPr>
          <w:rFonts w:asciiTheme="majorBidi" w:hAnsiTheme="majorBidi" w:cstheme="majorBidi"/>
          <w:sz w:val="28"/>
          <w:szCs w:val="28"/>
          <w:lang w:val="fr-FR"/>
        </w:rPr>
        <w:t xml:space="preserve"> Fond clair</w:t>
      </w:r>
      <w:r w:rsidR="009774C1" w:rsidRPr="00A7700D">
        <w:rPr>
          <w:rFonts w:asciiTheme="majorBidi" w:hAnsiTheme="majorBidi" w:cstheme="majorBidi"/>
          <w:sz w:val="28"/>
          <w:szCs w:val="28"/>
          <w:rtl/>
          <w:lang w:val="fr-FR" w:bidi="ar-DZ"/>
        </w:rPr>
        <w:t xml:space="preserve">   , مجهر المجال المظلم </w:t>
      </w:r>
      <w:r w:rsidR="009774C1" w:rsidRPr="00A7700D">
        <w:rPr>
          <w:rFonts w:asciiTheme="majorBidi" w:hAnsiTheme="majorBidi" w:cstheme="majorBidi"/>
          <w:sz w:val="28"/>
          <w:szCs w:val="28"/>
          <w:lang w:val="fr-FR"/>
        </w:rPr>
        <w:t xml:space="preserve">M. Fond noir </w:t>
      </w:r>
      <w:r w:rsidR="009774C1" w:rsidRPr="00A7700D">
        <w:rPr>
          <w:rFonts w:asciiTheme="majorBidi" w:hAnsiTheme="majorBidi" w:cstheme="majorBidi"/>
          <w:sz w:val="28"/>
          <w:szCs w:val="28"/>
          <w:rtl/>
          <w:lang w:val="fr-FR" w:bidi="ar-DZ"/>
        </w:rPr>
        <w:t xml:space="preserve">  </w:t>
      </w:r>
    </w:p>
    <w:p w14:paraId="3C17715A" w14:textId="31ABB26F" w:rsidR="009774C1" w:rsidRPr="00A7700D" w:rsidRDefault="00A7700D" w:rsidP="00A7700D">
      <w:pPr>
        <w:rPr>
          <w:rFonts w:asciiTheme="majorBidi" w:hAnsiTheme="majorBidi" w:cstheme="majorBidi"/>
          <w:sz w:val="28"/>
          <w:szCs w:val="28"/>
          <w:rtl/>
          <w:lang w:val="fr-FR" w:bidi="ar-DZ"/>
        </w:rPr>
      </w:pPr>
      <w:r>
        <w:rPr>
          <w:rFonts w:asciiTheme="majorBidi" w:hAnsiTheme="majorBidi" w:cstheme="majorBidi" w:hint="cs"/>
          <w:sz w:val="28"/>
          <w:szCs w:val="28"/>
          <w:rtl/>
          <w:lang w:val="fr-FR" w:bidi="ar-DZ"/>
        </w:rPr>
        <w:t xml:space="preserve">            </w:t>
      </w:r>
      <w:r w:rsidR="009774C1" w:rsidRPr="00A7700D">
        <w:rPr>
          <w:rFonts w:asciiTheme="majorBidi" w:hAnsiTheme="majorBidi" w:cstheme="majorBidi"/>
          <w:sz w:val="28"/>
          <w:szCs w:val="28"/>
          <w:rtl/>
          <w:lang w:val="fr-FR" w:bidi="ar-DZ"/>
        </w:rPr>
        <w:t xml:space="preserve">مجهر متباين الأطوار   </w:t>
      </w:r>
      <w:r w:rsidR="009774C1" w:rsidRPr="00A7700D">
        <w:rPr>
          <w:rFonts w:asciiTheme="majorBidi" w:hAnsiTheme="majorBidi" w:cstheme="majorBidi"/>
          <w:sz w:val="28"/>
          <w:szCs w:val="28"/>
          <w:lang w:val="fr-FR" w:bidi="ar-DZ"/>
        </w:rPr>
        <w:t>M. contraste de phase</w:t>
      </w:r>
      <w:proofErr w:type="gramStart"/>
      <w:r w:rsidR="009774C1" w:rsidRPr="00A7700D">
        <w:rPr>
          <w:rFonts w:asciiTheme="majorBidi" w:hAnsiTheme="majorBidi" w:cstheme="majorBidi"/>
          <w:sz w:val="28"/>
          <w:szCs w:val="28"/>
          <w:rtl/>
          <w:lang w:val="fr-FR" w:bidi="ar-DZ"/>
        </w:rPr>
        <w:t xml:space="preserve"> ,</w:t>
      </w:r>
      <w:proofErr w:type="gramEnd"/>
      <w:r w:rsidR="009774C1" w:rsidRPr="00A7700D">
        <w:rPr>
          <w:rFonts w:asciiTheme="majorBidi" w:hAnsiTheme="majorBidi" w:cstheme="majorBidi"/>
          <w:sz w:val="28"/>
          <w:szCs w:val="28"/>
          <w:rtl/>
          <w:lang w:val="fr-FR" w:bidi="ar-DZ"/>
        </w:rPr>
        <w:t xml:space="preserve"> مجهر </w:t>
      </w:r>
      <w:proofErr w:type="spellStart"/>
      <w:r w:rsidR="009774C1" w:rsidRPr="00A7700D">
        <w:rPr>
          <w:rFonts w:asciiTheme="majorBidi" w:hAnsiTheme="majorBidi" w:cstheme="majorBidi"/>
          <w:sz w:val="28"/>
          <w:szCs w:val="28"/>
          <w:rtl/>
          <w:lang w:val="fr-FR" w:bidi="ar-DZ"/>
        </w:rPr>
        <w:t>فلوريسيني</w:t>
      </w:r>
      <w:proofErr w:type="spellEnd"/>
      <w:r w:rsidR="009774C1" w:rsidRPr="00A7700D">
        <w:rPr>
          <w:rFonts w:asciiTheme="majorBidi" w:hAnsiTheme="majorBidi" w:cstheme="majorBidi"/>
          <w:sz w:val="28"/>
          <w:szCs w:val="28"/>
          <w:rtl/>
          <w:lang w:val="fr-FR" w:bidi="ar-DZ"/>
        </w:rPr>
        <w:t xml:space="preserve">  </w:t>
      </w:r>
      <w:r w:rsidR="009774C1" w:rsidRPr="00A7700D">
        <w:rPr>
          <w:rFonts w:asciiTheme="majorBidi" w:hAnsiTheme="majorBidi" w:cstheme="majorBidi"/>
          <w:sz w:val="28"/>
          <w:szCs w:val="28"/>
          <w:lang w:val="fr-FR" w:bidi="ar-DZ"/>
        </w:rPr>
        <w:t>M .fluorescence</w:t>
      </w:r>
      <w:r>
        <w:rPr>
          <w:rFonts w:asciiTheme="majorBidi" w:hAnsiTheme="majorBidi" w:cstheme="majorBidi" w:hint="cs"/>
          <w:sz w:val="28"/>
          <w:szCs w:val="28"/>
          <w:rtl/>
          <w:lang w:val="fr-FR" w:bidi="ar-DZ"/>
        </w:rPr>
        <w:t xml:space="preserve">       </w:t>
      </w:r>
      <w:r w:rsidR="009774C1" w:rsidRPr="00A7700D">
        <w:rPr>
          <w:rFonts w:asciiTheme="majorBidi" w:hAnsiTheme="majorBidi" w:cstheme="majorBidi"/>
          <w:sz w:val="28"/>
          <w:szCs w:val="28"/>
          <w:rtl/>
          <w:lang w:val="fr-FR"/>
        </w:rPr>
        <w:t>يعتبر</w:t>
      </w:r>
      <w:r w:rsidR="009774C1" w:rsidRPr="00A7700D">
        <w:rPr>
          <w:rFonts w:asciiTheme="majorBidi" w:hAnsiTheme="majorBidi" w:cstheme="majorBidi"/>
          <w:sz w:val="28"/>
          <w:szCs w:val="28"/>
          <w:rtl/>
          <w:lang w:val="fr-FR" w:bidi="ar-DZ"/>
        </w:rPr>
        <w:t xml:space="preserve"> </w:t>
      </w:r>
      <w:r w:rsidR="009774C1" w:rsidRPr="00A7700D">
        <w:rPr>
          <w:rFonts w:asciiTheme="majorBidi" w:hAnsiTheme="majorBidi" w:cstheme="majorBidi"/>
          <w:sz w:val="28"/>
          <w:szCs w:val="28"/>
          <w:rtl/>
          <w:lang w:val="fr-FR"/>
        </w:rPr>
        <w:t>المجهر الضوئي المركب هو مجهر المجال المضيء ويطلق عليه اسم مجهر الطالب</w:t>
      </w:r>
    </w:p>
    <w:p w14:paraId="7587C28B" w14:textId="08A9C13F" w:rsidR="003E5EFF" w:rsidRDefault="009774C1" w:rsidP="009774C1">
      <w:pPr>
        <w:jc w:val="center"/>
        <w:rPr>
          <w:rFonts w:asciiTheme="majorBidi" w:hAnsiTheme="majorBidi" w:cstheme="majorBidi"/>
          <w:sz w:val="28"/>
          <w:szCs w:val="28"/>
          <w:rtl/>
        </w:rPr>
      </w:pPr>
      <w:r w:rsidRPr="00A7700D">
        <w:rPr>
          <w:rFonts w:asciiTheme="majorBidi" w:hAnsiTheme="majorBidi" w:cstheme="majorBidi"/>
          <w:noProof/>
          <w:sz w:val="28"/>
          <w:szCs w:val="28"/>
        </w:rPr>
        <w:drawing>
          <wp:inline distT="0" distB="0" distL="0" distR="0" wp14:anchorId="470846FD" wp14:editId="43A2819E">
            <wp:extent cx="1742781" cy="1881865"/>
            <wp:effectExtent l="0" t="0" r="0" b="4445"/>
            <wp:docPr id="3082" name="Picture 10" descr="نقره لعرض الصورة في صفحة مستقلة">
              <a:extLst xmlns:a="http://schemas.openxmlformats.org/drawingml/2006/main">
                <a:ext uri="{FF2B5EF4-FFF2-40B4-BE49-F238E27FC236}">
                  <a16:creationId xmlns:a16="http://schemas.microsoft.com/office/drawing/2014/main" id="{45564089-2FBE-42AE-BD17-CB3F29528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نقره لعرض الصورة في صفحة مستقلة">
                      <a:extLst>
                        <a:ext uri="{FF2B5EF4-FFF2-40B4-BE49-F238E27FC236}">
                          <a16:creationId xmlns:a16="http://schemas.microsoft.com/office/drawing/2014/main" id="{45564089-2FBE-42AE-BD17-CB3F295281E8}"/>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7770" cy="1887252"/>
                    </a:xfrm>
                    <a:prstGeom prst="rect">
                      <a:avLst/>
                    </a:prstGeom>
                    <a:noFill/>
                    <a:ln>
                      <a:noFill/>
                    </a:ln>
                  </pic:spPr>
                </pic:pic>
              </a:graphicData>
            </a:graphic>
          </wp:inline>
        </w:drawing>
      </w:r>
      <w:r w:rsidRPr="00A7700D">
        <w:rPr>
          <w:rFonts w:asciiTheme="majorBidi" w:hAnsiTheme="majorBidi" w:cstheme="majorBidi"/>
          <w:noProof/>
          <w:sz w:val="28"/>
          <w:szCs w:val="28"/>
        </w:rPr>
        <w:drawing>
          <wp:inline distT="0" distB="0" distL="0" distR="0" wp14:anchorId="73A375B5" wp14:editId="36C42048">
            <wp:extent cx="2114550" cy="1892138"/>
            <wp:effectExtent l="0" t="0" r="0" b="0"/>
            <wp:docPr id="3078" name="Picture 6" descr="نقره لعرض الصورة في صفحة مستقلة">
              <a:extLst xmlns:a="http://schemas.openxmlformats.org/drawingml/2006/main">
                <a:ext uri="{FF2B5EF4-FFF2-40B4-BE49-F238E27FC236}">
                  <a16:creationId xmlns:a16="http://schemas.microsoft.com/office/drawing/2014/main" id="{4D489839-5877-46A1-AA04-2B3C19E96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نقره لعرض الصورة في صفحة مستقلة">
                      <a:extLst>
                        <a:ext uri="{FF2B5EF4-FFF2-40B4-BE49-F238E27FC236}">
                          <a16:creationId xmlns:a16="http://schemas.microsoft.com/office/drawing/2014/main" id="{4D489839-5877-46A1-AA04-2B3C19E968ED}"/>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699" cy="1903904"/>
                    </a:xfrm>
                    <a:prstGeom prst="rect">
                      <a:avLst/>
                    </a:prstGeom>
                    <a:noFill/>
                    <a:ln>
                      <a:noFill/>
                    </a:ln>
                  </pic:spPr>
                </pic:pic>
              </a:graphicData>
            </a:graphic>
          </wp:inline>
        </w:drawing>
      </w:r>
    </w:p>
    <w:p w14:paraId="73674ED9" w14:textId="77777777" w:rsidR="00A7700D" w:rsidRPr="00A7700D" w:rsidRDefault="00A7700D" w:rsidP="009774C1">
      <w:pPr>
        <w:jc w:val="center"/>
        <w:rPr>
          <w:rFonts w:asciiTheme="majorBidi" w:hAnsiTheme="majorBidi" w:cstheme="majorBidi"/>
          <w:sz w:val="28"/>
          <w:szCs w:val="28"/>
          <w:rtl/>
        </w:rPr>
      </w:pPr>
    </w:p>
    <w:p w14:paraId="54B70E91" w14:textId="2D013286" w:rsidR="0026539B" w:rsidRPr="00A7700D" w:rsidRDefault="0026539B" w:rsidP="0026539B">
      <w:pPr>
        <w:rPr>
          <w:rFonts w:asciiTheme="majorBidi" w:hAnsiTheme="majorBidi" w:cstheme="majorBidi"/>
          <w:b/>
          <w:bCs/>
          <w:sz w:val="28"/>
          <w:szCs w:val="28"/>
          <w:rtl/>
          <w:lang w:val="fr-FR"/>
        </w:rPr>
      </w:pPr>
      <w:r w:rsidRPr="00A7700D">
        <w:rPr>
          <w:rFonts w:asciiTheme="majorBidi" w:hAnsiTheme="majorBidi" w:cstheme="majorBidi"/>
          <w:b/>
          <w:bCs/>
          <w:sz w:val="28"/>
          <w:szCs w:val="28"/>
          <w:rtl/>
        </w:rPr>
        <w:t xml:space="preserve">المجهر الضوئي المركب </w:t>
      </w:r>
      <w:r w:rsidRPr="00A7700D">
        <w:rPr>
          <w:rFonts w:asciiTheme="majorBidi" w:hAnsiTheme="majorBidi" w:cstheme="majorBidi"/>
          <w:b/>
          <w:bCs/>
          <w:sz w:val="28"/>
          <w:szCs w:val="28"/>
          <w:lang w:val="fr-FR"/>
        </w:rPr>
        <w:t xml:space="preserve">microscope photonique </w:t>
      </w:r>
    </w:p>
    <w:p w14:paraId="0DB6ACB1" w14:textId="5B260712" w:rsidR="0026539B" w:rsidRPr="00A7700D" w:rsidRDefault="0026539B" w:rsidP="0026539B">
      <w:pPr>
        <w:rPr>
          <w:rFonts w:asciiTheme="majorBidi" w:hAnsiTheme="majorBidi" w:cstheme="majorBidi"/>
          <w:sz w:val="28"/>
          <w:szCs w:val="28"/>
          <w:rtl/>
          <w:lang w:val="fr-FR"/>
        </w:rPr>
      </w:pPr>
      <w:r w:rsidRPr="00A7700D">
        <w:rPr>
          <w:rFonts w:asciiTheme="majorBidi" w:hAnsiTheme="majorBidi" w:cstheme="majorBidi"/>
          <w:sz w:val="28"/>
          <w:szCs w:val="28"/>
          <w:rtl/>
          <w:lang w:val="fr-FR"/>
        </w:rPr>
        <w:t xml:space="preserve">تستخدم فيه أشعة الضوء العادي المرئي في إضاءة الشيء </w:t>
      </w:r>
      <w:proofErr w:type="gramStart"/>
      <w:r w:rsidRPr="00A7700D">
        <w:rPr>
          <w:rFonts w:asciiTheme="majorBidi" w:hAnsiTheme="majorBidi" w:cstheme="majorBidi"/>
          <w:sz w:val="28"/>
          <w:szCs w:val="28"/>
          <w:rtl/>
          <w:lang w:val="fr-FR"/>
        </w:rPr>
        <w:t>المفحوص ,</w:t>
      </w:r>
      <w:proofErr w:type="gramEnd"/>
      <w:r w:rsidRPr="00A7700D">
        <w:rPr>
          <w:rFonts w:asciiTheme="majorBidi" w:hAnsiTheme="majorBidi" w:cstheme="majorBidi"/>
          <w:sz w:val="28"/>
          <w:szCs w:val="28"/>
          <w:rtl/>
          <w:lang w:val="fr-FR"/>
        </w:rPr>
        <w:t xml:space="preserve"> كما تستخدم فيه عدسات زجاجية . يستعمل في فحص الخلايا </w:t>
      </w:r>
      <w:proofErr w:type="gramStart"/>
      <w:r w:rsidRPr="00A7700D">
        <w:rPr>
          <w:rFonts w:asciiTheme="majorBidi" w:hAnsiTheme="majorBidi" w:cstheme="majorBidi"/>
          <w:sz w:val="28"/>
          <w:szCs w:val="28"/>
          <w:rtl/>
          <w:lang w:val="fr-FR"/>
        </w:rPr>
        <w:t>والأنسجة ,</w:t>
      </w:r>
      <w:proofErr w:type="gramEnd"/>
      <w:r w:rsidRPr="00A7700D">
        <w:rPr>
          <w:rFonts w:asciiTheme="majorBidi" w:hAnsiTheme="majorBidi" w:cstheme="majorBidi"/>
          <w:sz w:val="28"/>
          <w:szCs w:val="28"/>
          <w:rtl/>
          <w:lang w:val="fr-FR"/>
        </w:rPr>
        <w:t xml:space="preserve"> تصل قوة </w:t>
      </w:r>
      <w:proofErr w:type="spellStart"/>
      <w:r w:rsidRPr="00A7700D">
        <w:rPr>
          <w:rFonts w:asciiTheme="majorBidi" w:hAnsiTheme="majorBidi" w:cstheme="majorBidi"/>
          <w:sz w:val="28"/>
          <w:szCs w:val="28"/>
          <w:rtl/>
          <w:lang w:val="fr-FR"/>
        </w:rPr>
        <w:t>التكبيره</w:t>
      </w:r>
      <w:proofErr w:type="spellEnd"/>
      <w:r w:rsidRPr="00A7700D">
        <w:rPr>
          <w:rFonts w:asciiTheme="majorBidi" w:hAnsiTheme="majorBidi" w:cstheme="majorBidi"/>
          <w:sz w:val="28"/>
          <w:szCs w:val="28"/>
          <w:rtl/>
          <w:lang w:val="fr-FR"/>
        </w:rPr>
        <w:t xml:space="preserve">  من 1000 إلى 1500 مرة وقد تصل 2500 . أما قوة تميزه (القدرة </w:t>
      </w:r>
      <w:proofErr w:type="gramStart"/>
      <w:r w:rsidRPr="00A7700D">
        <w:rPr>
          <w:rFonts w:asciiTheme="majorBidi" w:hAnsiTheme="majorBidi" w:cstheme="majorBidi"/>
          <w:sz w:val="28"/>
          <w:szCs w:val="28"/>
          <w:rtl/>
          <w:lang w:val="fr-FR"/>
        </w:rPr>
        <w:t>الفاصلة )</w:t>
      </w:r>
      <w:proofErr w:type="gramEnd"/>
      <w:r w:rsidRPr="00A7700D">
        <w:rPr>
          <w:rFonts w:asciiTheme="majorBidi" w:hAnsiTheme="majorBidi" w:cstheme="majorBidi"/>
          <w:sz w:val="28"/>
          <w:szCs w:val="28"/>
          <w:rtl/>
          <w:lang w:val="fr-FR"/>
        </w:rPr>
        <w:t xml:space="preserve"> </w:t>
      </w:r>
      <w:r w:rsidRPr="00A7700D">
        <w:rPr>
          <w:rFonts w:asciiTheme="majorBidi" w:hAnsiTheme="majorBidi" w:cstheme="majorBidi"/>
          <w:sz w:val="28"/>
          <w:szCs w:val="28"/>
          <w:lang w:val="fr-FR"/>
        </w:rPr>
        <w:t>pouvoir de résolution</w:t>
      </w:r>
      <w:r w:rsidRPr="00A7700D">
        <w:rPr>
          <w:rFonts w:asciiTheme="majorBidi" w:hAnsiTheme="majorBidi" w:cstheme="majorBidi"/>
          <w:sz w:val="28"/>
          <w:szCs w:val="28"/>
          <w:rtl/>
          <w:lang w:val="fr-FR"/>
        </w:rPr>
        <w:t xml:space="preserve">  لا تتعدى 0.2 ميكرون وهناك عدة أنواع من المجاهر الضوئية منها : </w:t>
      </w:r>
    </w:p>
    <w:p w14:paraId="03C9062B" w14:textId="1F6A8CE4" w:rsidR="0026539B" w:rsidRPr="00A7700D" w:rsidRDefault="0026539B" w:rsidP="0026539B">
      <w:pPr>
        <w:rPr>
          <w:rFonts w:asciiTheme="majorBidi" w:hAnsiTheme="majorBidi" w:cstheme="majorBidi"/>
          <w:b/>
          <w:bCs/>
          <w:sz w:val="28"/>
          <w:szCs w:val="28"/>
          <w:rtl/>
        </w:rPr>
      </w:pPr>
      <w:r w:rsidRPr="00A7700D">
        <w:rPr>
          <w:rFonts w:asciiTheme="majorBidi" w:hAnsiTheme="majorBidi" w:cstheme="majorBidi"/>
          <w:b/>
          <w:bCs/>
          <w:sz w:val="28"/>
          <w:szCs w:val="28"/>
          <w:rtl/>
        </w:rPr>
        <w:t>أجزاء المجهر الضوئي المركب</w:t>
      </w:r>
    </w:p>
    <w:p w14:paraId="2A96303B" w14:textId="77777777" w:rsidR="00CA0624" w:rsidRDefault="009774C1" w:rsidP="00CA0624">
      <w:pPr>
        <w:pStyle w:val="ListParagraph"/>
        <w:autoSpaceDE w:val="0"/>
        <w:autoSpaceDN w:val="0"/>
        <w:adjustRightInd w:val="0"/>
        <w:rPr>
          <w:rFonts w:asciiTheme="majorBidi" w:eastAsiaTheme="minorHAnsi" w:hAnsiTheme="majorBidi" w:cstheme="majorBidi"/>
          <w:b/>
          <w:bCs/>
          <w:sz w:val="28"/>
          <w:szCs w:val="28"/>
          <w:rtl/>
        </w:rPr>
      </w:pPr>
      <w:r w:rsidRPr="00CA0624">
        <w:rPr>
          <w:rFonts w:asciiTheme="majorBidi" w:eastAsiaTheme="minorHAnsi" w:hAnsiTheme="majorBidi" w:cstheme="majorBidi"/>
          <w:b/>
          <w:bCs/>
          <w:sz w:val="28"/>
          <w:szCs w:val="28"/>
          <w:rtl/>
        </w:rPr>
        <w:t xml:space="preserve">يمكن تصنيف الأجزاء المختلفة من المجهر وفقًا لوظيفتها وطبيعتها </w:t>
      </w:r>
    </w:p>
    <w:p w14:paraId="6B15B5AB" w14:textId="58BE8836" w:rsidR="00CA0624" w:rsidRDefault="00CA0624" w:rsidP="00CA0624">
      <w:pPr>
        <w:pStyle w:val="ListParagraph"/>
        <w:autoSpaceDE w:val="0"/>
        <w:autoSpaceDN w:val="0"/>
        <w:adjustRightInd w:val="0"/>
        <w:rPr>
          <w:rFonts w:asciiTheme="majorBidi" w:eastAsiaTheme="minorHAnsi" w:hAnsiTheme="majorBidi" w:cstheme="majorBidi"/>
          <w:b/>
          <w:bCs/>
          <w:sz w:val="28"/>
          <w:szCs w:val="28"/>
          <w:rtl/>
        </w:rPr>
      </w:pPr>
      <w:r>
        <w:rPr>
          <w:rFonts w:asciiTheme="majorBidi" w:eastAsiaTheme="minorHAnsi" w:hAnsiTheme="majorBidi" w:cstheme="majorBidi" w:hint="cs"/>
          <w:b/>
          <w:bCs/>
          <w:sz w:val="28"/>
          <w:szCs w:val="28"/>
          <w:rtl/>
        </w:rPr>
        <w:t xml:space="preserve">تصف وفق الوظيفة </w:t>
      </w:r>
      <w:r w:rsidR="009774C1" w:rsidRPr="00CA0624">
        <w:rPr>
          <w:rFonts w:asciiTheme="majorBidi" w:eastAsiaTheme="minorHAnsi" w:hAnsiTheme="majorBidi" w:cstheme="majorBidi"/>
          <w:b/>
          <w:bCs/>
          <w:sz w:val="28"/>
          <w:szCs w:val="28"/>
          <w:rtl/>
        </w:rPr>
        <w:t>إلى خمس فئات</w:t>
      </w:r>
      <w:r w:rsidR="009774C1" w:rsidRPr="00CA0624">
        <w:rPr>
          <w:rFonts w:asciiTheme="majorBidi" w:eastAsiaTheme="minorHAnsi" w:hAnsiTheme="majorBidi" w:cstheme="majorBidi"/>
          <w:b/>
          <w:bCs/>
          <w:sz w:val="28"/>
          <w:szCs w:val="28"/>
        </w:rPr>
        <w:t>:</w:t>
      </w:r>
      <w:r>
        <w:rPr>
          <w:rFonts w:asciiTheme="majorBidi" w:eastAsiaTheme="minorHAnsi" w:hAnsiTheme="majorBidi" w:cstheme="majorBidi" w:hint="cs"/>
          <w:b/>
          <w:bCs/>
          <w:sz w:val="28"/>
          <w:szCs w:val="28"/>
          <w:rtl/>
        </w:rPr>
        <w:t xml:space="preserve"> </w:t>
      </w:r>
    </w:p>
    <w:p w14:paraId="270F2187" w14:textId="18861664" w:rsidR="00CA0624" w:rsidRDefault="00CA0624" w:rsidP="00CA0624">
      <w:pPr>
        <w:pStyle w:val="ListParagraph"/>
        <w:autoSpaceDE w:val="0"/>
        <w:autoSpaceDN w:val="0"/>
        <w:adjustRightInd w:val="0"/>
        <w:rPr>
          <w:rFonts w:asciiTheme="majorBidi" w:eastAsiaTheme="minorHAnsi" w:hAnsiTheme="majorBidi" w:cstheme="majorBidi"/>
          <w:b/>
          <w:bCs/>
          <w:sz w:val="28"/>
          <w:szCs w:val="28"/>
          <w:rtl/>
        </w:rPr>
      </w:pPr>
      <w:r>
        <w:rPr>
          <w:rFonts w:asciiTheme="majorBidi" w:eastAsiaTheme="minorHAnsi" w:hAnsiTheme="majorBidi" w:cstheme="majorBidi" w:hint="cs"/>
          <w:b/>
          <w:bCs/>
          <w:sz w:val="28"/>
          <w:szCs w:val="28"/>
          <w:rtl/>
        </w:rPr>
        <w:lastRenderedPageBreak/>
        <w:t xml:space="preserve"> </w:t>
      </w:r>
    </w:p>
    <w:p w14:paraId="131B472C" w14:textId="77777777" w:rsidR="00CA0624" w:rsidRPr="00CA0624" w:rsidRDefault="00CA0624" w:rsidP="00CA0624">
      <w:pPr>
        <w:pStyle w:val="ListParagraph"/>
        <w:autoSpaceDE w:val="0"/>
        <w:autoSpaceDN w:val="0"/>
        <w:adjustRightInd w:val="0"/>
        <w:rPr>
          <w:rFonts w:asciiTheme="majorBidi" w:eastAsiaTheme="minorHAnsi" w:hAnsiTheme="majorBidi" w:cstheme="majorBidi"/>
          <w:b/>
          <w:bCs/>
          <w:sz w:val="28"/>
          <w:szCs w:val="28"/>
          <w:rtl/>
        </w:rPr>
      </w:pPr>
    </w:p>
    <w:p w14:paraId="672421B1" w14:textId="77777777" w:rsidR="00CA0624" w:rsidRPr="00CA0624" w:rsidRDefault="009774C1" w:rsidP="00CA0624">
      <w:pPr>
        <w:pStyle w:val="ListParagraph"/>
        <w:numPr>
          <w:ilvl w:val="0"/>
          <w:numId w:val="3"/>
        </w:numPr>
        <w:autoSpaceDE w:val="0"/>
        <w:autoSpaceDN w:val="0"/>
        <w:adjustRightInd w:val="0"/>
        <w:rPr>
          <w:rFonts w:asciiTheme="majorBidi" w:eastAsiaTheme="minorHAnsi" w:hAnsiTheme="majorBidi" w:cstheme="majorBidi"/>
          <w:b/>
          <w:bCs/>
          <w:sz w:val="28"/>
          <w:szCs w:val="28"/>
        </w:rPr>
      </w:pPr>
      <w:r w:rsidRPr="00CA0624">
        <w:rPr>
          <w:rFonts w:asciiTheme="majorBidi" w:eastAsiaTheme="minorHAnsi" w:hAnsiTheme="majorBidi" w:cstheme="majorBidi"/>
          <w:b/>
          <w:bCs/>
          <w:sz w:val="28"/>
          <w:szCs w:val="28"/>
        </w:rPr>
        <w:t xml:space="preserve"> </w:t>
      </w:r>
      <w:r w:rsidRPr="00CA0624">
        <w:rPr>
          <w:rFonts w:asciiTheme="majorBidi" w:eastAsiaTheme="minorHAnsi" w:hAnsiTheme="majorBidi" w:cstheme="majorBidi"/>
          <w:b/>
          <w:bCs/>
          <w:sz w:val="28"/>
          <w:szCs w:val="28"/>
          <w:rtl/>
        </w:rPr>
        <w:t xml:space="preserve">وظيفة صيانة </w:t>
      </w:r>
      <w:proofErr w:type="gramStart"/>
      <w:r w:rsidRPr="00CA0624">
        <w:rPr>
          <w:rFonts w:asciiTheme="majorBidi" w:eastAsiaTheme="minorHAnsi" w:hAnsiTheme="majorBidi" w:cstheme="majorBidi"/>
          <w:b/>
          <w:bCs/>
          <w:sz w:val="28"/>
          <w:szCs w:val="28"/>
          <w:rtl/>
        </w:rPr>
        <w:t>التحضير  العينة</w:t>
      </w:r>
      <w:proofErr w:type="gramEnd"/>
      <w:r w:rsidRPr="00CA0624">
        <w:rPr>
          <w:rFonts w:asciiTheme="majorBidi" w:eastAsiaTheme="minorHAnsi" w:hAnsiTheme="majorBidi" w:cstheme="majorBidi"/>
          <w:b/>
          <w:bCs/>
          <w:sz w:val="28"/>
          <w:szCs w:val="28"/>
          <w:rtl/>
        </w:rPr>
        <w:t xml:space="preserve"> : </w:t>
      </w:r>
      <w:r w:rsidRPr="00CA0624">
        <w:rPr>
          <w:rFonts w:asciiTheme="majorBidi" w:eastAsiaTheme="minorHAnsi" w:hAnsiTheme="majorBidi" w:cstheme="majorBidi"/>
          <w:sz w:val="28"/>
          <w:szCs w:val="28"/>
          <w:rtl/>
        </w:rPr>
        <w:t>يتم الحفاظ على التحضير المجهري بواسطة اللوحة والرافعتان</w:t>
      </w:r>
      <w:r w:rsidR="00CA0624">
        <w:rPr>
          <w:rFonts w:asciiTheme="majorBidi" w:eastAsiaTheme="minorHAnsi" w:hAnsiTheme="majorBidi" w:cstheme="majorBidi" w:hint="cs"/>
          <w:sz w:val="28"/>
          <w:szCs w:val="28"/>
          <w:rtl/>
        </w:rPr>
        <w:t xml:space="preserve"> </w:t>
      </w:r>
    </w:p>
    <w:p w14:paraId="5B16711A" w14:textId="421F122B" w:rsidR="009774C1" w:rsidRPr="00CA0624" w:rsidRDefault="00CA0624" w:rsidP="00CA0624">
      <w:pPr>
        <w:pStyle w:val="ListParagraph"/>
        <w:numPr>
          <w:ilvl w:val="0"/>
          <w:numId w:val="3"/>
        </w:numPr>
        <w:autoSpaceDE w:val="0"/>
        <w:autoSpaceDN w:val="0"/>
        <w:adjustRightInd w:val="0"/>
        <w:rPr>
          <w:rFonts w:asciiTheme="majorBidi" w:eastAsiaTheme="minorHAnsi" w:hAnsiTheme="majorBidi" w:cstheme="majorBidi"/>
          <w:b/>
          <w:bCs/>
          <w:sz w:val="28"/>
          <w:szCs w:val="28"/>
        </w:rPr>
      </w:pPr>
      <w:r>
        <w:rPr>
          <w:rFonts w:asciiTheme="majorBidi" w:eastAsiaTheme="minorHAnsi" w:hAnsiTheme="majorBidi" w:cstheme="majorBidi" w:hint="cs"/>
          <w:sz w:val="28"/>
          <w:szCs w:val="28"/>
          <w:rtl/>
        </w:rPr>
        <w:t xml:space="preserve"> </w:t>
      </w:r>
      <w:proofErr w:type="gramStart"/>
      <w:r w:rsidR="009774C1" w:rsidRPr="00CA0624">
        <w:rPr>
          <w:rFonts w:asciiTheme="majorBidi" w:eastAsiaTheme="minorHAnsi" w:hAnsiTheme="majorBidi" w:cstheme="majorBidi"/>
          <w:b/>
          <w:bCs/>
          <w:sz w:val="28"/>
          <w:szCs w:val="28"/>
          <w:rtl/>
        </w:rPr>
        <w:t xml:space="preserve">وظائف </w:t>
      </w:r>
      <w:r>
        <w:rPr>
          <w:rFonts w:asciiTheme="majorBidi" w:eastAsiaTheme="minorHAnsi" w:hAnsiTheme="majorBidi" w:cstheme="majorBidi" w:hint="cs"/>
          <w:b/>
          <w:bCs/>
          <w:sz w:val="28"/>
          <w:szCs w:val="28"/>
          <w:rtl/>
        </w:rPr>
        <w:t xml:space="preserve"> </w:t>
      </w:r>
      <w:r w:rsidR="009774C1" w:rsidRPr="00CA0624">
        <w:rPr>
          <w:rFonts w:asciiTheme="majorBidi" w:eastAsiaTheme="minorHAnsi" w:hAnsiTheme="majorBidi" w:cstheme="majorBidi"/>
          <w:b/>
          <w:bCs/>
          <w:sz w:val="28"/>
          <w:szCs w:val="28"/>
          <w:rtl/>
        </w:rPr>
        <w:t>تكبير</w:t>
      </w:r>
      <w:proofErr w:type="gramEnd"/>
      <w:r w:rsidR="009774C1" w:rsidRPr="00CA0624">
        <w:rPr>
          <w:rFonts w:asciiTheme="majorBidi" w:eastAsiaTheme="minorHAnsi" w:hAnsiTheme="majorBidi" w:cstheme="majorBidi"/>
          <w:b/>
          <w:bCs/>
          <w:sz w:val="28"/>
          <w:szCs w:val="28"/>
          <w:rtl/>
        </w:rPr>
        <w:t xml:space="preserve"> التحضير  العينة : </w:t>
      </w:r>
      <w:r w:rsidR="009774C1" w:rsidRPr="00CA0624">
        <w:rPr>
          <w:rFonts w:asciiTheme="majorBidi" w:eastAsiaTheme="minorHAnsi" w:hAnsiTheme="majorBidi" w:cstheme="majorBidi"/>
          <w:sz w:val="28"/>
          <w:szCs w:val="28"/>
          <w:rtl/>
        </w:rPr>
        <w:t>نميز العناصر التالية في هذ الفئة</w:t>
      </w:r>
      <w:r w:rsidR="009774C1" w:rsidRPr="00CA0624">
        <w:rPr>
          <w:rFonts w:asciiTheme="majorBidi" w:eastAsiaTheme="minorHAnsi" w:hAnsiTheme="majorBidi" w:cstheme="majorBidi"/>
          <w:sz w:val="28"/>
          <w:szCs w:val="28"/>
        </w:rPr>
        <w:t>:</w:t>
      </w:r>
    </w:p>
    <w:p w14:paraId="06FDD355" w14:textId="53DB7369" w:rsidR="009774C1" w:rsidRPr="00CA0624" w:rsidRDefault="00CA0624" w:rsidP="00CA0624">
      <w:pPr>
        <w:autoSpaceDE w:val="0"/>
        <w:autoSpaceDN w:val="0"/>
        <w:adjustRightInd w:val="0"/>
        <w:ind w:left="425"/>
        <w:rPr>
          <w:rFonts w:asciiTheme="majorBidi" w:eastAsiaTheme="minorHAnsi" w:hAnsiTheme="majorBidi" w:cstheme="majorBidi"/>
          <w:sz w:val="28"/>
          <w:szCs w:val="28"/>
        </w:rPr>
      </w:pPr>
      <w:r>
        <w:rPr>
          <w:rFonts w:asciiTheme="majorBidi" w:eastAsiaTheme="minorHAnsi" w:hAnsiTheme="majorBidi" w:cstheme="majorBidi" w:hint="cs"/>
          <w:b/>
          <w:bCs/>
          <w:sz w:val="28"/>
          <w:szCs w:val="28"/>
          <w:rtl/>
        </w:rPr>
        <w:t xml:space="preserve">     </w:t>
      </w:r>
      <w:r w:rsidR="009774C1" w:rsidRPr="00CA0624">
        <w:rPr>
          <w:rFonts w:asciiTheme="majorBidi" w:eastAsiaTheme="minorHAnsi" w:hAnsiTheme="majorBidi" w:cstheme="majorBidi"/>
          <w:b/>
          <w:bCs/>
          <w:sz w:val="28"/>
          <w:szCs w:val="28"/>
        </w:rPr>
        <w:t xml:space="preserve"> </w:t>
      </w:r>
      <w:r w:rsidR="009774C1" w:rsidRPr="00CA0624">
        <w:rPr>
          <w:rFonts w:asciiTheme="majorBidi" w:eastAsiaTheme="minorHAnsi" w:hAnsiTheme="majorBidi" w:cstheme="majorBidi"/>
          <w:b/>
          <w:bCs/>
          <w:sz w:val="28"/>
          <w:szCs w:val="28"/>
          <w:rtl/>
        </w:rPr>
        <w:t xml:space="preserve">العدسة العينية: </w:t>
      </w:r>
      <w:r w:rsidR="009774C1" w:rsidRPr="00CA0624">
        <w:rPr>
          <w:rFonts w:asciiTheme="majorBidi" w:eastAsiaTheme="minorHAnsi" w:hAnsiTheme="majorBidi" w:cstheme="majorBidi"/>
          <w:sz w:val="28"/>
          <w:szCs w:val="28"/>
          <w:rtl/>
        </w:rPr>
        <w:t xml:space="preserve">تقوم العدسة العينية بتكبير </w:t>
      </w:r>
      <w:proofErr w:type="gramStart"/>
      <w:r w:rsidR="009774C1" w:rsidRPr="00CA0624">
        <w:rPr>
          <w:rFonts w:asciiTheme="majorBidi" w:eastAsiaTheme="minorHAnsi" w:hAnsiTheme="majorBidi" w:cstheme="majorBidi"/>
          <w:sz w:val="28"/>
          <w:szCs w:val="28"/>
          <w:rtl/>
        </w:rPr>
        <w:t>التحضير )العينة</w:t>
      </w:r>
      <w:proofErr w:type="gramEnd"/>
      <w:r w:rsidR="009774C1" w:rsidRPr="00CA0624">
        <w:rPr>
          <w:rFonts w:asciiTheme="majorBidi" w:eastAsiaTheme="minorHAnsi" w:hAnsiTheme="majorBidi" w:cstheme="majorBidi"/>
          <w:sz w:val="28"/>
          <w:szCs w:val="28"/>
          <w:rtl/>
        </w:rPr>
        <w:t xml:space="preserve">( كعدسة مكبرة. يشير الرقم المنقوش </w:t>
      </w:r>
      <w:proofErr w:type="gramStart"/>
      <w:r w:rsidR="009774C1" w:rsidRPr="00CA0624">
        <w:rPr>
          <w:rFonts w:asciiTheme="majorBidi" w:eastAsiaTheme="minorHAnsi" w:hAnsiTheme="majorBidi" w:cstheme="majorBidi"/>
          <w:sz w:val="28"/>
          <w:szCs w:val="28"/>
          <w:rtl/>
        </w:rPr>
        <w:t>أعلا</w:t>
      </w:r>
      <w:proofErr w:type="gramEnd"/>
      <w:r w:rsidR="009774C1" w:rsidRPr="00CA0624">
        <w:rPr>
          <w:rFonts w:asciiTheme="majorBidi" w:eastAsiaTheme="minorHAnsi" w:hAnsiTheme="majorBidi" w:cstheme="majorBidi"/>
          <w:sz w:val="28"/>
          <w:szCs w:val="28"/>
          <w:rtl/>
        </w:rPr>
        <w:t xml:space="preserve"> إلى قدرته المكبرة</w:t>
      </w:r>
    </w:p>
    <w:p w14:paraId="52A11209" w14:textId="77777777" w:rsidR="009774C1" w:rsidRPr="00A7700D" w:rsidRDefault="009774C1" w:rsidP="009774C1">
      <w:pPr>
        <w:autoSpaceDE w:val="0"/>
        <w:autoSpaceDN w:val="0"/>
        <w:adjustRightInd w:val="0"/>
        <w:rPr>
          <w:rFonts w:asciiTheme="majorBidi" w:eastAsiaTheme="minorHAnsi" w:hAnsiTheme="majorBidi" w:cstheme="majorBidi"/>
          <w:sz w:val="28"/>
          <w:szCs w:val="28"/>
        </w:rPr>
      </w:pPr>
      <w:proofErr w:type="gramStart"/>
      <w:r w:rsidRPr="00A7700D">
        <w:rPr>
          <w:rFonts w:asciiTheme="majorBidi" w:eastAsiaTheme="minorHAnsi" w:hAnsiTheme="majorBidi" w:cstheme="majorBidi"/>
          <w:sz w:val="28"/>
          <w:szCs w:val="28"/>
        </w:rPr>
        <w:t>)</w:t>
      </w:r>
      <w:r w:rsidRPr="00A7700D">
        <w:rPr>
          <w:rFonts w:asciiTheme="majorBidi" w:eastAsiaTheme="minorHAnsi" w:hAnsiTheme="majorBidi" w:cstheme="majorBidi"/>
          <w:sz w:val="28"/>
          <w:szCs w:val="28"/>
          <w:rtl/>
        </w:rPr>
        <w:t>على</w:t>
      </w:r>
      <w:proofErr w:type="gramEnd"/>
      <w:r w:rsidRPr="00A7700D">
        <w:rPr>
          <w:rFonts w:asciiTheme="majorBidi" w:eastAsiaTheme="minorHAnsi" w:hAnsiTheme="majorBidi" w:cstheme="majorBidi"/>
          <w:sz w:val="28"/>
          <w:szCs w:val="28"/>
          <w:rtl/>
        </w:rPr>
        <w:t xml:space="preserve"> سبيل المثال</w:t>
      </w:r>
      <w:r w:rsidRPr="00A7700D">
        <w:rPr>
          <w:rFonts w:asciiTheme="majorBidi" w:eastAsiaTheme="minorHAnsi" w:hAnsiTheme="majorBidi" w:cstheme="majorBidi"/>
          <w:sz w:val="28"/>
          <w:szCs w:val="28"/>
        </w:rPr>
        <w:t>: X10 )</w:t>
      </w:r>
    </w:p>
    <w:p w14:paraId="55ABC491" w14:textId="5DEF1E4D" w:rsidR="009774C1" w:rsidRDefault="00CA0624" w:rsidP="00A7700D">
      <w:pPr>
        <w:autoSpaceDE w:val="0"/>
        <w:autoSpaceDN w:val="0"/>
        <w:adjustRightInd w:val="0"/>
        <w:rPr>
          <w:rFonts w:asciiTheme="majorBidi" w:eastAsiaTheme="minorHAnsi" w:hAnsiTheme="majorBidi" w:cstheme="majorBidi"/>
          <w:sz w:val="28"/>
          <w:szCs w:val="28"/>
          <w:rtl/>
        </w:rPr>
      </w:pPr>
      <w:r>
        <w:rPr>
          <w:rFonts w:asciiTheme="majorBidi" w:eastAsiaTheme="minorHAnsi" w:hAnsiTheme="majorBidi" w:cstheme="majorBidi" w:hint="cs"/>
          <w:b/>
          <w:bCs/>
          <w:sz w:val="28"/>
          <w:szCs w:val="28"/>
          <w:rtl/>
        </w:rPr>
        <w:t xml:space="preserve"> </w:t>
      </w:r>
      <w:r w:rsidR="009774C1" w:rsidRPr="00A7700D">
        <w:rPr>
          <w:rFonts w:asciiTheme="majorBidi" w:eastAsiaTheme="minorHAnsi" w:hAnsiTheme="majorBidi" w:cstheme="majorBidi"/>
          <w:b/>
          <w:bCs/>
          <w:sz w:val="28"/>
          <w:szCs w:val="28"/>
        </w:rPr>
        <w:t xml:space="preserve"> </w:t>
      </w:r>
      <w:r w:rsidR="009774C1" w:rsidRPr="00A7700D">
        <w:rPr>
          <w:rFonts w:asciiTheme="majorBidi" w:eastAsiaTheme="minorHAnsi" w:hAnsiTheme="majorBidi" w:cstheme="majorBidi"/>
          <w:b/>
          <w:bCs/>
          <w:sz w:val="28"/>
          <w:szCs w:val="28"/>
          <w:rtl/>
        </w:rPr>
        <w:t xml:space="preserve">العدسات الشيئية: </w:t>
      </w:r>
      <w:r w:rsidR="009774C1" w:rsidRPr="00A7700D">
        <w:rPr>
          <w:rFonts w:asciiTheme="majorBidi" w:eastAsiaTheme="minorHAnsi" w:hAnsiTheme="majorBidi" w:cstheme="majorBidi"/>
          <w:sz w:val="28"/>
          <w:szCs w:val="28"/>
          <w:rtl/>
        </w:rPr>
        <w:t xml:space="preserve">عادة عددها 3 أو اربعة وتقع في الطرف السفلي من الأنبوب البصري فوق </w:t>
      </w:r>
      <w:proofErr w:type="gramStart"/>
      <w:r w:rsidR="009774C1" w:rsidRPr="00A7700D">
        <w:rPr>
          <w:rFonts w:asciiTheme="majorBidi" w:eastAsiaTheme="minorHAnsi" w:hAnsiTheme="majorBidi" w:cstheme="majorBidi"/>
          <w:sz w:val="28"/>
          <w:szCs w:val="28"/>
          <w:rtl/>
        </w:rPr>
        <w:t>المنضدة .</w:t>
      </w:r>
      <w:proofErr w:type="gramEnd"/>
      <w:r w:rsidR="009774C1" w:rsidRPr="00A7700D">
        <w:rPr>
          <w:rFonts w:asciiTheme="majorBidi" w:eastAsiaTheme="minorHAnsi" w:hAnsiTheme="majorBidi" w:cstheme="majorBidi"/>
          <w:sz w:val="28"/>
          <w:szCs w:val="28"/>
          <w:rtl/>
        </w:rPr>
        <w:t xml:space="preserve"> يكملون نظام</w:t>
      </w:r>
      <w:r w:rsidR="00A7700D">
        <w:rPr>
          <w:rFonts w:asciiTheme="majorBidi" w:eastAsiaTheme="minorHAnsi" w:hAnsiTheme="majorBidi" w:cstheme="majorBidi" w:hint="cs"/>
          <w:sz w:val="28"/>
          <w:szCs w:val="28"/>
          <w:rtl/>
        </w:rPr>
        <w:t xml:space="preserve"> </w:t>
      </w:r>
      <w:r w:rsidR="009774C1" w:rsidRPr="00A7700D">
        <w:rPr>
          <w:rFonts w:asciiTheme="majorBidi" w:eastAsiaTheme="minorHAnsi" w:hAnsiTheme="majorBidi" w:cstheme="majorBidi"/>
          <w:sz w:val="28"/>
          <w:szCs w:val="28"/>
          <w:rtl/>
        </w:rPr>
        <w:t xml:space="preserve">التكبير. في كل </w:t>
      </w:r>
      <w:proofErr w:type="gramStart"/>
      <w:r w:rsidR="009774C1" w:rsidRPr="00A7700D">
        <w:rPr>
          <w:rFonts w:asciiTheme="majorBidi" w:eastAsiaTheme="minorHAnsi" w:hAnsiTheme="majorBidi" w:cstheme="majorBidi"/>
          <w:sz w:val="28"/>
          <w:szCs w:val="28"/>
          <w:rtl/>
        </w:rPr>
        <w:t>منها ،</w:t>
      </w:r>
      <w:proofErr w:type="gramEnd"/>
      <w:r w:rsidR="009774C1" w:rsidRPr="00A7700D">
        <w:rPr>
          <w:rFonts w:asciiTheme="majorBidi" w:eastAsiaTheme="minorHAnsi" w:hAnsiTheme="majorBidi" w:cstheme="majorBidi"/>
          <w:sz w:val="28"/>
          <w:szCs w:val="28"/>
          <w:rtl/>
        </w:rPr>
        <w:t xml:space="preserve"> هناك لرقم يشير إلى القوة المكبرة )مثل</w:t>
      </w:r>
      <w:r w:rsidR="009774C1" w:rsidRPr="00A7700D">
        <w:rPr>
          <w:rFonts w:asciiTheme="majorBidi" w:eastAsiaTheme="minorHAnsi" w:hAnsiTheme="majorBidi" w:cstheme="majorBidi"/>
          <w:sz w:val="28"/>
          <w:szCs w:val="28"/>
        </w:rPr>
        <w:t xml:space="preserve"> x40</w:t>
      </w:r>
      <w:r w:rsidR="009774C1" w:rsidRPr="00A7700D">
        <w:rPr>
          <w:rFonts w:asciiTheme="majorBidi" w:eastAsiaTheme="minorHAnsi" w:hAnsiTheme="majorBidi" w:cstheme="majorBidi"/>
          <w:sz w:val="28"/>
          <w:szCs w:val="28"/>
          <w:rtl/>
        </w:rPr>
        <w:t xml:space="preserve"> ، </w:t>
      </w:r>
      <w:r w:rsidR="009774C1" w:rsidRPr="00A7700D">
        <w:rPr>
          <w:rFonts w:asciiTheme="majorBidi" w:eastAsiaTheme="minorHAnsi" w:hAnsiTheme="majorBidi" w:cstheme="majorBidi"/>
          <w:sz w:val="28"/>
          <w:szCs w:val="28"/>
        </w:rPr>
        <w:t>x100</w:t>
      </w:r>
      <w:r w:rsidR="009774C1" w:rsidRPr="00A7700D">
        <w:rPr>
          <w:rFonts w:asciiTheme="majorBidi" w:eastAsiaTheme="minorHAnsi" w:hAnsiTheme="majorBidi" w:cstheme="majorBidi"/>
          <w:sz w:val="28"/>
          <w:szCs w:val="28"/>
          <w:rtl/>
        </w:rPr>
        <w:t xml:space="preserve"> </w:t>
      </w:r>
      <w:r w:rsidR="009774C1" w:rsidRPr="00A7700D">
        <w:rPr>
          <w:rFonts w:asciiTheme="majorBidi" w:eastAsiaTheme="minorHAnsi" w:hAnsiTheme="majorBidi" w:cstheme="majorBidi"/>
          <w:sz w:val="28"/>
          <w:szCs w:val="28"/>
        </w:rPr>
        <w:t xml:space="preserve">. </w:t>
      </w:r>
      <w:proofErr w:type="gramStart"/>
      <w:r w:rsidR="009774C1" w:rsidRPr="00A7700D">
        <w:rPr>
          <w:rFonts w:asciiTheme="majorBidi" w:eastAsiaTheme="minorHAnsi" w:hAnsiTheme="majorBidi" w:cstheme="majorBidi"/>
          <w:sz w:val="28"/>
          <w:szCs w:val="28"/>
          <w:rtl/>
        </w:rPr>
        <w:t>لتغيير ،</w:t>
      </w:r>
      <w:proofErr w:type="gramEnd"/>
      <w:r w:rsidR="009774C1" w:rsidRPr="00A7700D">
        <w:rPr>
          <w:rFonts w:asciiTheme="majorBidi" w:eastAsiaTheme="minorHAnsi" w:hAnsiTheme="majorBidi" w:cstheme="majorBidi"/>
          <w:sz w:val="28"/>
          <w:szCs w:val="28"/>
          <w:rtl/>
        </w:rPr>
        <w:t xml:space="preserve"> فقط أدر المسدس</w:t>
      </w:r>
    </w:p>
    <w:p w14:paraId="76C4440C" w14:textId="7AF8AB0A" w:rsidR="00A7700D" w:rsidRPr="00A7700D" w:rsidRDefault="00CA0624" w:rsidP="00CA0624">
      <w:pPr>
        <w:autoSpaceDE w:val="0"/>
        <w:autoSpaceDN w:val="0"/>
        <w:adjustRightInd w:val="0"/>
        <w:rPr>
          <w:rFonts w:asciiTheme="majorBidi" w:eastAsiaTheme="minorHAnsi" w:hAnsiTheme="majorBidi" w:cstheme="majorBidi"/>
          <w:sz w:val="28"/>
          <w:szCs w:val="28"/>
        </w:rPr>
      </w:pPr>
      <w:r>
        <w:rPr>
          <w:rFonts w:ascii="Times New Roman,Bold" w:eastAsiaTheme="minorHAnsi" w:hAnsiTheme="minorHAnsi" w:cs="Times New Roman,Bold" w:hint="cs"/>
          <w:b/>
          <w:bCs/>
          <w:sz w:val="32"/>
          <w:szCs w:val="32"/>
          <w:rtl/>
        </w:rPr>
        <w:t xml:space="preserve"> ج</w:t>
      </w:r>
      <w:proofErr w:type="gramStart"/>
      <w:r>
        <w:rPr>
          <w:rFonts w:ascii="Times New Roman,Bold" w:eastAsiaTheme="minorHAnsi" w:hAnsiTheme="minorHAnsi" w:cs="Times New Roman,Bold" w:hint="cs"/>
          <w:b/>
          <w:bCs/>
          <w:sz w:val="32"/>
          <w:szCs w:val="32"/>
          <w:rtl/>
        </w:rPr>
        <w:t>-</w:t>
      </w:r>
      <w:r>
        <w:rPr>
          <w:rFonts w:ascii="Traditional Arabic,Bold" w:eastAsiaTheme="minorHAnsi" w:hAnsiTheme="minorHAnsi" w:cs="Traditional Arabic,Bold" w:hint="cs"/>
          <w:b/>
          <w:bCs/>
          <w:sz w:val="32"/>
          <w:szCs w:val="32"/>
          <w:rtl/>
        </w:rPr>
        <w:t xml:space="preserve"> </w:t>
      </w:r>
      <w:r w:rsidR="00A7700D">
        <w:rPr>
          <w:rFonts w:ascii="Traditional Arabic,Bold" w:eastAsiaTheme="minorHAnsi" w:hAnsiTheme="minorHAnsi" w:cs="Traditional Arabic,Bold"/>
          <w:b/>
          <w:bCs/>
          <w:sz w:val="32"/>
          <w:szCs w:val="32"/>
        </w:rPr>
        <w:t xml:space="preserve"> </w:t>
      </w:r>
      <w:r w:rsidR="00A7700D">
        <w:rPr>
          <w:rFonts w:ascii="Traditional Arabic,Bold" w:eastAsiaTheme="minorHAnsi" w:hAnsiTheme="minorHAnsi" w:cs="Traditional Arabic,Bold" w:hint="cs"/>
          <w:b/>
          <w:bCs/>
          <w:sz w:val="32"/>
          <w:szCs w:val="32"/>
          <w:rtl/>
        </w:rPr>
        <w:t>وظيفة</w:t>
      </w:r>
      <w:proofErr w:type="gramEnd"/>
      <w:r w:rsidR="00A7700D">
        <w:rPr>
          <w:rFonts w:ascii="Traditional Arabic,Bold" w:eastAsiaTheme="minorHAnsi" w:hAnsiTheme="minorHAnsi" w:cs="Traditional Arabic,Bold"/>
          <w:b/>
          <w:bCs/>
          <w:sz w:val="32"/>
          <w:szCs w:val="32"/>
          <w:rtl/>
        </w:rPr>
        <w:t xml:space="preserve"> </w:t>
      </w:r>
      <w:proofErr w:type="spellStart"/>
      <w:r w:rsidR="00A7700D">
        <w:rPr>
          <w:rFonts w:ascii="Traditional Arabic,Bold" w:eastAsiaTheme="minorHAnsi" w:hAnsiTheme="minorHAnsi" w:cs="Traditional Arabic,Bold" w:hint="cs"/>
          <w:b/>
          <w:bCs/>
          <w:sz w:val="32"/>
          <w:szCs w:val="32"/>
          <w:rtl/>
        </w:rPr>
        <w:t>إضااء</w:t>
      </w:r>
      <w:proofErr w:type="spellEnd"/>
      <w:r w:rsidR="00A7700D">
        <w:rPr>
          <w:rFonts w:ascii="Traditional Arabic,Bold" w:eastAsiaTheme="minorHAnsi" w:hAnsiTheme="minorHAnsi" w:cs="Traditional Arabic,Bold"/>
          <w:b/>
          <w:bCs/>
          <w:sz w:val="32"/>
          <w:szCs w:val="32"/>
          <w:rtl/>
        </w:rPr>
        <w:t xml:space="preserve"> </w:t>
      </w:r>
      <w:r w:rsidR="00A7700D">
        <w:rPr>
          <w:rFonts w:ascii="Traditional Arabic,Bold" w:eastAsiaTheme="minorHAnsi" w:hAnsiTheme="minorHAnsi" w:cs="Traditional Arabic,Bold" w:hint="cs"/>
          <w:b/>
          <w:bCs/>
          <w:sz w:val="32"/>
          <w:szCs w:val="32"/>
          <w:rtl/>
        </w:rPr>
        <w:t>التحضير</w:t>
      </w:r>
      <w:r w:rsidR="00A7700D">
        <w:rPr>
          <w:rFonts w:ascii="Traditional Arabic" w:eastAsiaTheme="minorHAnsi" w:hAnsi="Traditional Arabic" w:cs="Traditional Arabic"/>
          <w:sz w:val="32"/>
          <w:szCs w:val="32"/>
          <w:rtl/>
        </w:rPr>
        <w:t xml:space="preserve">: يتم توفير </w:t>
      </w:r>
      <w:proofErr w:type="spellStart"/>
      <w:r w:rsidR="00A7700D">
        <w:rPr>
          <w:rFonts w:ascii="Traditional Arabic" w:eastAsiaTheme="minorHAnsi" w:hAnsi="Traditional Arabic" w:cs="Traditional Arabic"/>
          <w:sz w:val="32"/>
          <w:szCs w:val="32"/>
          <w:rtl/>
        </w:rPr>
        <w:t>إواءة</w:t>
      </w:r>
      <w:proofErr w:type="spellEnd"/>
      <w:r w:rsidR="00A7700D">
        <w:rPr>
          <w:rFonts w:ascii="Traditional Arabic" w:eastAsiaTheme="minorHAnsi" w:hAnsi="Traditional Arabic" w:cs="Traditional Arabic"/>
          <w:sz w:val="32"/>
          <w:szCs w:val="32"/>
          <w:rtl/>
        </w:rPr>
        <w:t xml:space="preserve"> المستحضر )العينة( بواسطة مصباح هالوجين يرسل الضوء إلى المستحضر من</w:t>
      </w:r>
    </w:p>
    <w:p w14:paraId="62736CA1" w14:textId="77777777" w:rsidR="00A7700D" w:rsidRPr="00A7700D" w:rsidRDefault="00A7700D" w:rsidP="00CA0624">
      <w:pPr>
        <w:autoSpaceDE w:val="0"/>
        <w:autoSpaceDN w:val="0"/>
        <w:adjustRightInd w:val="0"/>
        <w:rPr>
          <w:rFonts w:asciiTheme="majorBidi" w:eastAsiaTheme="minorHAnsi" w:hAnsiTheme="majorBidi" w:cstheme="majorBidi"/>
          <w:sz w:val="28"/>
          <w:szCs w:val="28"/>
        </w:rPr>
      </w:pPr>
      <w:r w:rsidRPr="00A7700D">
        <w:rPr>
          <w:rFonts w:asciiTheme="majorBidi" w:eastAsiaTheme="minorHAnsi" w:hAnsiTheme="majorBidi" w:cstheme="majorBidi"/>
          <w:sz w:val="28"/>
          <w:szCs w:val="28"/>
          <w:rtl/>
        </w:rPr>
        <w:t xml:space="preserve">خلال المكثف. يمر الضوء عبر الشيء المراد رؤيته و "يحمل" صورته </w:t>
      </w:r>
      <w:proofErr w:type="spellStart"/>
      <w:r w:rsidRPr="00A7700D">
        <w:rPr>
          <w:rFonts w:asciiTheme="majorBidi" w:eastAsiaTheme="minorHAnsi" w:hAnsiTheme="majorBidi" w:cstheme="majorBidi"/>
          <w:sz w:val="28"/>
          <w:szCs w:val="28"/>
          <w:rtl/>
        </w:rPr>
        <w:t>باتجا</w:t>
      </w:r>
      <w:proofErr w:type="spellEnd"/>
      <w:r w:rsidRPr="00A7700D">
        <w:rPr>
          <w:rFonts w:asciiTheme="majorBidi" w:eastAsiaTheme="minorHAnsi" w:hAnsiTheme="majorBidi" w:cstheme="majorBidi"/>
          <w:sz w:val="28"/>
          <w:szCs w:val="28"/>
          <w:rtl/>
        </w:rPr>
        <w:t xml:space="preserve"> العدسات </w:t>
      </w:r>
      <w:proofErr w:type="gramStart"/>
      <w:r w:rsidRPr="00A7700D">
        <w:rPr>
          <w:rFonts w:asciiTheme="majorBidi" w:eastAsiaTheme="minorHAnsi" w:hAnsiTheme="majorBidi" w:cstheme="majorBidi"/>
          <w:sz w:val="28"/>
          <w:szCs w:val="28"/>
          <w:rtl/>
        </w:rPr>
        <w:t>الزجاجية )المتواجدة</w:t>
      </w:r>
      <w:proofErr w:type="gramEnd"/>
      <w:r w:rsidRPr="00A7700D">
        <w:rPr>
          <w:rFonts w:asciiTheme="majorBidi" w:eastAsiaTheme="minorHAnsi" w:hAnsiTheme="majorBidi" w:cstheme="majorBidi"/>
          <w:sz w:val="28"/>
          <w:szCs w:val="28"/>
          <w:rtl/>
        </w:rPr>
        <w:t xml:space="preserve"> على مستوى العدسات</w:t>
      </w:r>
    </w:p>
    <w:p w14:paraId="011B4877" w14:textId="77777777" w:rsidR="00A7700D" w:rsidRPr="00A7700D" w:rsidRDefault="00A7700D" w:rsidP="00CA0624">
      <w:pPr>
        <w:autoSpaceDE w:val="0"/>
        <w:autoSpaceDN w:val="0"/>
        <w:adjustRightInd w:val="0"/>
        <w:rPr>
          <w:rFonts w:asciiTheme="majorBidi" w:eastAsiaTheme="minorHAnsi" w:hAnsiTheme="majorBidi" w:cstheme="majorBidi"/>
          <w:sz w:val="28"/>
          <w:szCs w:val="28"/>
        </w:rPr>
      </w:pPr>
      <w:r w:rsidRPr="00A7700D">
        <w:rPr>
          <w:rFonts w:asciiTheme="majorBidi" w:eastAsiaTheme="minorHAnsi" w:hAnsiTheme="majorBidi" w:cstheme="majorBidi"/>
          <w:sz w:val="28"/>
          <w:szCs w:val="28"/>
          <w:rtl/>
        </w:rPr>
        <w:t xml:space="preserve">الشيئية </w:t>
      </w:r>
      <w:proofErr w:type="gramStart"/>
      <w:r w:rsidRPr="00A7700D">
        <w:rPr>
          <w:rFonts w:asciiTheme="majorBidi" w:eastAsiaTheme="minorHAnsi" w:hAnsiTheme="majorBidi" w:cstheme="majorBidi"/>
          <w:sz w:val="28"/>
          <w:szCs w:val="28"/>
          <w:rtl/>
        </w:rPr>
        <w:t>والعينية( التي</w:t>
      </w:r>
      <w:proofErr w:type="gramEnd"/>
      <w:r w:rsidRPr="00A7700D">
        <w:rPr>
          <w:rFonts w:asciiTheme="majorBidi" w:eastAsiaTheme="minorHAnsi" w:hAnsiTheme="majorBidi" w:cstheme="majorBidi"/>
          <w:sz w:val="28"/>
          <w:szCs w:val="28"/>
          <w:rtl/>
        </w:rPr>
        <w:t xml:space="preserve"> تكبرها. من خلال ووع عينك على العدسة يمكنك رؤية هذ الصورة</w:t>
      </w:r>
      <w:r w:rsidRPr="00A7700D">
        <w:rPr>
          <w:rFonts w:asciiTheme="majorBidi" w:eastAsiaTheme="minorHAnsi" w:hAnsiTheme="majorBidi" w:cstheme="majorBidi"/>
          <w:sz w:val="28"/>
          <w:szCs w:val="28"/>
        </w:rPr>
        <w:t>.</w:t>
      </w:r>
    </w:p>
    <w:p w14:paraId="0EB7A6E5" w14:textId="2A386DFA" w:rsidR="00A7700D" w:rsidRPr="00A7700D" w:rsidRDefault="00CA0624" w:rsidP="00CA0624">
      <w:pPr>
        <w:autoSpaceDE w:val="0"/>
        <w:autoSpaceDN w:val="0"/>
        <w:adjustRightInd w:val="0"/>
        <w:rPr>
          <w:rFonts w:asciiTheme="majorBidi" w:eastAsiaTheme="minorHAnsi" w:hAnsiTheme="majorBidi" w:cstheme="majorBidi"/>
          <w:sz w:val="28"/>
          <w:szCs w:val="28"/>
        </w:rPr>
      </w:pPr>
      <w:r>
        <w:rPr>
          <w:rFonts w:asciiTheme="majorBidi" w:eastAsiaTheme="minorHAnsi" w:hAnsiTheme="majorBidi" w:cstheme="majorBidi" w:hint="cs"/>
          <w:sz w:val="28"/>
          <w:szCs w:val="28"/>
          <w:rtl/>
        </w:rPr>
        <w:t xml:space="preserve"> د</w:t>
      </w:r>
      <w:proofErr w:type="gramStart"/>
      <w:r>
        <w:rPr>
          <w:rFonts w:asciiTheme="majorBidi" w:eastAsiaTheme="minorHAnsi" w:hAnsiTheme="majorBidi" w:cstheme="majorBidi" w:hint="cs"/>
          <w:sz w:val="28"/>
          <w:szCs w:val="28"/>
          <w:rtl/>
        </w:rPr>
        <w:t xml:space="preserve">- </w:t>
      </w:r>
      <w:r w:rsidR="00A7700D" w:rsidRPr="00A7700D">
        <w:rPr>
          <w:rFonts w:asciiTheme="majorBidi" w:eastAsiaTheme="minorHAnsi" w:hAnsiTheme="majorBidi" w:cstheme="majorBidi"/>
          <w:sz w:val="28"/>
          <w:szCs w:val="28"/>
        </w:rPr>
        <w:t xml:space="preserve"> </w:t>
      </w:r>
      <w:r w:rsidR="00A7700D" w:rsidRPr="00A7700D">
        <w:rPr>
          <w:rFonts w:asciiTheme="majorBidi" w:eastAsiaTheme="minorHAnsi" w:hAnsiTheme="majorBidi" w:cstheme="majorBidi" w:hint="cs"/>
          <w:sz w:val="28"/>
          <w:szCs w:val="28"/>
          <w:rtl/>
        </w:rPr>
        <w:t>وظيفة</w:t>
      </w:r>
      <w:proofErr w:type="gramEnd"/>
      <w:r w:rsidR="00A7700D" w:rsidRPr="00A7700D">
        <w:rPr>
          <w:rFonts w:asciiTheme="majorBidi" w:eastAsiaTheme="minorHAnsi" w:hAnsiTheme="majorBidi" w:cstheme="majorBidi"/>
          <w:sz w:val="28"/>
          <w:szCs w:val="28"/>
          <w:rtl/>
        </w:rPr>
        <w:t xml:space="preserve"> </w:t>
      </w:r>
      <w:proofErr w:type="spellStart"/>
      <w:r w:rsidR="00A7700D" w:rsidRPr="00A7700D">
        <w:rPr>
          <w:rFonts w:asciiTheme="majorBidi" w:eastAsiaTheme="minorHAnsi" w:hAnsiTheme="majorBidi" w:cstheme="majorBidi" w:hint="cs"/>
          <w:sz w:val="28"/>
          <w:szCs w:val="28"/>
          <w:rtl/>
        </w:rPr>
        <w:t>الإيضا</w:t>
      </w:r>
      <w:proofErr w:type="spellEnd"/>
      <w:r w:rsidR="00A7700D" w:rsidRPr="00A7700D">
        <w:rPr>
          <w:rFonts w:asciiTheme="majorBidi" w:eastAsiaTheme="minorHAnsi" w:hAnsiTheme="majorBidi" w:cstheme="majorBidi"/>
          <w:sz w:val="28"/>
          <w:szCs w:val="28"/>
          <w:rtl/>
        </w:rPr>
        <w:t xml:space="preserve"> </w:t>
      </w:r>
      <w:r>
        <w:rPr>
          <w:rFonts w:asciiTheme="majorBidi" w:eastAsiaTheme="minorHAnsi" w:hAnsiTheme="majorBidi" w:cstheme="majorBidi" w:hint="cs"/>
          <w:sz w:val="28"/>
          <w:szCs w:val="28"/>
          <w:rtl/>
        </w:rPr>
        <w:t>ح</w:t>
      </w:r>
      <w:r w:rsidR="00A7700D" w:rsidRPr="00A7700D">
        <w:rPr>
          <w:rFonts w:asciiTheme="majorBidi" w:eastAsiaTheme="minorHAnsi" w:hAnsiTheme="majorBidi" w:cstheme="majorBidi"/>
          <w:sz w:val="28"/>
          <w:szCs w:val="28"/>
          <w:rtl/>
        </w:rPr>
        <w:t xml:space="preserve">: يتم التركيز عن طريق تدوير البرغي الكبير الذي يسمح بحركات سريعة وكبيرة للأنبوب البصري. </w:t>
      </w:r>
      <w:proofErr w:type="spellStart"/>
      <w:r w:rsidR="00A7700D" w:rsidRPr="00A7700D">
        <w:rPr>
          <w:rFonts w:asciiTheme="majorBidi" w:eastAsiaTheme="minorHAnsi" w:hAnsiTheme="majorBidi" w:cstheme="majorBidi"/>
          <w:sz w:val="28"/>
          <w:szCs w:val="28"/>
          <w:rtl/>
        </w:rPr>
        <w:t>غالباا</w:t>
      </w:r>
      <w:proofErr w:type="spellEnd"/>
      <w:r w:rsidR="00A7700D" w:rsidRPr="00A7700D">
        <w:rPr>
          <w:rFonts w:asciiTheme="majorBidi" w:eastAsiaTheme="minorHAnsi" w:hAnsiTheme="majorBidi" w:cstheme="majorBidi"/>
          <w:sz w:val="28"/>
          <w:szCs w:val="28"/>
          <w:rtl/>
        </w:rPr>
        <w:t xml:space="preserve"> ما</w:t>
      </w:r>
    </w:p>
    <w:p w14:paraId="368A525F" w14:textId="77777777" w:rsidR="00A7700D" w:rsidRPr="00A7700D" w:rsidRDefault="00A7700D" w:rsidP="00CA0624">
      <w:pPr>
        <w:autoSpaceDE w:val="0"/>
        <w:autoSpaceDN w:val="0"/>
        <w:adjustRightInd w:val="0"/>
        <w:rPr>
          <w:rFonts w:asciiTheme="majorBidi" w:eastAsiaTheme="minorHAnsi" w:hAnsiTheme="majorBidi" w:cstheme="majorBidi"/>
          <w:sz w:val="28"/>
          <w:szCs w:val="28"/>
        </w:rPr>
      </w:pPr>
      <w:r w:rsidRPr="00A7700D">
        <w:rPr>
          <w:rFonts w:asciiTheme="majorBidi" w:eastAsiaTheme="minorHAnsi" w:hAnsiTheme="majorBidi" w:cstheme="majorBidi"/>
          <w:sz w:val="28"/>
          <w:szCs w:val="28"/>
          <w:rtl/>
        </w:rPr>
        <w:t xml:space="preserve">يتم استكمال هذا الايضاح باستخدام ال برغي الميكرو، والذي يضمن دورانه حركات بطيئة </w:t>
      </w:r>
      <w:proofErr w:type="gramStart"/>
      <w:r w:rsidRPr="00A7700D">
        <w:rPr>
          <w:rFonts w:asciiTheme="majorBidi" w:eastAsiaTheme="minorHAnsi" w:hAnsiTheme="majorBidi" w:cstheme="majorBidi"/>
          <w:sz w:val="28"/>
          <w:szCs w:val="28"/>
          <w:rtl/>
        </w:rPr>
        <w:t>جادا )غير</w:t>
      </w:r>
      <w:proofErr w:type="gramEnd"/>
      <w:r w:rsidRPr="00A7700D">
        <w:rPr>
          <w:rFonts w:asciiTheme="majorBidi" w:eastAsiaTheme="minorHAnsi" w:hAnsiTheme="majorBidi" w:cstheme="majorBidi"/>
          <w:sz w:val="28"/>
          <w:szCs w:val="28"/>
          <w:rtl/>
        </w:rPr>
        <w:t xml:space="preserve"> مرئية للعين المجردة( للأنبوب</w:t>
      </w:r>
    </w:p>
    <w:p w14:paraId="7386C7CF" w14:textId="77777777" w:rsidR="00A7700D" w:rsidRPr="00A7700D" w:rsidRDefault="00A7700D" w:rsidP="00CA0624">
      <w:pPr>
        <w:autoSpaceDE w:val="0"/>
        <w:autoSpaceDN w:val="0"/>
        <w:adjustRightInd w:val="0"/>
        <w:rPr>
          <w:rFonts w:asciiTheme="majorBidi" w:eastAsiaTheme="minorHAnsi" w:hAnsiTheme="majorBidi" w:cstheme="majorBidi"/>
          <w:sz w:val="28"/>
          <w:szCs w:val="28"/>
        </w:rPr>
      </w:pPr>
      <w:r w:rsidRPr="00A7700D">
        <w:rPr>
          <w:rFonts w:asciiTheme="majorBidi" w:eastAsiaTheme="minorHAnsi" w:hAnsiTheme="majorBidi" w:cstheme="majorBidi"/>
          <w:sz w:val="28"/>
          <w:szCs w:val="28"/>
          <w:rtl/>
        </w:rPr>
        <w:t>البصري</w:t>
      </w:r>
      <w:r w:rsidRPr="00A7700D">
        <w:rPr>
          <w:rFonts w:asciiTheme="majorBidi" w:eastAsiaTheme="minorHAnsi" w:hAnsiTheme="majorBidi" w:cstheme="majorBidi"/>
          <w:sz w:val="28"/>
          <w:szCs w:val="28"/>
        </w:rPr>
        <w:t>.</w:t>
      </w:r>
    </w:p>
    <w:p w14:paraId="14AC48B0" w14:textId="339FB87E" w:rsidR="00A7700D" w:rsidRPr="00A7700D" w:rsidRDefault="00CA0624" w:rsidP="00CA0624">
      <w:pPr>
        <w:autoSpaceDE w:val="0"/>
        <w:autoSpaceDN w:val="0"/>
        <w:adjustRightInd w:val="0"/>
        <w:rPr>
          <w:rFonts w:asciiTheme="majorBidi" w:eastAsiaTheme="minorHAnsi" w:hAnsiTheme="majorBidi" w:cstheme="majorBidi"/>
          <w:sz w:val="28"/>
          <w:szCs w:val="28"/>
        </w:rPr>
      </w:pPr>
      <w:r>
        <w:rPr>
          <w:rFonts w:asciiTheme="majorBidi" w:eastAsiaTheme="minorHAnsi" w:hAnsiTheme="majorBidi" w:cstheme="majorBidi" w:hint="cs"/>
          <w:sz w:val="28"/>
          <w:szCs w:val="28"/>
          <w:rtl/>
        </w:rPr>
        <w:t xml:space="preserve">هـ </w:t>
      </w:r>
      <w:proofErr w:type="gramStart"/>
      <w:r>
        <w:rPr>
          <w:rFonts w:asciiTheme="majorBidi" w:eastAsiaTheme="minorHAnsi" w:hAnsiTheme="majorBidi" w:cstheme="majorBidi" w:hint="cs"/>
          <w:sz w:val="28"/>
          <w:szCs w:val="28"/>
          <w:rtl/>
        </w:rPr>
        <w:t xml:space="preserve">- </w:t>
      </w:r>
      <w:r w:rsidR="00A7700D" w:rsidRPr="00A7700D">
        <w:rPr>
          <w:rFonts w:asciiTheme="majorBidi" w:eastAsiaTheme="minorHAnsi" w:hAnsiTheme="majorBidi" w:cstheme="majorBidi"/>
          <w:sz w:val="28"/>
          <w:szCs w:val="28"/>
        </w:rPr>
        <w:t xml:space="preserve"> </w:t>
      </w:r>
      <w:r w:rsidR="00A7700D" w:rsidRPr="00A7700D">
        <w:rPr>
          <w:rFonts w:asciiTheme="majorBidi" w:eastAsiaTheme="minorHAnsi" w:hAnsiTheme="majorBidi" w:cstheme="majorBidi" w:hint="cs"/>
          <w:sz w:val="28"/>
          <w:szCs w:val="28"/>
          <w:rtl/>
        </w:rPr>
        <w:t>وظيفة</w:t>
      </w:r>
      <w:proofErr w:type="gramEnd"/>
      <w:r w:rsidR="00A7700D" w:rsidRPr="00A7700D">
        <w:rPr>
          <w:rFonts w:asciiTheme="majorBidi" w:eastAsiaTheme="minorHAnsi" w:hAnsiTheme="majorBidi" w:cstheme="majorBidi"/>
          <w:sz w:val="28"/>
          <w:szCs w:val="28"/>
          <w:rtl/>
        </w:rPr>
        <w:t xml:space="preserve"> </w:t>
      </w:r>
      <w:r w:rsidR="00A7700D" w:rsidRPr="00A7700D">
        <w:rPr>
          <w:rFonts w:asciiTheme="majorBidi" w:eastAsiaTheme="minorHAnsi" w:hAnsiTheme="majorBidi" w:cstheme="majorBidi" w:hint="cs"/>
          <w:sz w:val="28"/>
          <w:szCs w:val="28"/>
          <w:rtl/>
        </w:rPr>
        <w:t>الدعم</w:t>
      </w:r>
      <w:r w:rsidR="00A7700D" w:rsidRPr="00A7700D">
        <w:rPr>
          <w:rFonts w:asciiTheme="majorBidi" w:eastAsiaTheme="minorHAnsi" w:hAnsiTheme="majorBidi" w:cstheme="majorBidi"/>
          <w:sz w:val="28"/>
          <w:szCs w:val="28"/>
          <w:rtl/>
        </w:rPr>
        <w:t xml:space="preserve">: الحامل يدعم جميع أجزاء المجهر )الأنبوب البصري ، اللوحة والضوء(. </w:t>
      </w:r>
      <w:proofErr w:type="spellStart"/>
      <w:r w:rsidR="00A7700D" w:rsidRPr="00A7700D">
        <w:rPr>
          <w:rFonts w:asciiTheme="majorBidi" w:eastAsiaTheme="minorHAnsi" w:hAnsiTheme="majorBidi" w:cstheme="majorBidi"/>
          <w:sz w:val="28"/>
          <w:szCs w:val="28"/>
          <w:rtl/>
        </w:rPr>
        <w:t>غالباا</w:t>
      </w:r>
      <w:proofErr w:type="spellEnd"/>
      <w:r w:rsidR="00A7700D" w:rsidRPr="00A7700D">
        <w:rPr>
          <w:rFonts w:asciiTheme="majorBidi" w:eastAsiaTheme="minorHAnsi" w:hAnsiTheme="majorBidi" w:cstheme="majorBidi"/>
          <w:sz w:val="28"/>
          <w:szCs w:val="28"/>
          <w:rtl/>
        </w:rPr>
        <w:t xml:space="preserve"> ما يكون من الممكن إمالته</w:t>
      </w:r>
    </w:p>
    <w:p w14:paraId="70A78549" w14:textId="306D3E69" w:rsidR="00A7700D" w:rsidRPr="00A7700D" w:rsidRDefault="00A7700D" w:rsidP="00CA0624">
      <w:pPr>
        <w:autoSpaceDE w:val="0"/>
        <w:autoSpaceDN w:val="0"/>
        <w:adjustRightInd w:val="0"/>
        <w:rPr>
          <w:rFonts w:asciiTheme="majorBidi" w:eastAsiaTheme="minorHAnsi" w:hAnsiTheme="majorBidi" w:cstheme="majorBidi"/>
          <w:sz w:val="28"/>
          <w:szCs w:val="28"/>
          <w:rtl/>
        </w:rPr>
      </w:pPr>
      <w:r w:rsidRPr="00A7700D">
        <w:rPr>
          <w:rFonts w:asciiTheme="majorBidi" w:eastAsiaTheme="minorHAnsi" w:hAnsiTheme="majorBidi" w:cstheme="majorBidi"/>
          <w:sz w:val="28"/>
          <w:szCs w:val="28"/>
          <w:rtl/>
        </w:rPr>
        <w:t>بالنسبة إلى القاعدة أو القاعدة التي تظل ثابتة والتي تحافظ على المجهر على الطاولة</w:t>
      </w:r>
      <w:r w:rsidRPr="00A7700D">
        <w:rPr>
          <w:rFonts w:asciiTheme="majorBidi" w:eastAsiaTheme="minorHAnsi" w:hAnsiTheme="majorBidi" w:cstheme="majorBidi"/>
          <w:sz w:val="28"/>
          <w:szCs w:val="28"/>
        </w:rPr>
        <w:t>.</w:t>
      </w:r>
    </w:p>
    <w:p w14:paraId="0B5D3EEE" w14:textId="77777777" w:rsidR="00CA0624" w:rsidRDefault="00CA0624" w:rsidP="00CA0624">
      <w:pPr>
        <w:pStyle w:val="ListParagraph"/>
        <w:numPr>
          <w:ilvl w:val="0"/>
          <w:numId w:val="2"/>
        </w:numPr>
        <w:rPr>
          <w:rFonts w:asciiTheme="majorBidi" w:hAnsiTheme="majorBidi" w:cstheme="majorBidi"/>
          <w:b/>
          <w:bCs/>
          <w:sz w:val="28"/>
          <w:szCs w:val="28"/>
        </w:rPr>
      </w:pPr>
      <w:r>
        <w:rPr>
          <w:rFonts w:asciiTheme="majorBidi" w:hAnsiTheme="majorBidi" w:cstheme="majorBidi" w:hint="cs"/>
          <w:b/>
          <w:bCs/>
          <w:sz w:val="28"/>
          <w:szCs w:val="28"/>
          <w:rtl/>
        </w:rPr>
        <w:t xml:space="preserve">حسب الطبيعة الى </w:t>
      </w:r>
    </w:p>
    <w:p w14:paraId="51FE557E" w14:textId="6D66048C" w:rsidR="0026539B" w:rsidRPr="00CA0624" w:rsidRDefault="00CA0624" w:rsidP="00CA0624">
      <w:pPr>
        <w:ind w:left="284"/>
        <w:rPr>
          <w:rFonts w:asciiTheme="majorBidi" w:hAnsiTheme="majorBidi" w:cstheme="majorBidi"/>
          <w:b/>
          <w:bCs/>
          <w:sz w:val="28"/>
          <w:szCs w:val="28"/>
          <w:rtl/>
        </w:rPr>
      </w:pPr>
      <w:proofErr w:type="gramStart"/>
      <w:r>
        <w:rPr>
          <w:rFonts w:asciiTheme="majorBidi" w:hAnsiTheme="majorBidi" w:cstheme="majorBidi" w:hint="cs"/>
          <w:b/>
          <w:bCs/>
          <w:sz w:val="28"/>
          <w:szCs w:val="28"/>
          <w:rtl/>
        </w:rPr>
        <w:t xml:space="preserve">أ </w:t>
      </w:r>
      <w:r w:rsidR="009774C1" w:rsidRPr="00CA0624">
        <w:rPr>
          <w:rFonts w:asciiTheme="majorBidi" w:hAnsiTheme="majorBidi" w:cstheme="majorBidi"/>
          <w:b/>
          <w:bCs/>
          <w:sz w:val="28"/>
          <w:szCs w:val="28"/>
          <w:rtl/>
        </w:rPr>
        <w:t xml:space="preserve"> </w:t>
      </w:r>
      <w:r w:rsidR="0026539B" w:rsidRPr="00CA0624">
        <w:rPr>
          <w:rFonts w:asciiTheme="majorBidi" w:hAnsiTheme="majorBidi" w:cstheme="majorBidi"/>
          <w:b/>
          <w:bCs/>
          <w:sz w:val="28"/>
          <w:szCs w:val="28"/>
          <w:rtl/>
        </w:rPr>
        <w:t>-</w:t>
      </w:r>
      <w:proofErr w:type="gramEnd"/>
      <w:r w:rsidR="0026539B" w:rsidRPr="00CA0624">
        <w:rPr>
          <w:rFonts w:asciiTheme="majorBidi" w:hAnsiTheme="majorBidi" w:cstheme="majorBidi"/>
          <w:b/>
          <w:bCs/>
          <w:sz w:val="28"/>
          <w:szCs w:val="28"/>
          <w:rtl/>
        </w:rPr>
        <w:t xml:space="preserve"> المجموعة الآلية </w:t>
      </w:r>
    </w:p>
    <w:p w14:paraId="2522B39E" w14:textId="52C1FAE7" w:rsidR="0026539B" w:rsidRPr="00A7700D" w:rsidRDefault="0026539B" w:rsidP="0026539B">
      <w:pPr>
        <w:rPr>
          <w:rFonts w:asciiTheme="majorBidi" w:hAnsiTheme="majorBidi" w:cstheme="majorBidi"/>
          <w:sz w:val="28"/>
          <w:szCs w:val="28"/>
        </w:rPr>
      </w:pPr>
      <w:r w:rsidRPr="00A7700D">
        <w:rPr>
          <w:rFonts w:asciiTheme="majorBidi" w:hAnsiTheme="majorBidi" w:cstheme="majorBidi"/>
          <w:b/>
          <w:bCs/>
          <w:sz w:val="28"/>
          <w:szCs w:val="28"/>
          <w:rtl/>
          <w:lang w:bidi="ar-DZ"/>
        </w:rPr>
        <w:t xml:space="preserve">الذراع </w:t>
      </w:r>
      <w:proofErr w:type="gramStart"/>
      <w:r w:rsidRPr="00A7700D">
        <w:rPr>
          <w:rFonts w:asciiTheme="majorBidi" w:hAnsiTheme="majorBidi" w:cstheme="majorBidi"/>
          <w:b/>
          <w:bCs/>
          <w:sz w:val="28"/>
          <w:szCs w:val="28"/>
          <w:lang w:val="fr-FR"/>
        </w:rPr>
        <w:t xml:space="preserve">potence </w:t>
      </w:r>
      <w:r w:rsidRPr="00A7700D">
        <w:rPr>
          <w:rFonts w:asciiTheme="majorBidi" w:hAnsiTheme="majorBidi" w:cstheme="majorBidi"/>
          <w:b/>
          <w:bCs/>
          <w:sz w:val="28"/>
          <w:szCs w:val="28"/>
          <w:rtl/>
          <w:lang w:bidi="ar-DZ"/>
        </w:rPr>
        <w:t>:</w:t>
      </w:r>
      <w:proofErr w:type="gramEnd"/>
      <w:r w:rsidRPr="00A7700D">
        <w:rPr>
          <w:rFonts w:asciiTheme="majorBidi" w:hAnsiTheme="majorBidi" w:cstheme="majorBidi"/>
          <w:sz w:val="28"/>
          <w:szCs w:val="28"/>
          <w:rtl/>
          <w:lang w:bidi="ar-DZ"/>
        </w:rPr>
        <w:t xml:space="preserve"> هو   </w:t>
      </w:r>
      <w:r w:rsidRPr="00A7700D">
        <w:rPr>
          <w:rFonts w:asciiTheme="majorBidi" w:hAnsiTheme="majorBidi" w:cstheme="majorBidi"/>
          <w:sz w:val="28"/>
          <w:szCs w:val="28"/>
          <w:rtl/>
        </w:rPr>
        <w:t xml:space="preserve">الدعامة التي تستعمل لحمل المجهر </w:t>
      </w:r>
      <w:r w:rsidRPr="00A7700D">
        <w:rPr>
          <w:rFonts w:asciiTheme="majorBidi" w:hAnsiTheme="majorBidi" w:cstheme="majorBidi"/>
          <w:sz w:val="28"/>
          <w:szCs w:val="28"/>
          <w:rtl/>
          <w:lang w:bidi="ar-DZ"/>
        </w:rPr>
        <w:t>يحمل انبوبة المجهر ويتصل</w:t>
      </w:r>
    </w:p>
    <w:p w14:paraId="3F517D01"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lang w:bidi="ar-DZ"/>
        </w:rPr>
        <w:t xml:space="preserve"> بالمسرح والضوابط </w:t>
      </w:r>
    </w:p>
    <w:p w14:paraId="34356994" w14:textId="77777777" w:rsidR="0026539B" w:rsidRPr="00A7700D" w:rsidRDefault="0026539B" w:rsidP="0026539B">
      <w:pPr>
        <w:rPr>
          <w:rFonts w:asciiTheme="majorBidi" w:hAnsiTheme="majorBidi" w:cstheme="majorBidi"/>
          <w:sz w:val="28"/>
          <w:szCs w:val="28"/>
        </w:rPr>
      </w:pPr>
      <w:r w:rsidRPr="00A7700D">
        <w:rPr>
          <w:rFonts w:asciiTheme="majorBidi" w:hAnsiTheme="majorBidi" w:cstheme="majorBidi"/>
          <w:b/>
          <w:bCs/>
          <w:sz w:val="28"/>
          <w:szCs w:val="28"/>
          <w:rtl/>
        </w:rPr>
        <w:t>الاسطوانة </w:t>
      </w:r>
      <w:r w:rsidRPr="00A7700D">
        <w:rPr>
          <w:rFonts w:asciiTheme="majorBidi" w:hAnsiTheme="majorBidi" w:cstheme="majorBidi"/>
          <w:b/>
          <w:bCs/>
          <w:sz w:val="28"/>
          <w:szCs w:val="28"/>
          <w:rtl/>
          <w:lang w:bidi="ar-DZ"/>
        </w:rPr>
        <w:t xml:space="preserve">(انبوبة المجهر) </w:t>
      </w:r>
      <w:r w:rsidRPr="00A7700D">
        <w:rPr>
          <w:rFonts w:asciiTheme="majorBidi" w:hAnsiTheme="majorBidi" w:cstheme="majorBidi"/>
          <w:b/>
          <w:bCs/>
          <w:sz w:val="28"/>
          <w:szCs w:val="28"/>
          <w:lang w:val="fr-FR"/>
        </w:rPr>
        <w:t xml:space="preserve">tube </w:t>
      </w:r>
      <w:proofErr w:type="gramStart"/>
      <w:r w:rsidRPr="00A7700D">
        <w:rPr>
          <w:rFonts w:asciiTheme="majorBidi" w:hAnsiTheme="majorBidi" w:cstheme="majorBidi"/>
          <w:b/>
          <w:bCs/>
          <w:sz w:val="28"/>
          <w:szCs w:val="28"/>
          <w:lang w:val="fr-FR"/>
        </w:rPr>
        <w:t>binoculaire</w:t>
      </w:r>
      <w:r w:rsidRPr="00A7700D">
        <w:rPr>
          <w:rFonts w:asciiTheme="majorBidi" w:hAnsiTheme="majorBidi" w:cstheme="majorBidi"/>
          <w:b/>
          <w:bCs/>
          <w:sz w:val="28"/>
          <w:szCs w:val="28"/>
          <w:rtl/>
          <w:lang w:bidi="ar-DZ"/>
        </w:rPr>
        <w:t xml:space="preserve"> :</w:t>
      </w:r>
      <w:proofErr w:type="gramEnd"/>
      <w:r w:rsidRPr="00A7700D">
        <w:rPr>
          <w:rFonts w:asciiTheme="majorBidi" w:hAnsiTheme="majorBidi" w:cstheme="majorBidi"/>
          <w:sz w:val="28"/>
          <w:szCs w:val="28"/>
          <w:rtl/>
          <w:lang w:bidi="ar-DZ"/>
        </w:rPr>
        <w:t xml:space="preserve"> </w:t>
      </w:r>
      <w:r w:rsidRPr="00A7700D">
        <w:rPr>
          <w:rFonts w:asciiTheme="majorBidi" w:hAnsiTheme="majorBidi" w:cstheme="majorBidi"/>
          <w:sz w:val="28"/>
          <w:szCs w:val="28"/>
          <w:rtl/>
        </w:rPr>
        <w:t>وهي الجزء الاسطواني في المجهر التي تحمل في أعلاها العدسة العينية.</w:t>
      </w:r>
    </w:p>
    <w:p w14:paraId="002020EC" w14:textId="77777777" w:rsidR="0026539B" w:rsidRPr="00A7700D" w:rsidRDefault="0026539B" w:rsidP="0026539B">
      <w:pPr>
        <w:rPr>
          <w:rFonts w:asciiTheme="majorBidi" w:hAnsiTheme="majorBidi" w:cstheme="majorBidi"/>
          <w:sz w:val="28"/>
          <w:szCs w:val="28"/>
        </w:rPr>
      </w:pPr>
      <w:r w:rsidRPr="00A7700D">
        <w:rPr>
          <w:rFonts w:asciiTheme="majorBidi" w:hAnsiTheme="majorBidi" w:cstheme="majorBidi"/>
          <w:b/>
          <w:bCs/>
          <w:sz w:val="28"/>
          <w:szCs w:val="28"/>
          <w:rtl/>
        </w:rPr>
        <w:t>الحجاب الحدقي </w:t>
      </w:r>
      <w:r w:rsidRPr="00A7700D">
        <w:rPr>
          <w:rFonts w:asciiTheme="majorBidi" w:hAnsiTheme="majorBidi" w:cstheme="majorBidi"/>
          <w:b/>
          <w:bCs/>
          <w:sz w:val="28"/>
          <w:szCs w:val="28"/>
        </w:rPr>
        <w:t>(Iris diaphragm</w:t>
      </w:r>
      <w:r w:rsidRPr="00A7700D">
        <w:rPr>
          <w:rFonts w:asciiTheme="majorBidi" w:hAnsiTheme="majorBidi" w:cstheme="majorBidi"/>
          <w:b/>
          <w:bCs/>
          <w:sz w:val="28"/>
          <w:szCs w:val="28"/>
          <w:rtl/>
        </w:rPr>
        <w:t>):</w:t>
      </w:r>
      <w:r w:rsidRPr="00A7700D">
        <w:rPr>
          <w:rFonts w:asciiTheme="majorBidi" w:hAnsiTheme="majorBidi" w:cstheme="majorBidi"/>
          <w:b/>
          <w:bCs/>
          <w:sz w:val="28"/>
          <w:szCs w:val="28"/>
          <w:rtl/>
          <w:lang w:bidi="ar-DZ"/>
        </w:rPr>
        <w:t xml:space="preserve"> </w:t>
      </w:r>
      <w:r w:rsidRPr="00A7700D">
        <w:rPr>
          <w:rFonts w:asciiTheme="majorBidi" w:hAnsiTheme="majorBidi" w:cstheme="majorBidi"/>
          <w:sz w:val="28"/>
          <w:szCs w:val="28"/>
          <w:rtl/>
        </w:rPr>
        <w:t>وهو جزء مثبت على السطح السفلي للمنضدة وبواسطته نستطيع تنظيم كمية الضوء الداخلة إلى العدسة الشيئية من خلال الشريحة.</w:t>
      </w:r>
    </w:p>
    <w:p w14:paraId="6B9B9C27"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b/>
          <w:bCs/>
          <w:sz w:val="28"/>
          <w:szCs w:val="28"/>
          <w:rtl/>
          <w:lang w:bidi="ar-DZ"/>
        </w:rPr>
        <w:t xml:space="preserve"> ا</w:t>
      </w:r>
      <w:r w:rsidRPr="00A7700D">
        <w:rPr>
          <w:rFonts w:asciiTheme="majorBidi" w:hAnsiTheme="majorBidi" w:cstheme="majorBidi"/>
          <w:b/>
          <w:bCs/>
          <w:sz w:val="28"/>
          <w:szCs w:val="28"/>
          <w:rtl/>
        </w:rPr>
        <w:t>لقرص </w:t>
      </w:r>
      <w:r w:rsidRPr="00A7700D">
        <w:rPr>
          <w:rFonts w:asciiTheme="majorBidi" w:hAnsiTheme="majorBidi" w:cstheme="majorBidi"/>
          <w:b/>
          <w:bCs/>
          <w:sz w:val="28"/>
          <w:szCs w:val="28"/>
          <w:rtl/>
          <w:lang w:bidi="ar-DZ"/>
        </w:rPr>
        <w:t xml:space="preserve">الدائر </w:t>
      </w:r>
      <w:r w:rsidRPr="00A7700D">
        <w:rPr>
          <w:rFonts w:asciiTheme="majorBidi" w:hAnsiTheme="majorBidi" w:cstheme="majorBidi"/>
          <w:b/>
          <w:bCs/>
          <w:sz w:val="28"/>
          <w:szCs w:val="28"/>
          <w:lang w:val="fr-FR"/>
        </w:rPr>
        <w:t>révolver ou tourelle</w:t>
      </w:r>
      <w:r w:rsidRPr="00A7700D">
        <w:rPr>
          <w:rFonts w:asciiTheme="majorBidi" w:hAnsiTheme="majorBidi" w:cstheme="majorBidi"/>
          <w:b/>
          <w:bCs/>
          <w:sz w:val="28"/>
          <w:szCs w:val="28"/>
          <w:rtl/>
        </w:rPr>
        <w:t>):</w:t>
      </w:r>
    </w:p>
    <w:p w14:paraId="4BC27AA1"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وهو جزء دائري متصل بالجزء السفلي من الاسطوانة وتستعمل لتغيير أوضاع العدسات الشيئية المتصلة به.</w:t>
      </w:r>
    </w:p>
    <w:p w14:paraId="7EE76174" w14:textId="77777777" w:rsidR="0026539B" w:rsidRPr="00A7700D" w:rsidRDefault="0026539B" w:rsidP="0026539B">
      <w:pPr>
        <w:rPr>
          <w:rFonts w:asciiTheme="majorBidi" w:hAnsiTheme="majorBidi" w:cstheme="majorBidi"/>
          <w:sz w:val="28"/>
          <w:szCs w:val="28"/>
          <w:rtl/>
          <w:lang w:bidi="ar-DZ"/>
        </w:rPr>
      </w:pPr>
      <w:r w:rsidRPr="00A7700D">
        <w:rPr>
          <w:rFonts w:asciiTheme="majorBidi" w:hAnsiTheme="majorBidi" w:cstheme="majorBidi"/>
          <w:b/>
          <w:bCs/>
          <w:sz w:val="28"/>
          <w:szCs w:val="28"/>
          <w:rtl/>
        </w:rPr>
        <w:t>الضابط الكبير </w:t>
      </w:r>
      <w:proofErr w:type="gramStart"/>
      <w:r w:rsidRPr="00A7700D">
        <w:rPr>
          <w:rFonts w:asciiTheme="majorBidi" w:hAnsiTheme="majorBidi" w:cstheme="majorBidi"/>
          <w:b/>
          <w:bCs/>
          <w:sz w:val="28"/>
          <w:szCs w:val="28"/>
        </w:rPr>
        <w:t>(</w:t>
      </w:r>
      <w:r w:rsidRPr="00A7700D">
        <w:rPr>
          <w:rFonts w:asciiTheme="majorBidi" w:hAnsiTheme="majorBidi" w:cstheme="majorBidi"/>
          <w:b/>
          <w:bCs/>
          <w:sz w:val="28"/>
          <w:szCs w:val="28"/>
          <w:rtl/>
          <w:lang w:bidi="ar-DZ"/>
        </w:rPr>
        <w:t xml:space="preserve"> </w:t>
      </w:r>
      <w:r w:rsidRPr="00A7700D">
        <w:rPr>
          <w:rFonts w:asciiTheme="majorBidi" w:hAnsiTheme="majorBidi" w:cstheme="majorBidi"/>
          <w:b/>
          <w:bCs/>
          <w:sz w:val="28"/>
          <w:szCs w:val="28"/>
          <w:lang w:val="fr-FR"/>
        </w:rPr>
        <w:t>vis</w:t>
      </w:r>
      <w:proofErr w:type="gramEnd"/>
      <w:r w:rsidRPr="00A7700D">
        <w:rPr>
          <w:rFonts w:asciiTheme="majorBidi" w:hAnsiTheme="majorBidi" w:cstheme="majorBidi"/>
          <w:b/>
          <w:bCs/>
          <w:sz w:val="28"/>
          <w:szCs w:val="28"/>
          <w:lang w:val="fr-FR"/>
        </w:rPr>
        <w:t xml:space="preserve"> </w:t>
      </w:r>
      <w:proofErr w:type="spellStart"/>
      <w:r w:rsidRPr="00A7700D">
        <w:rPr>
          <w:rFonts w:asciiTheme="majorBidi" w:hAnsiTheme="majorBidi" w:cstheme="majorBidi"/>
          <w:b/>
          <w:bCs/>
          <w:sz w:val="28"/>
          <w:szCs w:val="28"/>
          <w:lang w:val="fr-FR"/>
        </w:rPr>
        <w:t>macrométrique</w:t>
      </w:r>
      <w:proofErr w:type="spellEnd"/>
      <w:r w:rsidRPr="00A7700D">
        <w:rPr>
          <w:rFonts w:asciiTheme="majorBidi" w:hAnsiTheme="majorBidi" w:cstheme="majorBidi"/>
          <w:b/>
          <w:bCs/>
          <w:sz w:val="28"/>
          <w:szCs w:val="28"/>
          <w:rtl/>
        </w:rPr>
        <w:t>):</w:t>
      </w:r>
      <w:r w:rsidRPr="00A7700D">
        <w:rPr>
          <w:rFonts w:asciiTheme="majorBidi" w:hAnsiTheme="majorBidi" w:cstheme="majorBidi"/>
          <w:b/>
          <w:bCs/>
          <w:sz w:val="28"/>
          <w:szCs w:val="28"/>
          <w:rtl/>
          <w:lang w:bidi="ar-DZ"/>
        </w:rPr>
        <w:t xml:space="preserve"> </w:t>
      </w:r>
      <w:r w:rsidRPr="00A7700D">
        <w:rPr>
          <w:rFonts w:asciiTheme="majorBidi" w:hAnsiTheme="majorBidi" w:cstheme="majorBidi"/>
          <w:sz w:val="28"/>
          <w:szCs w:val="28"/>
          <w:rtl/>
        </w:rPr>
        <w:t xml:space="preserve">الضابط الكبير عبارة عن عجله كبيرة موجودة على جانبي المجهر، تستعمل لتنظيم المسافة بين المنضدة والعدسة الشيئية للحصول على رؤية واضحة، حيث يتم استعمالها في حال العدسة ذات القوة </w:t>
      </w:r>
      <w:proofErr w:type="spellStart"/>
      <w:r w:rsidRPr="00A7700D">
        <w:rPr>
          <w:rFonts w:asciiTheme="majorBidi" w:hAnsiTheme="majorBidi" w:cstheme="majorBidi"/>
          <w:sz w:val="28"/>
          <w:szCs w:val="28"/>
          <w:rtl/>
        </w:rPr>
        <w:t>التكبيرية</w:t>
      </w:r>
      <w:proofErr w:type="spellEnd"/>
      <w:r w:rsidRPr="00A7700D">
        <w:rPr>
          <w:rFonts w:asciiTheme="majorBidi" w:hAnsiTheme="majorBidi" w:cstheme="majorBidi"/>
          <w:sz w:val="28"/>
          <w:szCs w:val="28"/>
          <w:rtl/>
        </w:rPr>
        <w:t xml:space="preserve"> الصغرى (4</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 xml:space="preserve">) أو القوة </w:t>
      </w:r>
      <w:proofErr w:type="spellStart"/>
      <w:r w:rsidRPr="00A7700D">
        <w:rPr>
          <w:rFonts w:asciiTheme="majorBidi" w:hAnsiTheme="majorBidi" w:cstheme="majorBidi"/>
          <w:sz w:val="28"/>
          <w:szCs w:val="28"/>
          <w:rtl/>
        </w:rPr>
        <w:t>التكبيرية</w:t>
      </w:r>
      <w:proofErr w:type="spellEnd"/>
      <w:r w:rsidRPr="00A7700D">
        <w:rPr>
          <w:rFonts w:asciiTheme="majorBidi" w:hAnsiTheme="majorBidi" w:cstheme="majorBidi"/>
          <w:sz w:val="28"/>
          <w:szCs w:val="28"/>
          <w:rtl/>
        </w:rPr>
        <w:t xml:space="preserve"> الوسطي (10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 ولا تستخدم في حال استخدام العدسة الشيئية الكبرى (40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 أو العدسة الزيتية (100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 </w:t>
      </w:r>
      <w:r w:rsidRPr="00A7700D">
        <w:rPr>
          <w:rFonts w:asciiTheme="majorBidi" w:hAnsiTheme="majorBidi" w:cstheme="majorBidi"/>
          <w:sz w:val="28"/>
          <w:szCs w:val="28"/>
          <w:rtl/>
          <w:lang w:bidi="ar-DZ"/>
        </w:rPr>
        <w:t xml:space="preserve"> </w:t>
      </w:r>
    </w:p>
    <w:p w14:paraId="0D929FB9"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 </w:t>
      </w:r>
      <w:r w:rsidRPr="00A7700D">
        <w:rPr>
          <w:rFonts w:asciiTheme="majorBidi" w:hAnsiTheme="majorBidi" w:cstheme="majorBidi"/>
          <w:b/>
          <w:bCs/>
          <w:sz w:val="28"/>
          <w:szCs w:val="28"/>
          <w:rtl/>
        </w:rPr>
        <w:t>الضابط الصغير </w:t>
      </w:r>
      <w:r w:rsidRPr="00A7700D">
        <w:rPr>
          <w:rFonts w:asciiTheme="majorBidi" w:hAnsiTheme="majorBidi" w:cstheme="majorBidi"/>
          <w:b/>
          <w:bCs/>
          <w:sz w:val="28"/>
          <w:szCs w:val="28"/>
        </w:rPr>
        <w:t>(</w:t>
      </w:r>
      <w:r w:rsidRPr="00A7700D">
        <w:rPr>
          <w:rFonts w:asciiTheme="majorBidi" w:hAnsiTheme="majorBidi" w:cstheme="majorBidi"/>
          <w:b/>
          <w:bCs/>
          <w:sz w:val="28"/>
          <w:szCs w:val="28"/>
          <w:lang w:val="fr-FR"/>
        </w:rPr>
        <w:t>vis micrométrique</w:t>
      </w:r>
      <w:proofErr w:type="gramStart"/>
      <w:r w:rsidRPr="00A7700D">
        <w:rPr>
          <w:rFonts w:asciiTheme="majorBidi" w:hAnsiTheme="majorBidi" w:cstheme="majorBidi"/>
          <w:b/>
          <w:bCs/>
          <w:sz w:val="28"/>
          <w:szCs w:val="28"/>
          <w:rtl/>
        </w:rPr>
        <w:t>):</w:t>
      </w:r>
      <w:r w:rsidRPr="00A7700D">
        <w:rPr>
          <w:rFonts w:asciiTheme="majorBidi" w:hAnsiTheme="majorBidi" w:cstheme="majorBidi"/>
          <w:sz w:val="28"/>
          <w:szCs w:val="28"/>
          <w:rtl/>
        </w:rPr>
        <w:t>الضابط</w:t>
      </w:r>
      <w:proofErr w:type="gramEnd"/>
      <w:r w:rsidRPr="00A7700D">
        <w:rPr>
          <w:rFonts w:asciiTheme="majorBidi" w:hAnsiTheme="majorBidi" w:cstheme="majorBidi"/>
          <w:sz w:val="28"/>
          <w:szCs w:val="28"/>
          <w:rtl/>
        </w:rPr>
        <w:t xml:space="preserve"> الصغير عبارة عن عجلة صغيرة موجودة أيضاً على جانبي المجهر حيث تستخدم للمساعدة على رؤية الهدف بصورة أوضح، ويتم استخدام الضابط الصغير في حال استخدام العدسة الشيئية الكبرى (40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 أو العدسة الزيتية (100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 </w:t>
      </w:r>
      <w:r w:rsidRPr="00A7700D">
        <w:rPr>
          <w:rFonts w:asciiTheme="majorBidi" w:hAnsiTheme="majorBidi" w:cstheme="majorBidi"/>
          <w:sz w:val="28"/>
          <w:szCs w:val="28"/>
          <w:rtl/>
          <w:lang w:bidi="ar-DZ"/>
        </w:rPr>
        <w:t xml:space="preserve"> </w:t>
      </w:r>
    </w:p>
    <w:p w14:paraId="4D0623FE" w14:textId="77777777" w:rsidR="0026539B" w:rsidRPr="00A7700D" w:rsidRDefault="0026539B" w:rsidP="0026539B">
      <w:pPr>
        <w:rPr>
          <w:rFonts w:asciiTheme="majorBidi" w:hAnsiTheme="majorBidi" w:cstheme="majorBidi"/>
          <w:b/>
          <w:bCs/>
          <w:sz w:val="28"/>
          <w:szCs w:val="28"/>
          <w:rtl/>
        </w:rPr>
      </w:pPr>
      <w:proofErr w:type="spellStart"/>
      <w:r w:rsidRPr="00A7700D">
        <w:rPr>
          <w:rFonts w:asciiTheme="majorBidi" w:hAnsiTheme="majorBidi" w:cstheme="majorBidi"/>
          <w:b/>
          <w:bCs/>
          <w:sz w:val="28"/>
          <w:szCs w:val="28"/>
          <w:rtl/>
          <w:lang w:bidi="ar-DZ"/>
        </w:rPr>
        <w:t>ظابط</w:t>
      </w:r>
      <w:proofErr w:type="spellEnd"/>
      <w:r w:rsidRPr="00A7700D">
        <w:rPr>
          <w:rFonts w:asciiTheme="majorBidi" w:hAnsiTheme="majorBidi" w:cstheme="majorBidi"/>
          <w:b/>
          <w:bCs/>
          <w:sz w:val="28"/>
          <w:szCs w:val="28"/>
          <w:rtl/>
          <w:lang w:bidi="ar-DZ"/>
        </w:rPr>
        <w:t xml:space="preserve"> حركة </w:t>
      </w:r>
      <w:proofErr w:type="gramStart"/>
      <w:r w:rsidRPr="00A7700D">
        <w:rPr>
          <w:rFonts w:asciiTheme="majorBidi" w:hAnsiTheme="majorBidi" w:cstheme="majorBidi"/>
          <w:b/>
          <w:bCs/>
          <w:sz w:val="28"/>
          <w:szCs w:val="28"/>
          <w:rtl/>
          <w:lang w:bidi="ar-DZ"/>
        </w:rPr>
        <w:t>المكثف</w:t>
      </w:r>
      <w:r w:rsidRPr="00A7700D">
        <w:rPr>
          <w:rFonts w:asciiTheme="majorBidi" w:hAnsiTheme="majorBidi" w:cstheme="majorBidi"/>
          <w:sz w:val="28"/>
          <w:szCs w:val="28"/>
          <w:rtl/>
          <w:lang w:bidi="ar-DZ"/>
        </w:rPr>
        <w:t xml:space="preserve">  :</w:t>
      </w:r>
      <w:proofErr w:type="gramEnd"/>
      <w:r w:rsidRPr="00A7700D">
        <w:rPr>
          <w:rFonts w:asciiTheme="majorBidi" w:hAnsiTheme="majorBidi" w:cstheme="majorBidi"/>
          <w:sz w:val="28"/>
          <w:szCs w:val="28"/>
          <w:rtl/>
          <w:lang w:bidi="ar-DZ"/>
        </w:rPr>
        <w:t xml:space="preserve"> يستعمل لتعديل الضوء الوارد الى المكثف </w:t>
      </w:r>
    </w:p>
    <w:p w14:paraId="7F9FB26B" w14:textId="77777777" w:rsidR="0026539B" w:rsidRPr="00A7700D" w:rsidRDefault="0026539B" w:rsidP="0026539B">
      <w:pPr>
        <w:rPr>
          <w:rFonts w:asciiTheme="majorBidi" w:hAnsiTheme="majorBidi" w:cstheme="majorBidi"/>
          <w:sz w:val="28"/>
          <w:szCs w:val="28"/>
          <w:rtl/>
          <w:lang w:bidi="ar-DZ"/>
        </w:rPr>
      </w:pPr>
      <w:r w:rsidRPr="00A7700D">
        <w:rPr>
          <w:rFonts w:asciiTheme="majorBidi" w:hAnsiTheme="majorBidi" w:cstheme="majorBidi"/>
          <w:b/>
          <w:bCs/>
          <w:sz w:val="28"/>
          <w:szCs w:val="28"/>
          <w:rtl/>
        </w:rPr>
        <w:t>الضاغـط </w:t>
      </w:r>
      <w:r w:rsidRPr="00A7700D">
        <w:rPr>
          <w:rFonts w:asciiTheme="majorBidi" w:hAnsiTheme="majorBidi" w:cstheme="majorBidi"/>
          <w:b/>
          <w:bCs/>
          <w:sz w:val="28"/>
          <w:szCs w:val="28"/>
        </w:rPr>
        <w:t>(Clip</w:t>
      </w:r>
      <w:proofErr w:type="gramStart"/>
      <w:r w:rsidRPr="00A7700D">
        <w:rPr>
          <w:rFonts w:asciiTheme="majorBidi" w:hAnsiTheme="majorBidi" w:cstheme="majorBidi"/>
          <w:b/>
          <w:bCs/>
          <w:sz w:val="28"/>
          <w:szCs w:val="28"/>
          <w:rtl/>
        </w:rPr>
        <w:t>):</w:t>
      </w:r>
      <w:r w:rsidRPr="00A7700D">
        <w:rPr>
          <w:rFonts w:asciiTheme="majorBidi" w:hAnsiTheme="majorBidi" w:cstheme="majorBidi"/>
          <w:sz w:val="28"/>
          <w:szCs w:val="28"/>
          <w:rtl/>
        </w:rPr>
        <w:t>وهناك</w:t>
      </w:r>
      <w:proofErr w:type="gramEnd"/>
      <w:r w:rsidRPr="00A7700D">
        <w:rPr>
          <w:rFonts w:asciiTheme="majorBidi" w:hAnsiTheme="majorBidi" w:cstheme="majorBidi"/>
          <w:sz w:val="28"/>
          <w:szCs w:val="28"/>
          <w:rtl/>
        </w:rPr>
        <w:t xml:space="preserve"> ضاغطان على المنضدة يستعملان لتثبيت الشرائح عليها.</w:t>
      </w:r>
    </w:p>
    <w:p w14:paraId="2C8CA956" w14:textId="7DC97248" w:rsidR="0026539B" w:rsidRDefault="0026539B" w:rsidP="0026539B">
      <w:pPr>
        <w:rPr>
          <w:rFonts w:asciiTheme="majorBidi" w:hAnsiTheme="majorBidi" w:cstheme="majorBidi"/>
          <w:sz w:val="28"/>
          <w:szCs w:val="28"/>
          <w:rtl/>
        </w:rPr>
      </w:pPr>
      <w:r w:rsidRPr="00A7700D">
        <w:rPr>
          <w:rFonts w:asciiTheme="majorBidi" w:hAnsiTheme="majorBidi" w:cstheme="majorBidi"/>
          <w:b/>
          <w:bCs/>
          <w:sz w:val="28"/>
          <w:szCs w:val="28"/>
          <w:rtl/>
        </w:rPr>
        <w:t>القاعـدة </w:t>
      </w:r>
      <w:r w:rsidRPr="00A7700D">
        <w:rPr>
          <w:rFonts w:asciiTheme="majorBidi" w:hAnsiTheme="majorBidi" w:cstheme="majorBidi"/>
          <w:b/>
          <w:bCs/>
          <w:sz w:val="28"/>
          <w:szCs w:val="28"/>
        </w:rPr>
        <w:t>(Base</w:t>
      </w:r>
      <w:proofErr w:type="gramStart"/>
      <w:r w:rsidRPr="00A7700D">
        <w:rPr>
          <w:rFonts w:asciiTheme="majorBidi" w:hAnsiTheme="majorBidi" w:cstheme="majorBidi"/>
          <w:b/>
          <w:bCs/>
          <w:sz w:val="28"/>
          <w:szCs w:val="28"/>
          <w:rtl/>
        </w:rPr>
        <w:t>):</w:t>
      </w:r>
      <w:r w:rsidRPr="00A7700D">
        <w:rPr>
          <w:rFonts w:asciiTheme="majorBidi" w:hAnsiTheme="majorBidi" w:cstheme="majorBidi"/>
          <w:sz w:val="28"/>
          <w:szCs w:val="28"/>
          <w:rtl/>
        </w:rPr>
        <w:t>وهي</w:t>
      </w:r>
      <w:proofErr w:type="gramEnd"/>
      <w:r w:rsidRPr="00A7700D">
        <w:rPr>
          <w:rFonts w:asciiTheme="majorBidi" w:hAnsiTheme="majorBidi" w:cstheme="majorBidi"/>
          <w:sz w:val="28"/>
          <w:szCs w:val="28"/>
          <w:rtl/>
        </w:rPr>
        <w:t xml:space="preserve"> الجزء السفلي الذي يرتكز عليه المجهر.</w:t>
      </w:r>
    </w:p>
    <w:p w14:paraId="34322513" w14:textId="02C5198E" w:rsidR="00CA0624" w:rsidRDefault="00CA0624" w:rsidP="0026539B">
      <w:pPr>
        <w:rPr>
          <w:rFonts w:asciiTheme="majorBidi" w:hAnsiTheme="majorBidi" w:cstheme="majorBidi"/>
          <w:sz w:val="28"/>
          <w:szCs w:val="28"/>
          <w:rtl/>
        </w:rPr>
      </w:pPr>
    </w:p>
    <w:p w14:paraId="5E721348" w14:textId="77777777" w:rsidR="00CA0624" w:rsidRPr="00A7700D" w:rsidRDefault="00CA0624" w:rsidP="0026539B">
      <w:pPr>
        <w:rPr>
          <w:rFonts w:asciiTheme="majorBidi" w:hAnsiTheme="majorBidi" w:cstheme="majorBidi"/>
          <w:sz w:val="28"/>
          <w:szCs w:val="28"/>
          <w:rtl/>
        </w:rPr>
      </w:pPr>
    </w:p>
    <w:p w14:paraId="2B490277" w14:textId="77777777" w:rsidR="0026539B" w:rsidRPr="00A7700D" w:rsidRDefault="0026539B" w:rsidP="0026539B">
      <w:pPr>
        <w:rPr>
          <w:rFonts w:asciiTheme="majorBidi" w:hAnsiTheme="majorBidi" w:cstheme="majorBidi"/>
          <w:b/>
          <w:bCs/>
          <w:sz w:val="28"/>
          <w:szCs w:val="28"/>
        </w:rPr>
      </w:pPr>
      <w:r w:rsidRPr="00A7700D">
        <w:rPr>
          <w:rFonts w:asciiTheme="majorBidi" w:hAnsiTheme="majorBidi" w:cstheme="majorBidi"/>
          <w:b/>
          <w:bCs/>
          <w:sz w:val="28"/>
          <w:szCs w:val="28"/>
          <w:rtl/>
        </w:rPr>
        <w:t xml:space="preserve">ب- المجموعة الضوئية </w:t>
      </w:r>
    </w:p>
    <w:p w14:paraId="2AF047E1" w14:textId="77777777" w:rsidR="0026539B" w:rsidRPr="00A7700D" w:rsidRDefault="0026539B" w:rsidP="0026539B">
      <w:pPr>
        <w:rPr>
          <w:rFonts w:asciiTheme="majorBidi" w:hAnsiTheme="majorBidi" w:cstheme="majorBidi"/>
          <w:sz w:val="28"/>
          <w:szCs w:val="28"/>
        </w:rPr>
      </w:pPr>
      <w:r w:rsidRPr="00A7700D">
        <w:rPr>
          <w:rFonts w:asciiTheme="majorBidi" w:hAnsiTheme="majorBidi" w:cstheme="majorBidi"/>
          <w:b/>
          <w:bCs/>
          <w:sz w:val="28"/>
          <w:szCs w:val="28"/>
          <w:rtl/>
        </w:rPr>
        <w:t xml:space="preserve">العدسة </w:t>
      </w:r>
      <w:proofErr w:type="gramStart"/>
      <w:r w:rsidRPr="00A7700D">
        <w:rPr>
          <w:rFonts w:asciiTheme="majorBidi" w:hAnsiTheme="majorBidi" w:cstheme="majorBidi"/>
          <w:b/>
          <w:bCs/>
          <w:sz w:val="28"/>
          <w:szCs w:val="28"/>
          <w:rtl/>
        </w:rPr>
        <w:t>العينية</w:t>
      </w:r>
      <w:r w:rsidRPr="00A7700D">
        <w:rPr>
          <w:rFonts w:asciiTheme="majorBidi" w:hAnsiTheme="majorBidi" w:cstheme="majorBidi"/>
          <w:sz w:val="28"/>
          <w:szCs w:val="28"/>
          <w:rtl/>
        </w:rPr>
        <w:t>:</w:t>
      </w:r>
      <w:r w:rsidRPr="00A7700D">
        <w:rPr>
          <w:rFonts w:asciiTheme="majorBidi" w:hAnsiTheme="majorBidi" w:cstheme="majorBidi"/>
          <w:b/>
          <w:bCs/>
          <w:sz w:val="28"/>
          <w:szCs w:val="28"/>
          <w:lang w:val="fr-FR"/>
        </w:rPr>
        <w:t>oculaire</w:t>
      </w:r>
      <w:proofErr w:type="gramEnd"/>
      <w:r w:rsidRPr="00A7700D">
        <w:rPr>
          <w:rFonts w:asciiTheme="majorBidi" w:hAnsiTheme="majorBidi" w:cstheme="majorBidi"/>
          <w:sz w:val="28"/>
          <w:szCs w:val="28"/>
          <w:lang w:val="fr-FR"/>
        </w:rPr>
        <w:t xml:space="preserve"> </w:t>
      </w:r>
      <w:r w:rsidRPr="00A7700D">
        <w:rPr>
          <w:rFonts w:asciiTheme="majorBidi" w:hAnsiTheme="majorBidi" w:cstheme="majorBidi"/>
          <w:sz w:val="28"/>
          <w:szCs w:val="28"/>
          <w:rtl/>
        </w:rPr>
        <w:t xml:space="preserve"> هي العدسة التي نرى من خلالها، وهي تقع في الجزء العلوي من الاسطوانة </w:t>
      </w:r>
    </w:p>
    <w:p w14:paraId="5F024280"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الصغيرة للمجهر</w:t>
      </w:r>
      <w:r w:rsidRPr="00A7700D">
        <w:rPr>
          <w:rFonts w:asciiTheme="majorBidi" w:hAnsiTheme="majorBidi" w:cstheme="majorBidi"/>
          <w:sz w:val="28"/>
          <w:szCs w:val="28"/>
          <w:rtl/>
          <w:lang w:bidi="ar-DZ"/>
        </w:rPr>
        <w:t xml:space="preserve"> (انبوبة المجهر</w:t>
      </w:r>
      <w:proofErr w:type="gramStart"/>
      <w:r w:rsidRPr="00A7700D">
        <w:rPr>
          <w:rFonts w:asciiTheme="majorBidi" w:hAnsiTheme="majorBidi" w:cstheme="majorBidi"/>
          <w:sz w:val="28"/>
          <w:szCs w:val="28"/>
          <w:rtl/>
          <w:lang w:bidi="ar-DZ"/>
        </w:rPr>
        <w:t xml:space="preserve">) </w:t>
      </w:r>
      <w:r w:rsidRPr="00A7700D">
        <w:rPr>
          <w:rFonts w:asciiTheme="majorBidi" w:hAnsiTheme="majorBidi" w:cstheme="majorBidi"/>
          <w:sz w:val="28"/>
          <w:szCs w:val="28"/>
          <w:rtl/>
        </w:rPr>
        <w:t>،</w:t>
      </w:r>
      <w:proofErr w:type="gramEnd"/>
      <w:r w:rsidRPr="00A7700D">
        <w:rPr>
          <w:rFonts w:asciiTheme="majorBidi" w:hAnsiTheme="majorBidi" w:cstheme="majorBidi"/>
          <w:sz w:val="28"/>
          <w:szCs w:val="28"/>
          <w:rtl/>
        </w:rPr>
        <w:t xml:space="preserve"> حيث أن قوة تكبير هذه العدسة مكتوب عليها وهي بالعادة عشر مرات (10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w:t>
      </w:r>
    </w:p>
    <w:p w14:paraId="74BE1871" w14:textId="77777777" w:rsidR="0026539B" w:rsidRPr="00A7700D" w:rsidRDefault="0026539B" w:rsidP="0026539B">
      <w:pPr>
        <w:rPr>
          <w:rFonts w:asciiTheme="majorBidi" w:hAnsiTheme="majorBidi" w:cstheme="majorBidi"/>
          <w:b/>
          <w:bCs/>
          <w:sz w:val="28"/>
          <w:szCs w:val="28"/>
        </w:rPr>
      </w:pPr>
      <w:r w:rsidRPr="00A7700D">
        <w:rPr>
          <w:rFonts w:asciiTheme="majorBidi" w:hAnsiTheme="majorBidi" w:cstheme="majorBidi"/>
          <w:b/>
          <w:bCs/>
          <w:sz w:val="28"/>
          <w:szCs w:val="28"/>
          <w:rtl/>
        </w:rPr>
        <w:t>العدسات الشيئية </w:t>
      </w:r>
      <w:r w:rsidRPr="00A7700D">
        <w:rPr>
          <w:rFonts w:asciiTheme="majorBidi" w:hAnsiTheme="majorBidi" w:cstheme="majorBidi"/>
          <w:b/>
          <w:bCs/>
          <w:sz w:val="28"/>
          <w:szCs w:val="28"/>
        </w:rPr>
        <w:t>(</w:t>
      </w:r>
      <w:proofErr w:type="spellStart"/>
      <w:proofErr w:type="gramStart"/>
      <w:r w:rsidRPr="00A7700D">
        <w:rPr>
          <w:rFonts w:asciiTheme="majorBidi" w:hAnsiTheme="majorBidi" w:cstheme="majorBidi"/>
          <w:b/>
          <w:bCs/>
          <w:sz w:val="28"/>
          <w:szCs w:val="28"/>
        </w:rPr>
        <w:t>Objecti</w:t>
      </w:r>
      <w:proofErr w:type="spellEnd"/>
      <w:r w:rsidRPr="00A7700D">
        <w:rPr>
          <w:rFonts w:asciiTheme="majorBidi" w:hAnsiTheme="majorBidi" w:cstheme="majorBidi"/>
          <w:b/>
          <w:bCs/>
          <w:sz w:val="28"/>
          <w:szCs w:val="28"/>
          <w:lang w:val="fr-FR"/>
        </w:rPr>
        <w:t>f</w:t>
      </w:r>
      <w:r w:rsidRPr="00A7700D">
        <w:rPr>
          <w:rFonts w:asciiTheme="majorBidi" w:hAnsiTheme="majorBidi" w:cstheme="majorBidi"/>
          <w:b/>
          <w:bCs/>
          <w:sz w:val="28"/>
          <w:szCs w:val="28"/>
        </w:rPr>
        <w:t xml:space="preserve">s  </w:t>
      </w:r>
      <w:r w:rsidRPr="00A7700D">
        <w:rPr>
          <w:rFonts w:asciiTheme="majorBidi" w:hAnsiTheme="majorBidi" w:cstheme="majorBidi"/>
          <w:b/>
          <w:bCs/>
          <w:sz w:val="28"/>
          <w:szCs w:val="28"/>
          <w:rtl/>
        </w:rPr>
        <w:t>)</w:t>
      </w:r>
      <w:proofErr w:type="gramEnd"/>
      <w:r w:rsidRPr="00A7700D">
        <w:rPr>
          <w:rFonts w:asciiTheme="majorBidi" w:hAnsiTheme="majorBidi" w:cstheme="majorBidi"/>
          <w:b/>
          <w:bCs/>
          <w:sz w:val="28"/>
          <w:szCs w:val="28"/>
          <w:rtl/>
        </w:rPr>
        <w:t>:</w:t>
      </w:r>
    </w:p>
    <w:p w14:paraId="3BBC8F20"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 xml:space="preserve">العدسات الشيئية وهي مجموعة من ثلاث إلى أربع عدسات متصلة بالقرص، وتكون العدسة القصيرة منها في الغالب ذات القوة </w:t>
      </w:r>
      <w:proofErr w:type="spellStart"/>
      <w:r w:rsidRPr="00A7700D">
        <w:rPr>
          <w:rFonts w:asciiTheme="majorBidi" w:hAnsiTheme="majorBidi" w:cstheme="majorBidi"/>
          <w:sz w:val="28"/>
          <w:szCs w:val="28"/>
          <w:rtl/>
        </w:rPr>
        <w:t>التكبيرية</w:t>
      </w:r>
      <w:proofErr w:type="spellEnd"/>
      <w:r w:rsidRPr="00A7700D">
        <w:rPr>
          <w:rFonts w:asciiTheme="majorBidi" w:hAnsiTheme="majorBidi" w:cstheme="majorBidi"/>
          <w:sz w:val="28"/>
          <w:szCs w:val="28"/>
          <w:rtl/>
        </w:rPr>
        <w:t xml:space="preserve"> الصغرى (4</w:t>
      </w:r>
      <w:r w:rsidRPr="00A7700D">
        <w:rPr>
          <w:rFonts w:asciiTheme="majorBidi" w:hAnsiTheme="majorBidi" w:cstheme="majorBidi"/>
          <w:sz w:val="28"/>
          <w:szCs w:val="28"/>
        </w:rPr>
        <w:t xml:space="preserve"> </w:t>
      </w:r>
      <w:proofErr w:type="gramStart"/>
      <w:r w:rsidRPr="00A7700D">
        <w:rPr>
          <w:rFonts w:asciiTheme="majorBidi" w:hAnsiTheme="majorBidi" w:cstheme="majorBidi"/>
          <w:sz w:val="28"/>
          <w:szCs w:val="28"/>
        </w:rPr>
        <w:t>X</w:t>
      </w:r>
      <w:r w:rsidRPr="00A7700D">
        <w:rPr>
          <w:rFonts w:asciiTheme="majorBidi" w:hAnsiTheme="majorBidi" w:cstheme="majorBidi"/>
          <w:sz w:val="28"/>
          <w:szCs w:val="28"/>
          <w:rtl/>
        </w:rPr>
        <w:t>)والعدسة</w:t>
      </w:r>
      <w:proofErr w:type="gramEnd"/>
      <w:r w:rsidRPr="00A7700D">
        <w:rPr>
          <w:rFonts w:asciiTheme="majorBidi" w:hAnsiTheme="majorBidi" w:cstheme="majorBidi"/>
          <w:sz w:val="28"/>
          <w:szCs w:val="28"/>
          <w:rtl/>
        </w:rPr>
        <w:t xml:space="preserve"> الشيئية المتوسطة ذات القوة </w:t>
      </w:r>
      <w:proofErr w:type="spellStart"/>
      <w:r w:rsidRPr="00A7700D">
        <w:rPr>
          <w:rFonts w:asciiTheme="majorBidi" w:hAnsiTheme="majorBidi" w:cstheme="majorBidi"/>
          <w:sz w:val="28"/>
          <w:szCs w:val="28"/>
          <w:rtl/>
        </w:rPr>
        <w:t>التكبيرية</w:t>
      </w:r>
      <w:proofErr w:type="spellEnd"/>
      <w:r w:rsidRPr="00A7700D">
        <w:rPr>
          <w:rFonts w:asciiTheme="majorBidi" w:hAnsiTheme="majorBidi" w:cstheme="majorBidi"/>
          <w:sz w:val="28"/>
          <w:szCs w:val="28"/>
          <w:rtl/>
        </w:rPr>
        <w:t xml:space="preserve"> الوسطي (10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 xml:space="preserve">)، والعدسة الشيئية الكبرى ذات القوة </w:t>
      </w:r>
      <w:proofErr w:type="spellStart"/>
      <w:r w:rsidRPr="00A7700D">
        <w:rPr>
          <w:rFonts w:asciiTheme="majorBidi" w:hAnsiTheme="majorBidi" w:cstheme="majorBidi"/>
          <w:sz w:val="28"/>
          <w:szCs w:val="28"/>
          <w:rtl/>
        </w:rPr>
        <w:t>التكبيرية</w:t>
      </w:r>
      <w:proofErr w:type="spellEnd"/>
      <w:r w:rsidRPr="00A7700D">
        <w:rPr>
          <w:rFonts w:asciiTheme="majorBidi" w:hAnsiTheme="majorBidi" w:cstheme="majorBidi"/>
          <w:sz w:val="28"/>
          <w:szCs w:val="28"/>
          <w:rtl/>
        </w:rPr>
        <w:t xml:space="preserve"> العليا (40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 ويوجد أيضاً العدسة الزيتية التي تصل قوة تكبيرها إلى 100 مرة (100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w:t>
      </w:r>
    </w:p>
    <w:p w14:paraId="4BCBA401"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b/>
          <w:bCs/>
          <w:sz w:val="28"/>
          <w:szCs w:val="28"/>
          <w:rtl/>
        </w:rPr>
        <w:t>ملاحظة:</w:t>
      </w:r>
      <w:r w:rsidRPr="00A7700D">
        <w:rPr>
          <w:rFonts w:asciiTheme="majorBidi" w:hAnsiTheme="majorBidi" w:cstheme="majorBidi"/>
          <w:sz w:val="28"/>
          <w:szCs w:val="28"/>
          <w:rtl/>
        </w:rPr>
        <w:t> في حالة استخدام العدسة الزيتية يتم إضافة مادة خاصة لرؤية أوضح تسمى </w:t>
      </w:r>
      <w:r w:rsidRPr="00A7700D">
        <w:rPr>
          <w:rFonts w:asciiTheme="majorBidi" w:hAnsiTheme="majorBidi" w:cstheme="majorBidi"/>
          <w:sz w:val="28"/>
          <w:szCs w:val="28"/>
        </w:rPr>
        <w:t>(oil immersion</w:t>
      </w:r>
      <w:r w:rsidRPr="00A7700D">
        <w:rPr>
          <w:rFonts w:asciiTheme="majorBidi" w:hAnsiTheme="majorBidi" w:cstheme="majorBidi"/>
          <w:sz w:val="28"/>
          <w:szCs w:val="28"/>
          <w:rtl/>
        </w:rPr>
        <w:t>) أما بالنسبة لباقي العدسات تستخدم دون إضافة أية مواد</w:t>
      </w:r>
      <w:r w:rsidRPr="00A7700D">
        <w:rPr>
          <w:rFonts w:asciiTheme="majorBidi" w:hAnsiTheme="majorBidi" w:cstheme="majorBidi"/>
          <w:sz w:val="28"/>
          <w:szCs w:val="28"/>
          <w:rtl/>
          <w:lang w:bidi="ar-DZ"/>
        </w:rPr>
        <w:t xml:space="preserve"> فتدعى بالعدسات </w:t>
      </w:r>
      <w:proofErr w:type="gramStart"/>
      <w:r w:rsidRPr="00A7700D">
        <w:rPr>
          <w:rFonts w:asciiTheme="majorBidi" w:hAnsiTheme="majorBidi" w:cstheme="majorBidi"/>
          <w:sz w:val="28"/>
          <w:szCs w:val="28"/>
          <w:rtl/>
          <w:lang w:bidi="ar-DZ"/>
        </w:rPr>
        <w:t>الجافة .</w:t>
      </w:r>
      <w:proofErr w:type="gramEnd"/>
    </w:p>
    <w:p w14:paraId="5E5F8AFC" w14:textId="77777777" w:rsidR="0026539B" w:rsidRPr="00A7700D" w:rsidRDefault="0026539B" w:rsidP="0026539B">
      <w:pPr>
        <w:rPr>
          <w:rFonts w:asciiTheme="majorBidi" w:hAnsiTheme="majorBidi" w:cstheme="majorBidi"/>
          <w:sz w:val="28"/>
          <w:szCs w:val="28"/>
        </w:rPr>
      </w:pPr>
      <w:proofErr w:type="gramStart"/>
      <w:r w:rsidRPr="00A7700D">
        <w:rPr>
          <w:rFonts w:asciiTheme="majorBidi" w:hAnsiTheme="majorBidi" w:cstheme="majorBidi"/>
          <w:b/>
          <w:bCs/>
          <w:sz w:val="28"/>
          <w:szCs w:val="28"/>
          <w:rtl/>
        </w:rPr>
        <w:t>المكثف </w:t>
      </w:r>
      <w:r w:rsidRPr="00A7700D">
        <w:rPr>
          <w:rFonts w:asciiTheme="majorBidi" w:hAnsiTheme="majorBidi" w:cstheme="majorBidi"/>
          <w:b/>
          <w:bCs/>
          <w:sz w:val="28"/>
          <w:szCs w:val="28"/>
          <w:rtl/>
          <w:lang w:bidi="ar-DZ"/>
        </w:rPr>
        <w:t xml:space="preserve"> </w:t>
      </w:r>
      <w:r w:rsidRPr="00A7700D">
        <w:rPr>
          <w:rFonts w:asciiTheme="majorBidi" w:hAnsiTheme="majorBidi" w:cstheme="majorBidi"/>
          <w:b/>
          <w:bCs/>
          <w:sz w:val="28"/>
          <w:szCs w:val="28"/>
        </w:rPr>
        <w:t>Condense</w:t>
      </w:r>
      <w:r w:rsidRPr="00A7700D">
        <w:rPr>
          <w:rFonts w:asciiTheme="majorBidi" w:hAnsiTheme="majorBidi" w:cstheme="majorBidi"/>
          <w:b/>
          <w:bCs/>
          <w:sz w:val="28"/>
          <w:szCs w:val="28"/>
          <w:lang w:val="fr-FR"/>
        </w:rPr>
        <w:t>u</w:t>
      </w:r>
      <w:r w:rsidRPr="00A7700D">
        <w:rPr>
          <w:rFonts w:asciiTheme="majorBidi" w:hAnsiTheme="majorBidi" w:cstheme="majorBidi"/>
          <w:b/>
          <w:bCs/>
          <w:sz w:val="28"/>
          <w:szCs w:val="28"/>
        </w:rPr>
        <w:t>r</w:t>
      </w:r>
      <w:proofErr w:type="gramEnd"/>
      <w:r w:rsidRPr="00A7700D">
        <w:rPr>
          <w:rFonts w:asciiTheme="majorBidi" w:hAnsiTheme="majorBidi" w:cstheme="majorBidi"/>
          <w:b/>
          <w:bCs/>
          <w:sz w:val="28"/>
          <w:szCs w:val="28"/>
          <w:rtl/>
        </w:rPr>
        <w:t>:</w:t>
      </w:r>
      <w:r w:rsidRPr="00A7700D">
        <w:rPr>
          <w:rFonts w:asciiTheme="majorBidi" w:hAnsiTheme="majorBidi" w:cstheme="majorBidi"/>
          <w:b/>
          <w:bCs/>
          <w:sz w:val="28"/>
          <w:szCs w:val="28"/>
          <w:rtl/>
          <w:lang w:bidi="ar-DZ"/>
        </w:rPr>
        <w:t xml:space="preserve"> </w:t>
      </w:r>
      <w:r w:rsidRPr="00A7700D">
        <w:rPr>
          <w:rFonts w:asciiTheme="majorBidi" w:hAnsiTheme="majorBidi" w:cstheme="majorBidi"/>
          <w:sz w:val="28"/>
          <w:szCs w:val="28"/>
          <w:rtl/>
        </w:rPr>
        <w:t>يوجد المكثف تحت فتحة المنضدة، ووظيفته تجميع أشعة الضوء حيث نستطيع التحكم بتركيز الضوء الموجه إلى الشريحة وذلك بتحريكه إلى أعلى والى أسفل</w:t>
      </w:r>
    </w:p>
    <w:p w14:paraId="1263D079" w14:textId="0808C00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b/>
          <w:bCs/>
          <w:sz w:val="28"/>
          <w:szCs w:val="28"/>
          <w:rtl/>
        </w:rPr>
        <w:t xml:space="preserve">المرآة أو المضيء </w:t>
      </w:r>
      <w:proofErr w:type="spellStart"/>
      <w:proofErr w:type="gramStart"/>
      <w:r w:rsidRPr="00A7700D">
        <w:rPr>
          <w:rFonts w:asciiTheme="majorBidi" w:hAnsiTheme="majorBidi" w:cstheme="majorBidi"/>
          <w:b/>
          <w:bCs/>
          <w:sz w:val="28"/>
          <w:szCs w:val="28"/>
        </w:rPr>
        <w:t>lumin</w:t>
      </w:r>
      <w:r w:rsidRPr="00A7700D">
        <w:rPr>
          <w:rFonts w:asciiTheme="majorBidi" w:hAnsiTheme="majorBidi" w:cstheme="majorBidi"/>
          <w:b/>
          <w:bCs/>
          <w:sz w:val="28"/>
          <w:szCs w:val="28"/>
          <w:lang w:val="fr-FR"/>
        </w:rPr>
        <w:t>euse</w:t>
      </w:r>
      <w:proofErr w:type="spellEnd"/>
      <w:r w:rsidRPr="00A7700D">
        <w:rPr>
          <w:rFonts w:asciiTheme="majorBidi" w:hAnsiTheme="majorBidi" w:cstheme="majorBidi"/>
          <w:b/>
          <w:bCs/>
          <w:sz w:val="28"/>
          <w:szCs w:val="28"/>
        </w:rPr>
        <w:t>)</w:t>
      </w:r>
      <w:r w:rsidRPr="00A7700D">
        <w:rPr>
          <w:rFonts w:asciiTheme="majorBidi" w:hAnsiTheme="majorBidi" w:cstheme="majorBidi"/>
          <w:b/>
          <w:bCs/>
          <w:sz w:val="28"/>
          <w:szCs w:val="28"/>
          <w:lang w:val="fr-FR"/>
        </w:rPr>
        <w:t xml:space="preserve"> </w:t>
      </w:r>
      <w:r w:rsidRPr="00A7700D">
        <w:rPr>
          <w:rFonts w:asciiTheme="majorBidi" w:hAnsiTheme="majorBidi" w:cstheme="majorBidi"/>
          <w:b/>
          <w:bCs/>
          <w:sz w:val="28"/>
          <w:szCs w:val="28"/>
          <w:rtl/>
          <w:lang w:bidi="ar-DZ"/>
        </w:rPr>
        <w:t xml:space="preserve"> </w:t>
      </w:r>
      <w:r w:rsidRPr="00A7700D">
        <w:rPr>
          <w:rFonts w:asciiTheme="majorBidi" w:hAnsiTheme="majorBidi" w:cstheme="majorBidi"/>
          <w:b/>
          <w:bCs/>
          <w:sz w:val="28"/>
          <w:szCs w:val="28"/>
          <w:lang w:val="fr-FR"/>
        </w:rPr>
        <w:t>source</w:t>
      </w:r>
      <w:proofErr w:type="gramEnd"/>
      <w:r w:rsidRPr="00A7700D">
        <w:rPr>
          <w:rFonts w:asciiTheme="majorBidi" w:hAnsiTheme="majorBidi" w:cstheme="majorBidi"/>
          <w:sz w:val="28"/>
          <w:szCs w:val="28"/>
          <w:rtl/>
        </w:rPr>
        <w:t xml:space="preserve">   وظيفة المرآة عكس وتوجيه الأشعة من مصدر خارجي إلى العدسة</w:t>
      </w:r>
      <w:r w:rsidRPr="00A7700D">
        <w:rPr>
          <w:rFonts w:asciiTheme="majorBidi" w:hAnsiTheme="majorBidi" w:cstheme="majorBidi"/>
          <w:sz w:val="28"/>
          <w:szCs w:val="28"/>
          <w:rtl/>
          <w:lang w:bidi="ar-DZ"/>
        </w:rPr>
        <w:t xml:space="preserve">  </w:t>
      </w:r>
      <w:r w:rsidRPr="00A7700D">
        <w:rPr>
          <w:rFonts w:asciiTheme="majorBidi" w:hAnsiTheme="majorBidi" w:cstheme="majorBidi"/>
          <w:sz w:val="28"/>
          <w:szCs w:val="28"/>
          <w:rtl/>
        </w:rPr>
        <w:t xml:space="preserve"> الشيئية مارة بالشريحة المراد تكبيرها، </w:t>
      </w:r>
      <w:r w:rsidRPr="00A7700D">
        <w:rPr>
          <w:rFonts w:asciiTheme="majorBidi" w:hAnsiTheme="majorBidi" w:cstheme="majorBidi"/>
          <w:sz w:val="28"/>
          <w:szCs w:val="28"/>
          <w:rtl/>
          <w:lang w:bidi="ar-DZ"/>
        </w:rPr>
        <w:t xml:space="preserve"> </w:t>
      </w:r>
      <w:r w:rsidRPr="00A7700D">
        <w:rPr>
          <w:rFonts w:asciiTheme="majorBidi" w:hAnsiTheme="majorBidi" w:cstheme="majorBidi"/>
          <w:sz w:val="28"/>
          <w:szCs w:val="28"/>
          <w:rtl/>
        </w:rPr>
        <w:t xml:space="preserve"> وقد استعيض عن المرآة في المجهر الجديد بمصدر ضوئي ثابت يدعى المضيء.</w:t>
      </w:r>
    </w:p>
    <w:p w14:paraId="52BB717B" w14:textId="7BFD6A93" w:rsidR="003E5EFF" w:rsidRPr="00A7700D" w:rsidRDefault="003E5EFF" w:rsidP="0026539B">
      <w:pPr>
        <w:rPr>
          <w:rFonts w:asciiTheme="majorBidi" w:hAnsiTheme="majorBidi" w:cstheme="majorBidi"/>
          <w:sz w:val="28"/>
          <w:szCs w:val="28"/>
          <w:rtl/>
        </w:rPr>
      </w:pPr>
    </w:p>
    <w:p w14:paraId="43EE8303" w14:textId="2702F05F" w:rsidR="003E5EFF" w:rsidRPr="00A7700D" w:rsidRDefault="003E5EFF" w:rsidP="003E5EFF">
      <w:pPr>
        <w:rPr>
          <w:rFonts w:asciiTheme="majorBidi" w:hAnsiTheme="majorBidi" w:cstheme="majorBidi"/>
          <w:sz w:val="28"/>
          <w:szCs w:val="28"/>
          <w:rtl/>
        </w:rPr>
      </w:pPr>
      <w:r w:rsidRPr="00A7700D">
        <w:rPr>
          <w:rFonts w:asciiTheme="majorBidi" w:hAnsiTheme="majorBidi" w:cstheme="majorBidi"/>
          <w:noProof/>
          <w:sz w:val="28"/>
          <w:szCs w:val="28"/>
        </w:rPr>
        <w:drawing>
          <wp:inline distT="0" distB="0" distL="0" distR="0" wp14:anchorId="36CC2409" wp14:editId="19E6A52D">
            <wp:extent cx="6570980" cy="4795520"/>
            <wp:effectExtent l="0" t="0" r="1270" b="5080"/>
            <wp:docPr id="5125" name="Picture 5" descr="image002">
              <a:extLst xmlns:a="http://schemas.openxmlformats.org/drawingml/2006/main">
                <a:ext uri="{FF2B5EF4-FFF2-40B4-BE49-F238E27FC236}">
                  <a16:creationId xmlns:a16="http://schemas.microsoft.com/office/drawing/2014/main" id="{0FB28184-B0C3-4267-B084-1CD01947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image002">
                      <a:extLst>
                        <a:ext uri="{FF2B5EF4-FFF2-40B4-BE49-F238E27FC236}">
                          <a16:creationId xmlns:a16="http://schemas.microsoft.com/office/drawing/2014/main" id="{0FB28184-B0C3-4267-B084-1CD01947B40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0980" cy="4795520"/>
                    </a:xfrm>
                    <a:prstGeom prst="rect">
                      <a:avLst/>
                    </a:prstGeom>
                    <a:noFill/>
                    <a:ln>
                      <a:noFill/>
                    </a:ln>
                  </pic:spPr>
                </pic:pic>
              </a:graphicData>
            </a:graphic>
          </wp:inline>
        </w:drawing>
      </w:r>
    </w:p>
    <w:p w14:paraId="1A416D27" w14:textId="77777777" w:rsidR="0026539B" w:rsidRPr="00A7700D" w:rsidRDefault="0026539B" w:rsidP="0026539B">
      <w:pPr>
        <w:jc w:val="center"/>
        <w:rPr>
          <w:rFonts w:asciiTheme="majorBidi" w:hAnsiTheme="majorBidi" w:cstheme="majorBidi"/>
          <w:sz w:val="28"/>
          <w:szCs w:val="28"/>
          <w:rtl/>
          <w:lang w:bidi="ar-DZ"/>
        </w:rPr>
      </w:pPr>
      <w:r w:rsidRPr="00A7700D">
        <w:rPr>
          <w:rFonts w:asciiTheme="majorBidi" w:hAnsiTheme="majorBidi" w:cstheme="majorBidi"/>
          <w:sz w:val="28"/>
          <w:szCs w:val="28"/>
          <w:rtl/>
          <w:lang w:bidi="ar-DZ"/>
        </w:rPr>
        <w:t>- 1-</w:t>
      </w:r>
    </w:p>
    <w:p w14:paraId="5B0537AD"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b/>
          <w:bCs/>
          <w:sz w:val="28"/>
          <w:szCs w:val="28"/>
          <w:u w:val="single"/>
          <w:rtl/>
        </w:rPr>
        <w:t>كيفية استعمال المجهر المركب:</w:t>
      </w:r>
    </w:p>
    <w:p w14:paraId="7235BEC3" w14:textId="77777777" w:rsidR="0026539B" w:rsidRPr="00A7700D" w:rsidRDefault="0026539B" w:rsidP="0026539B">
      <w:pPr>
        <w:rPr>
          <w:rFonts w:asciiTheme="majorBidi" w:hAnsiTheme="majorBidi" w:cstheme="majorBidi"/>
          <w:sz w:val="28"/>
          <w:szCs w:val="28"/>
        </w:rPr>
      </w:pPr>
      <w:r w:rsidRPr="00A7700D">
        <w:rPr>
          <w:rFonts w:asciiTheme="majorBidi" w:hAnsiTheme="majorBidi" w:cstheme="majorBidi"/>
          <w:sz w:val="28"/>
          <w:szCs w:val="28"/>
          <w:rtl/>
        </w:rPr>
        <w:t>أ‌.     </w:t>
      </w:r>
      <w:r w:rsidRPr="00A7700D">
        <w:rPr>
          <w:rFonts w:asciiTheme="majorBidi" w:hAnsiTheme="majorBidi" w:cstheme="majorBidi"/>
          <w:sz w:val="28"/>
          <w:szCs w:val="28"/>
          <w:rtl/>
          <w:lang w:bidi="ar-DZ"/>
        </w:rPr>
        <w:t xml:space="preserve">وضع </w:t>
      </w:r>
      <w:proofErr w:type="gramStart"/>
      <w:r w:rsidRPr="00A7700D">
        <w:rPr>
          <w:rFonts w:asciiTheme="majorBidi" w:hAnsiTheme="majorBidi" w:cstheme="majorBidi"/>
          <w:sz w:val="28"/>
          <w:szCs w:val="28"/>
          <w:rtl/>
          <w:lang w:bidi="ar-DZ"/>
        </w:rPr>
        <w:t xml:space="preserve">المجهر </w:t>
      </w:r>
      <w:r w:rsidRPr="00A7700D">
        <w:rPr>
          <w:rFonts w:asciiTheme="majorBidi" w:hAnsiTheme="majorBidi" w:cstheme="majorBidi"/>
          <w:sz w:val="28"/>
          <w:szCs w:val="28"/>
          <w:rtl/>
        </w:rPr>
        <w:t xml:space="preserve"> بعيداً</w:t>
      </w:r>
      <w:proofErr w:type="gramEnd"/>
      <w:r w:rsidRPr="00A7700D">
        <w:rPr>
          <w:rFonts w:asciiTheme="majorBidi" w:hAnsiTheme="majorBidi" w:cstheme="majorBidi"/>
          <w:sz w:val="28"/>
          <w:szCs w:val="28"/>
          <w:rtl/>
        </w:rPr>
        <w:t xml:space="preserve"> عن حافة الطاولة. </w:t>
      </w:r>
      <w:r w:rsidRPr="00A7700D">
        <w:rPr>
          <w:rFonts w:asciiTheme="majorBidi" w:hAnsiTheme="majorBidi" w:cstheme="majorBidi"/>
          <w:sz w:val="28"/>
          <w:szCs w:val="28"/>
          <w:rtl/>
          <w:lang w:bidi="ar-DZ"/>
        </w:rPr>
        <w:t xml:space="preserve">وبشكل يلائم وضعية جلوس الفاحص ثم يوصل بالتيار الكهربائي </w:t>
      </w:r>
    </w:p>
    <w:p w14:paraId="12E433A8" w14:textId="77777777" w:rsidR="0026539B" w:rsidRPr="00A7700D" w:rsidRDefault="0026539B" w:rsidP="0026539B">
      <w:pPr>
        <w:rPr>
          <w:rFonts w:asciiTheme="majorBidi" w:hAnsiTheme="majorBidi" w:cstheme="majorBidi"/>
          <w:sz w:val="28"/>
          <w:szCs w:val="28"/>
        </w:rPr>
      </w:pPr>
      <w:r w:rsidRPr="00A7700D">
        <w:rPr>
          <w:rFonts w:asciiTheme="majorBidi" w:hAnsiTheme="majorBidi" w:cstheme="majorBidi"/>
          <w:sz w:val="28"/>
          <w:szCs w:val="28"/>
          <w:rtl/>
        </w:rPr>
        <w:lastRenderedPageBreak/>
        <w:t>ب‌.  عند استعمال المجهر اتبع الخطوات التالية:</w:t>
      </w:r>
    </w:p>
    <w:p w14:paraId="579E6E66" w14:textId="77777777" w:rsidR="0026539B" w:rsidRPr="00A7700D" w:rsidRDefault="0026539B" w:rsidP="0026539B">
      <w:pPr>
        <w:rPr>
          <w:rFonts w:asciiTheme="majorBidi" w:hAnsiTheme="majorBidi" w:cstheme="majorBidi"/>
          <w:sz w:val="28"/>
          <w:szCs w:val="28"/>
          <w:rtl/>
          <w:lang w:bidi="ar-DZ"/>
        </w:rPr>
      </w:pPr>
      <w:r w:rsidRPr="00A7700D">
        <w:rPr>
          <w:rFonts w:asciiTheme="majorBidi" w:hAnsiTheme="majorBidi" w:cstheme="majorBidi"/>
          <w:sz w:val="28"/>
          <w:szCs w:val="28"/>
          <w:rtl/>
          <w:lang w:bidi="ar-DZ"/>
        </w:rPr>
        <w:t xml:space="preserve"> 1-    </w:t>
      </w:r>
      <w:r w:rsidRPr="00A7700D">
        <w:rPr>
          <w:rFonts w:asciiTheme="majorBidi" w:hAnsiTheme="majorBidi" w:cstheme="majorBidi"/>
          <w:sz w:val="28"/>
          <w:szCs w:val="28"/>
          <w:rtl/>
        </w:rPr>
        <w:t>تأكد من أن العدسة الشيئية الصغرى في مركزها الصحيح فوق ثقب المنضدة.</w:t>
      </w:r>
    </w:p>
    <w:p w14:paraId="73FE2BFF"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lang w:bidi="ar-DZ"/>
        </w:rPr>
        <w:t xml:space="preserve">2- تأكد من وضعية المسرح إلى الأسفل بالضابط الكبير </w:t>
      </w:r>
    </w:p>
    <w:p w14:paraId="78EAD9E2"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3. افتح الحجاب الحدقي إلى النهاية.</w:t>
      </w:r>
    </w:p>
    <w:p w14:paraId="64B5A3DE"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 xml:space="preserve">4. ضع شريحة على المنضدة وثبت الشريحة بواسطة </w:t>
      </w:r>
      <w:r w:rsidRPr="00A7700D">
        <w:rPr>
          <w:rFonts w:asciiTheme="majorBidi" w:hAnsiTheme="majorBidi" w:cstheme="majorBidi"/>
          <w:sz w:val="28"/>
          <w:szCs w:val="28"/>
          <w:rtl/>
          <w:lang w:bidi="ar-DZ"/>
        </w:rPr>
        <w:t>الماسك</w:t>
      </w:r>
      <w:r w:rsidRPr="00A7700D">
        <w:rPr>
          <w:rFonts w:asciiTheme="majorBidi" w:hAnsiTheme="majorBidi" w:cstheme="majorBidi"/>
          <w:sz w:val="28"/>
          <w:szCs w:val="28"/>
          <w:rtl/>
        </w:rPr>
        <w:t>، بحيث تكون العينة المراد فحصها فوق الثقب مباشرة وتحت العدسة الشيئية الأخرى.</w:t>
      </w:r>
    </w:p>
    <w:p w14:paraId="275C63BA"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5. انظر خلال العدسة العينية بكلتا عينيك، وحرك الضابط الكبير إلى أعلى حتى تتضح صورة الجسم المراد فحصه، وهذا قد يتطلب تحريك الشريحة قليلاً ليصبح الجسم فوق الثقب مباشرة.</w:t>
      </w:r>
    </w:p>
    <w:p w14:paraId="1E6A9583"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6.</w:t>
      </w:r>
      <w:proofErr w:type="gramStart"/>
      <w:r w:rsidRPr="00A7700D">
        <w:rPr>
          <w:rFonts w:asciiTheme="majorBidi" w:hAnsiTheme="majorBidi" w:cstheme="majorBidi"/>
          <w:sz w:val="28"/>
          <w:szCs w:val="28"/>
          <w:rtl/>
        </w:rPr>
        <w:t>افتح  وأغلق</w:t>
      </w:r>
      <w:proofErr w:type="gramEnd"/>
      <w:r w:rsidRPr="00A7700D">
        <w:rPr>
          <w:rFonts w:asciiTheme="majorBidi" w:hAnsiTheme="majorBidi" w:cstheme="majorBidi"/>
          <w:sz w:val="28"/>
          <w:szCs w:val="28"/>
          <w:rtl/>
        </w:rPr>
        <w:t xml:space="preserve"> الحجاب الحدقي، وارفع وأنزل المكثف حتى تحصل على كمية من الضوء تظهر معها الشريحة بوضوح.</w:t>
      </w:r>
    </w:p>
    <w:p w14:paraId="79F68C3E"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7. إذا أردت الحصول على تكبير أفضل، بدل العدسة الشيئية الصغرى بالعدسة الشيئية الوسطي بواسطة القرص، وذلك بوضع العدسة الشيئية الوسطي في مكانها فوق الثقب مباشرة وهنا تشعر بضربة خفيفة، ثم حرك الضابط الكبير لتظهر الصورة بوضوح.</w:t>
      </w:r>
    </w:p>
    <w:p w14:paraId="026F1592"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8. لرؤية أكبر وأوضح بإمكانك استخدام العدسة الشيئية الكبرى، ثم حرك الضابط الصغير لتظهر الصورة بوضوح.</w:t>
      </w:r>
    </w:p>
    <w:p w14:paraId="7A9B3D01"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 xml:space="preserve">9. بعد الانتهاء من فحص الجسم، أدر القرص حتى تصبح العدسة الشيئية الصغرى فوق ثقب المنضدة، وأزل الشريحة، وأعد المجهر إلى خزانته بعد وضع غطائه عليه </w:t>
      </w:r>
      <w:r w:rsidRPr="00A7700D">
        <w:rPr>
          <w:rFonts w:asciiTheme="majorBidi" w:hAnsiTheme="majorBidi" w:cstheme="majorBidi"/>
          <w:sz w:val="28"/>
          <w:szCs w:val="28"/>
          <w:rtl/>
          <w:lang w:bidi="ar-DZ"/>
        </w:rPr>
        <w:t xml:space="preserve"> </w:t>
      </w:r>
    </w:p>
    <w:p w14:paraId="30804DB2" w14:textId="77777777" w:rsidR="0026539B" w:rsidRPr="00A7700D" w:rsidRDefault="0026539B" w:rsidP="0026539B">
      <w:pPr>
        <w:rPr>
          <w:rFonts w:asciiTheme="majorBidi" w:hAnsiTheme="majorBidi" w:cstheme="majorBidi"/>
          <w:sz w:val="28"/>
          <w:szCs w:val="28"/>
        </w:rPr>
      </w:pPr>
    </w:p>
    <w:p w14:paraId="453179A9" w14:textId="77777777" w:rsidR="0026539B" w:rsidRPr="00A7700D" w:rsidRDefault="0026539B" w:rsidP="0026539B">
      <w:pPr>
        <w:rPr>
          <w:rFonts w:asciiTheme="majorBidi" w:hAnsiTheme="majorBidi" w:cstheme="majorBidi"/>
          <w:sz w:val="28"/>
          <w:szCs w:val="28"/>
        </w:rPr>
      </w:pPr>
      <w:r w:rsidRPr="00A7700D">
        <w:rPr>
          <w:rFonts w:asciiTheme="majorBidi" w:hAnsiTheme="majorBidi" w:cstheme="majorBidi"/>
          <w:b/>
          <w:bCs/>
          <w:sz w:val="28"/>
          <w:szCs w:val="28"/>
          <w:u w:val="single"/>
          <w:rtl/>
        </w:rPr>
        <w:t>حساب قـوة التكبير:</w:t>
      </w:r>
      <w:r w:rsidRPr="00A7700D">
        <w:rPr>
          <w:rFonts w:asciiTheme="majorBidi" w:hAnsiTheme="majorBidi" w:cstheme="majorBidi"/>
          <w:b/>
          <w:bCs/>
          <w:sz w:val="28"/>
          <w:szCs w:val="28"/>
          <w:u w:val="single"/>
          <w:rtl/>
          <w:lang w:bidi="ar-DZ"/>
        </w:rPr>
        <w:t xml:space="preserve"> </w:t>
      </w:r>
      <w:r w:rsidRPr="00A7700D">
        <w:rPr>
          <w:rFonts w:asciiTheme="majorBidi" w:hAnsiTheme="majorBidi" w:cstheme="majorBidi"/>
          <w:sz w:val="28"/>
          <w:szCs w:val="28"/>
          <w:rtl/>
        </w:rPr>
        <w:t>ولحساب التكبير الكلي للجسم المراد فحصه تحت المجهر اتبع الطريقة التالية:</w:t>
      </w:r>
    </w:p>
    <w:p w14:paraId="161513A0"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lang w:bidi="ar-DZ"/>
        </w:rPr>
        <w:t>1</w:t>
      </w:r>
      <w:r w:rsidRPr="00A7700D">
        <w:rPr>
          <w:rFonts w:asciiTheme="majorBidi" w:hAnsiTheme="majorBidi" w:cstheme="majorBidi"/>
          <w:sz w:val="28"/>
          <w:szCs w:val="28"/>
          <w:rtl/>
        </w:rPr>
        <w:t>.     لاحظ قوة تكبير العدسة العينية بقراءة الرقم المكتوب عليها وهو عادة (10) مرات (10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w:t>
      </w:r>
    </w:p>
    <w:p w14:paraId="419EA2B0" w14:textId="77777777" w:rsidR="0026539B" w:rsidRPr="00A7700D" w:rsidRDefault="0026539B" w:rsidP="0026539B">
      <w:pPr>
        <w:rPr>
          <w:rFonts w:asciiTheme="majorBidi" w:hAnsiTheme="majorBidi" w:cstheme="majorBidi"/>
          <w:sz w:val="28"/>
          <w:szCs w:val="28"/>
          <w:rtl/>
          <w:lang w:bidi="ar-DZ"/>
        </w:rPr>
      </w:pPr>
      <w:r w:rsidRPr="00A7700D">
        <w:rPr>
          <w:rFonts w:asciiTheme="majorBidi" w:hAnsiTheme="majorBidi" w:cstheme="majorBidi"/>
          <w:sz w:val="28"/>
          <w:szCs w:val="28"/>
          <w:rtl/>
          <w:lang w:bidi="ar-DZ"/>
        </w:rPr>
        <w:t>2</w:t>
      </w:r>
      <w:r w:rsidRPr="00A7700D">
        <w:rPr>
          <w:rFonts w:asciiTheme="majorBidi" w:hAnsiTheme="majorBidi" w:cstheme="majorBidi"/>
          <w:sz w:val="28"/>
          <w:szCs w:val="28"/>
          <w:rtl/>
        </w:rPr>
        <w:t>.     لاحظ قوة تكبير العدسة الشيئية بقراءة الرقم المكتوب عليها وهو يختلف باختلاف العدسات الشيئية، ولنفرض أنك استعملت العدسة الشيئية الكبرى التي قوة تكبيرها عادة (40) مرة (40</w:t>
      </w:r>
      <w:r w:rsidRPr="00A7700D">
        <w:rPr>
          <w:rFonts w:asciiTheme="majorBidi" w:hAnsiTheme="majorBidi" w:cstheme="majorBidi"/>
          <w:sz w:val="28"/>
          <w:szCs w:val="28"/>
        </w:rPr>
        <w:t xml:space="preserve"> x</w:t>
      </w:r>
      <w:r w:rsidRPr="00A7700D">
        <w:rPr>
          <w:rFonts w:asciiTheme="majorBidi" w:hAnsiTheme="majorBidi" w:cstheme="majorBidi"/>
          <w:sz w:val="28"/>
          <w:szCs w:val="28"/>
          <w:rtl/>
        </w:rPr>
        <w:t>) </w:t>
      </w:r>
    </w:p>
    <w:p w14:paraId="7DD4114D" w14:textId="77777777" w:rsidR="0026539B" w:rsidRPr="00A7700D" w:rsidRDefault="0026539B" w:rsidP="0026539B">
      <w:pPr>
        <w:rPr>
          <w:rFonts w:asciiTheme="majorBidi" w:hAnsiTheme="majorBidi" w:cstheme="majorBidi"/>
          <w:sz w:val="28"/>
          <w:szCs w:val="28"/>
          <w:rtl/>
        </w:rPr>
      </w:pPr>
      <w:r w:rsidRPr="00A7700D">
        <w:rPr>
          <w:rFonts w:asciiTheme="majorBidi" w:hAnsiTheme="majorBidi" w:cstheme="majorBidi"/>
          <w:sz w:val="28"/>
          <w:szCs w:val="28"/>
          <w:rtl/>
        </w:rPr>
        <w:t>فان قوة التكبير الكلية للجسم =العدسة العينية × العدسة الشيئية</w:t>
      </w:r>
    </w:p>
    <w:p w14:paraId="4BA8AF3B" w14:textId="77777777" w:rsidR="0026539B" w:rsidRDefault="0026539B" w:rsidP="0026539B">
      <w:pPr>
        <w:rPr>
          <w:rtl/>
        </w:rPr>
      </w:pPr>
      <w:r w:rsidRPr="00B6256A">
        <w:rPr>
          <w:rtl/>
        </w:rPr>
        <w:t>10</w:t>
      </w:r>
      <w:r w:rsidRPr="00B6256A">
        <w:rPr>
          <w:rFonts w:hint="cs"/>
        </w:rPr>
        <w:t xml:space="preserve"> x</w:t>
      </w:r>
      <w:r w:rsidRPr="00B6256A">
        <w:rPr>
          <w:rtl/>
        </w:rPr>
        <w:t> × 40</w:t>
      </w:r>
      <w:r w:rsidRPr="00B6256A">
        <w:rPr>
          <w:rFonts w:hint="cs"/>
        </w:rPr>
        <w:t xml:space="preserve"> x</w:t>
      </w:r>
      <w:r w:rsidRPr="00B6256A">
        <w:rPr>
          <w:rtl/>
        </w:rPr>
        <w:t> = 400</w:t>
      </w:r>
      <w:r w:rsidRPr="00B6256A">
        <w:rPr>
          <w:rFonts w:hint="cs"/>
        </w:rPr>
        <w:t xml:space="preserve"> x</w:t>
      </w:r>
    </w:p>
    <w:p w14:paraId="3199DF88" w14:textId="77777777" w:rsidR="006D48F3" w:rsidRDefault="006D48F3" w:rsidP="0026539B"/>
    <w:sectPr w:rsidR="006D48F3" w:rsidSect="0026539B">
      <w:pgSz w:w="12240" w:h="15840"/>
      <w:pgMar w:top="426" w:right="758"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altName w:val="Arial"/>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Traditional Arabic,Bold">
    <w:altName w:val="Traditional Arabic"/>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43CAF"/>
    <w:multiLevelType w:val="hybridMultilevel"/>
    <w:tmpl w:val="99249368"/>
    <w:lvl w:ilvl="0" w:tplc="4BD4567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131DC9"/>
    <w:multiLevelType w:val="hybridMultilevel"/>
    <w:tmpl w:val="08D2D56E"/>
    <w:lvl w:ilvl="0" w:tplc="63B234E8">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5163B6"/>
    <w:multiLevelType w:val="hybridMultilevel"/>
    <w:tmpl w:val="9A0EAA2A"/>
    <w:lvl w:ilvl="0" w:tplc="956E0832">
      <w:start w:val="1"/>
      <w:numFmt w:val="arabicAlpha"/>
      <w:lvlText w:val="%1-"/>
      <w:lvlJc w:val="left"/>
      <w:pPr>
        <w:ind w:left="785"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7596347">
    <w:abstractNumId w:val="1"/>
  </w:num>
  <w:num w:numId="2" w16cid:durableId="1635595084">
    <w:abstractNumId w:val="0"/>
  </w:num>
  <w:num w:numId="3" w16cid:durableId="609359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39B"/>
    <w:rsid w:val="0026539B"/>
    <w:rsid w:val="003E5EFF"/>
    <w:rsid w:val="0051039D"/>
    <w:rsid w:val="006C73C8"/>
    <w:rsid w:val="006D48F3"/>
    <w:rsid w:val="00802EE0"/>
    <w:rsid w:val="009774C1"/>
    <w:rsid w:val="00A7700D"/>
    <w:rsid w:val="00CA06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24913"/>
  <w15:chartTrackingRefBased/>
  <w15:docId w15:val="{21210067-079A-4DBD-BE9D-513568572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39B"/>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67989">
      <w:bodyDiv w:val="1"/>
      <w:marLeft w:val="0"/>
      <w:marRight w:val="0"/>
      <w:marTop w:val="0"/>
      <w:marBottom w:val="0"/>
      <w:divBdr>
        <w:top w:val="none" w:sz="0" w:space="0" w:color="auto"/>
        <w:left w:val="none" w:sz="0" w:space="0" w:color="auto"/>
        <w:bottom w:val="none" w:sz="0" w:space="0" w:color="auto"/>
        <w:right w:val="none" w:sz="0" w:space="0" w:color="auto"/>
      </w:divBdr>
    </w:div>
    <w:div w:id="113429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2022-04-26T06:18:00Z</dcterms:created>
  <dcterms:modified xsi:type="dcterms:W3CDTF">2022-04-26T06:18:00Z</dcterms:modified>
</cp:coreProperties>
</file>