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2" w:rsidRPr="00700286" w:rsidRDefault="00971E51">
      <w:pPr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</w:pPr>
      <w:r w:rsidRPr="00700286">
        <w:rPr>
          <w:rFonts w:ascii="Sakkal Majalla" w:hAnsi="Sakkal Majalla" w:cs="Sakkal Majalla" w:hint="cs"/>
          <w:b/>
          <w:bCs/>
          <w:sz w:val="44"/>
          <w:szCs w:val="44"/>
          <w:highlight w:val="green"/>
          <w:u w:val="single"/>
          <w:rtl/>
          <w:lang w:bidi="ar-DZ"/>
        </w:rPr>
        <w:t>المفعول به وأنواعه</w:t>
      </w:r>
    </w:p>
    <w:p w:rsidR="00971E51" w:rsidRPr="00971E51" w:rsidRDefault="00700286">
      <w:pP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  <w:bookmarkStart w:id="0" w:name="_GoBack"/>
      <w:bookmarkEnd w:id="0"/>
      <w:r w:rsidRPr="00700286">
        <w:rPr>
          <w:rFonts w:ascii="Sakkal Majalla" w:hAnsi="Sakkal Majalla" w:cs="Sakkal Majalla" w:hint="cs"/>
          <w:b/>
          <w:bCs/>
          <w:noProof/>
          <w:sz w:val="44"/>
          <w:szCs w:val="44"/>
          <w:u w:val="single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3AB9CD74">
            <wp:simplePos x="0" y="0"/>
            <wp:positionH relativeFrom="column">
              <wp:posOffset>-255377</wp:posOffset>
            </wp:positionH>
            <wp:positionV relativeFrom="page">
              <wp:posOffset>1116281</wp:posOffset>
            </wp:positionV>
            <wp:extent cx="10212705" cy="6092041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122" cy="6092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E51" w:rsidRPr="00971E51" w:rsidSect="004541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51"/>
    <w:rsid w:val="00175D78"/>
    <w:rsid w:val="003B34C8"/>
    <w:rsid w:val="0045413A"/>
    <w:rsid w:val="00700286"/>
    <w:rsid w:val="00971E51"/>
    <w:rsid w:val="00D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ED99-189B-434E-84C2-0AFFB892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2021-02-24T11:48:00Z</dcterms:created>
  <dcterms:modified xsi:type="dcterms:W3CDTF">2021-02-24T12:17:00Z</dcterms:modified>
</cp:coreProperties>
</file>