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644" w:rsidRPr="001771F8" w:rsidRDefault="001771F8" w:rsidP="001771F8">
      <w:pPr>
        <w:pStyle w:val="Titre1"/>
        <w:rPr>
          <w:sz w:val="36"/>
          <w:szCs w:val="36"/>
        </w:rPr>
      </w:pPr>
      <w:r>
        <w:rPr>
          <w:sz w:val="36"/>
          <w:szCs w:val="36"/>
        </w:rPr>
        <w:t xml:space="preserve">Chapitre I  </w:t>
      </w:r>
      <w:r w:rsidR="00A84DBF" w:rsidRPr="001771F8">
        <w:rPr>
          <w:sz w:val="36"/>
          <w:szCs w:val="36"/>
        </w:rPr>
        <w:t>R</w:t>
      </w:r>
      <w:r w:rsidR="00CE6F6E" w:rsidRPr="001771F8">
        <w:rPr>
          <w:sz w:val="36"/>
          <w:szCs w:val="36"/>
        </w:rPr>
        <w:t>éacteurs</w:t>
      </w:r>
      <w:r w:rsidR="006511CA" w:rsidRPr="001771F8">
        <w:rPr>
          <w:sz w:val="36"/>
          <w:szCs w:val="36"/>
        </w:rPr>
        <w:t xml:space="preserve"> poly-phasiques</w:t>
      </w:r>
      <w:r w:rsidR="00845644" w:rsidRPr="001771F8">
        <w:rPr>
          <w:sz w:val="36"/>
          <w:szCs w:val="36"/>
        </w:rPr>
        <w:t xml:space="preserve"> non catalytiques</w:t>
      </w:r>
    </w:p>
    <w:p w:rsidR="00D55162" w:rsidRPr="001771F8" w:rsidRDefault="002054FB" w:rsidP="005674AF">
      <w:pPr>
        <w:pStyle w:val="Titre1"/>
        <w:numPr>
          <w:ilvl w:val="0"/>
          <w:numId w:val="8"/>
        </w:numPr>
        <w:rPr>
          <w:sz w:val="36"/>
          <w:szCs w:val="36"/>
        </w:rPr>
      </w:pPr>
      <w:r w:rsidRPr="001771F8">
        <w:rPr>
          <w:sz w:val="36"/>
          <w:szCs w:val="36"/>
        </w:rPr>
        <w:t>I</w:t>
      </w:r>
      <w:r w:rsidR="00DB6DE7" w:rsidRPr="001771F8">
        <w:rPr>
          <w:sz w:val="36"/>
          <w:szCs w:val="36"/>
        </w:rPr>
        <w:t>ntroduction</w:t>
      </w:r>
    </w:p>
    <w:p w:rsidR="001771F8" w:rsidRDefault="001771F8" w:rsidP="00B02EAF">
      <w:pPr>
        <w:rPr>
          <w:sz w:val="36"/>
          <w:szCs w:val="36"/>
        </w:rPr>
      </w:pPr>
    </w:p>
    <w:p w:rsidR="00B02EAF" w:rsidRPr="00132965" w:rsidRDefault="00B02EAF" w:rsidP="00B02EAF">
      <w:pPr>
        <w:rPr>
          <w:sz w:val="28"/>
          <w:szCs w:val="28"/>
        </w:rPr>
      </w:pPr>
      <w:r w:rsidRPr="00132965">
        <w:rPr>
          <w:sz w:val="28"/>
          <w:szCs w:val="28"/>
        </w:rPr>
        <w:t>La conception d’un procédé c</w:t>
      </w:r>
      <w:r w:rsidR="00273A13" w:rsidRPr="00132965">
        <w:rPr>
          <w:sz w:val="28"/>
          <w:szCs w:val="28"/>
        </w:rPr>
        <w:t>himique se b</w:t>
      </w:r>
      <w:r w:rsidR="00845644" w:rsidRPr="00132965">
        <w:rPr>
          <w:sz w:val="28"/>
          <w:szCs w:val="28"/>
        </w:rPr>
        <w:t>ase sur</w:t>
      </w:r>
      <w:r w:rsidR="00273A13" w:rsidRPr="00132965">
        <w:rPr>
          <w:sz w:val="28"/>
          <w:szCs w:val="28"/>
        </w:rPr>
        <w:t xml:space="preserve"> le calcul des paramètres qui contrôlent les opérations de production dont le but est </w:t>
      </w:r>
      <w:r w:rsidRPr="00132965">
        <w:rPr>
          <w:sz w:val="28"/>
          <w:szCs w:val="28"/>
        </w:rPr>
        <w:t xml:space="preserve"> de produire avec le cout le plus faible, un produit désiré moyennant d’une matière première </w:t>
      </w:r>
      <w:r w:rsidR="00273A13" w:rsidRPr="00132965">
        <w:rPr>
          <w:sz w:val="28"/>
          <w:szCs w:val="28"/>
        </w:rPr>
        <w:t xml:space="preserve">bien </w:t>
      </w:r>
      <w:r w:rsidRPr="00132965">
        <w:rPr>
          <w:sz w:val="28"/>
          <w:szCs w:val="28"/>
        </w:rPr>
        <w:t>déterminé</w:t>
      </w:r>
      <w:r w:rsidR="00CE6F6E" w:rsidRPr="00132965">
        <w:rPr>
          <w:sz w:val="28"/>
          <w:szCs w:val="28"/>
        </w:rPr>
        <w:t>e</w:t>
      </w:r>
      <w:r w:rsidRPr="00132965">
        <w:rPr>
          <w:sz w:val="28"/>
          <w:szCs w:val="28"/>
        </w:rPr>
        <w:t>. Le passage de matière première au produit fini se fait en 3 étapes :</w:t>
      </w:r>
    </w:p>
    <w:p w:rsidR="00CE6F6E" w:rsidRPr="00132965" w:rsidRDefault="00B02EAF" w:rsidP="00CE6F6E">
      <w:pPr>
        <w:pStyle w:val="Paragraphedeliste"/>
        <w:numPr>
          <w:ilvl w:val="0"/>
          <w:numId w:val="6"/>
        </w:numPr>
        <w:rPr>
          <w:sz w:val="28"/>
          <w:szCs w:val="28"/>
        </w:rPr>
      </w:pPr>
      <w:r w:rsidRPr="00132965">
        <w:rPr>
          <w:sz w:val="28"/>
          <w:szCs w:val="28"/>
        </w:rPr>
        <w:t>la première étape, les matières premières subissent</w:t>
      </w:r>
      <w:r w:rsidR="00D24E05" w:rsidRPr="00132965">
        <w:rPr>
          <w:sz w:val="28"/>
          <w:szCs w:val="28"/>
        </w:rPr>
        <w:t xml:space="preserve"> </w:t>
      </w:r>
      <w:r w:rsidRPr="00132965">
        <w:rPr>
          <w:sz w:val="28"/>
          <w:szCs w:val="28"/>
        </w:rPr>
        <w:t xml:space="preserve"> une transformation physique, qui </w:t>
      </w:r>
      <w:r w:rsidR="003319D4" w:rsidRPr="00132965">
        <w:rPr>
          <w:sz w:val="28"/>
          <w:szCs w:val="28"/>
        </w:rPr>
        <w:t>permet</w:t>
      </w:r>
      <w:r w:rsidR="00225E93" w:rsidRPr="00132965">
        <w:rPr>
          <w:sz w:val="28"/>
          <w:szCs w:val="28"/>
        </w:rPr>
        <w:t xml:space="preserve"> de les transformer en réactifs,</w:t>
      </w:r>
    </w:p>
    <w:p w:rsidR="00CE6F6E" w:rsidRPr="00132965" w:rsidRDefault="00B02EAF" w:rsidP="00CE6F6E">
      <w:pPr>
        <w:pStyle w:val="Paragraphedeliste"/>
        <w:numPr>
          <w:ilvl w:val="0"/>
          <w:numId w:val="6"/>
        </w:numPr>
        <w:rPr>
          <w:sz w:val="28"/>
          <w:szCs w:val="28"/>
        </w:rPr>
      </w:pPr>
      <w:r w:rsidRPr="00132965">
        <w:rPr>
          <w:sz w:val="28"/>
          <w:szCs w:val="28"/>
        </w:rPr>
        <w:t xml:space="preserve">Lors </w:t>
      </w:r>
      <w:r w:rsidR="003319D4" w:rsidRPr="00132965">
        <w:rPr>
          <w:sz w:val="28"/>
          <w:szCs w:val="28"/>
        </w:rPr>
        <w:t>de la</w:t>
      </w:r>
      <w:r w:rsidRPr="00132965">
        <w:rPr>
          <w:sz w:val="28"/>
          <w:szCs w:val="28"/>
        </w:rPr>
        <w:t xml:space="preserve"> </w:t>
      </w:r>
      <w:r w:rsidR="000B57B7" w:rsidRPr="00132965">
        <w:rPr>
          <w:sz w:val="28"/>
          <w:szCs w:val="28"/>
        </w:rPr>
        <w:t>deuxième</w:t>
      </w:r>
      <w:r w:rsidR="003319D4" w:rsidRPr="00132965">
        <w:rPr>
          <w:sz w:val="28"/>
          <w:szCs w:val="28"/>
        </w:rPr>
        <w:t xml:space="preserve"> </w:t>
      </w:r>
      <w:r w:rsidR="000B57B7" w:rsidRPr="00132965">
        <w:rPr>
          <w:sz w:val="28"/>
          <w:szCs w:val="28"/>
        </w:rPr>
        <w:t>étape</w:t>
      </w:r>
      <w:r w:rsidRPr="00132965">
        <w:rPr>
          <w:sz w:val="28"/>
          <w:szCs w:val="28"/>
        </w:rPr>
        <w:t xml:space="preserve">, les </w:t>
      </w:r>
      <w:r w:rsidR="000B57B7" w:rsidRPr="00132965">
        <w:rPr>
          <w:sz w:val="28"/>
          <w:szCs w:val="28"/>
        </w:rPr>
        <w:t>réactifs</w:t>
      </w:r>
      <w:r w:rsidRPr="00132965">
        <w:rPr>
          <w:sz w:val="28"/>
          <w:szCs w:val="28"/>
        </w:rPr>
        <w:t xml:space="preserve"> s</w:t>
      </w:r>
      <w:r w:rsidR="00225E93" w:rsidRPr="00132965">
        <w:rPr>
          <w:sz w:val="28"/>
          <w:szCs w:val="28"/>
        </w:rPr>
        <w:t>er</w:t>
      </w:r>
      <w:r w:rsidRPr="00132965">
        <w:rPr>
          <w:sz w:val="28"/>
          <w:szCs w:val="28"/>
        </w:rPr>
        <w:t xml:space="preserve">ont mis en </w:t>
      </w:r>
      <w:r w:rsidR="000B57B7" w:rsidRPr="00132965">
        <w:rPr>
          <w:sz w:val="28"/>
          <w:szCs w:val="28"/>
        </w:rPr>
        <w:t>contact</w:t>
      </w:r>
      <w:r w:rsidRPr="00132965">
        <w:rPr>
          <w:sz w:val="28"/>
          <w:szCs w:val="28"/>
        </w:rPr>
        <w:t xml:space="preserve"> sur certain</w:t>
      </w:r>
      <w:r w:rsidR="003319D4" w:rsidRPr="00132965">
        <w:rPr>
          <w:sz w:val="28"/>
          <w:szCs w:val="28"/>
        </w:rPr>
        <w:t>e</w:t>
      </w:r>
      <w:r w:rsidRPr="00132965">
        <w:rPr>
          <w:sz w:val="28"/>
          <w:szCs w:val="28"/>
        </w:rPr>
        <w:t>s conditions</w:t>
      </w:r>
      <w:r w:rsidR="003319D4" w:rsidRPr="00132965">
        <w:rPr>
          <w:sz w:val="28"/>
          <w:szCs w:val="28"/>
        </w:rPr>
        <w:t xml:space="preserve"> pour la transformation en</w:t>
      </w:r>
      <w:r w:rsidR="000B57B7" w:rsidRPr="00132965">
        <w:rPr>
          <w:sz w:val="28"/>
          <w:szCs w:val="28"/>
        </w:rPr>
        <w:t xml:space="preserve"> produit</w:t>
      </w:r>
      <w:r w:rsidR="003319D4" w:rsidRPr="00132965">
        <w:rPr>
          <w:sz w:val="28"/>
          <w:szCs w:val="28"/>
        </w:rPr>
        <w:t>s</w:t>
      </w:r>
      <w:r w:rsidR="00225E93" w:rsidRPr="00132965">
        <w:rPr>
          <w:sz w:val="28"/>
          <w:szCs w:val="28"/>
        </w:rPr>
        <w:t>,</w:t>
      </w:r>
      <w:r w:rsidR="000B57B7" w:rsidRPr="00132965">
        <w:rPr>
          <w:sz w:val="28"/>
          <w:szCs w:val="28"/>
        </w:rPr>
        <w:t xml:space="preserve"> </w:t>
      </w:r>
    </w:p>
    <w:p w:rsidR="00CE6F6E" w:rsidRPr="00132965" w:rsidRDefault="000B57B7" w:rsidP="00CE6F6E">
      <w:pPr>
        <w:pStyle w:val="Paragraphedeliste"/>
        <w:numPr>
          <w:ilvl w:val="0"/>
          <w:numId w:val="7"/>
        </w:numPr>
        <w:rPr>
          <w:sz w:val="28"/>
          <w:szCs w:val="28"/>
        </w:rPr>
      </w:pPr>
      <w:r w:rsidRPr="00132965">
        <w:rPr>
          <w:sz w:val="28"/>
          <w:szCs w:val="28"/>
        </w:rPr>
        <w:t>En fin, les produits s</w:t>
      </w:r>
      <w:r w:rsidR="00225E93" w:rsidRPr="00132965">
        <w:rPr>
          <w:sz w:val="28"/>
          <w:szCs w:val="28"/>
        </w:rPr>
        <w:t>er</w:t>
      </w:r>
      <w:r w:rsidRPr="00132965">
        <w:rPr>
          <w:sz w:val="28"/>
          <w:szCs w:val="28"/>
        </w:rPr>
        <w:t xml:space="preserve">ont traités physiquement afin d’aboutir un produit fini. </w:t>
      </w:r>
    </w:p>
    <w:p w:rsidR="000B57B7" w:rsidRPr="00132965" w:rsidRDefault="000B57B7" w:rsidP="000B57B7">
      <w:pPr>
        <w:rPr>
          <w:sz w:val="28"/>
          <w:szCs w:val="28"/>
        </w:rPr>
      </w:pPr>
      <w:r w:rsidRPr="00132965">
        <w:rPr>
          <w:sz w:val="28"/>
          <w:szCs w:val="28"/>
        </w:rPr>
        <w:t xml:space="preserve">La première et </w:t>
      </w:r>
      <w:r w:rsidR="003319D4" w:rsidRPr="00132965">
        <w:rPr>
          <w:sz w:val="28"/>
          <w:szCs w:val="28"/>
        </w:rPr>
        <w:t>la troisième étape</w:t>
      </w:r>
      <w:r w:rsidRPr="00132965">
        <w:rPr>
          <w:sz w:val="28"/>
          <w:szCs w:val="28"/>
        </w:rPr>
        <w:t xml:space="preserve"> font intervenir les opérations de séparation, ce sont les opérations unitaires de génie des procédés, alors la deuxième étape constitue l’étape de transformation dans les réacteurs</w:t>
      </w:r>
      <w:r w:rsidR="005B67D1" w:rsidRPr="00132965">
        <w:rPr>
          <w:sz w:val="28"/>
          <w:szCs w:val="28"/>
        </w:rPr>
        <w:t xml:space="preserve"> chimiques qui</w:t>
      </w:r>
      <w:r w:rsidRPr="00132965">
        <w:rPr>
          <w:sz w:val="28"/>
          <w:szCs w:val="28"/>
        </w:rPr>
        <w:t xml:space="preserve"> constitue</w:t>
      </w:r>
      <w:r w:rsidR="005B67D1" w:rsidRPr="00132965">
        <w:rPr>
          <w:sz w:val="28"/>
          <w:szCs w:val="28"/>
        </w:rPr>
        <w:t>nt</w:t>
      </w:r>
      <w:r w:rsidRPr="00132965">
        <w:rPr>
          <w:sz w:val="28"/>
          <w:szCs w:val="28"/>
        </w:rPr>
        <w:t xml:space="preserve"> le cœur des procédés</w:t>
      </w:r>
      <w:r w:rsidR="005B67D1" w:rsidRPr="00132965">
        <w:rPr>
          <w:sz w:val="28"/>
          <w:szCs w:val="28"/>
        </w:rPr>
        <w:t xml:space="preserve"> chimiques</w:t>
      </w:r>
      <w:r w:rsidRPr="00132965">
        <w:rPr>
          <w:sz w:val="28"/>
          <w:szCs w:val="28"/>
        </w:rPr>
        <w:t>.</w:t>
      </w:r>
    </w:p>
    <w:p w:rsidR="00D34A3A" w:rsidRPr="00132965" w:rsidRDefault="00D34A3A" w:rsidP="00845644">
      <w:pPr>
        <w:rPr>
          <w:sz w:val="28"/>
          <w:szCs w:val="28"/>
        </w:rPr>
      </w:pPr>
      <w:r w:rsidRPr="00132965">
        <w:rPr>
          <w:sz w:val="28"/>
          <w:szCs w:val="28"/>
        </w:rPr>
        <w:t>Les réacteurs peuvent se classifier selon plusieurs critères</w:t>
      </w:r>
      <w:r w:rsidR="00845644" w:rsidRPr="00132965">
        <w:rPr>
          <w:sz w:val="28"/>
          <w:szCs w:val="28"/>
        </w:rPr>
        <w:t> </w:t>
      </w:r>
      <w:r w:rsidR="003319D4" w:rsidRPr="00132965">
        <w:rPr>
          <w:sz w:val="28"/>
          <w:szCs w:val="28"/>
        </w:rPr>
        <w:t>; fermé</w:t>
      </w:r>
      <w:r w:rsidR="00845644" w:rsidRPr="00132965">
        <w:rPr>
          <w:sz w:val="28"/>
          <w:szCs w:val="28"/>
        </w:rPr>
        <w:t>/ouvert</w:t>
      </w:r>
      <w:r w:rsidRPr="00132965">
        <w:rPr>
          <w:sz w:val="28"/>
          <w:szCs w:val="28"/>
        </w:rPr>
        <w:t xml:space="preserve">, </w:t>
      </w:r>
      <w:r w:rsidR="00845644" w:rsidRPr="00132965">
        <w:rPr>
          <w:sz w:val="28"/>
          <w:szCs w:val="28"/>
        </w:rPr>
        <w:t>RCPA /</w:t>
      </w:r>
      <w:r w:rsidR="00F75BDB" w:rsidRPr="00132965">
        <w:rPr>
          <w:sz w:val="28"/>
          <w:szCs w:val="28"/>
        </w:rPr>
        <w:t xml:space="preserve"> RP</w:t>
      </w:r>
      <w:r w:rsidR="003319D4" w:rsidRPr="00132965">
        <w:rPr>
          <w:sz w:val="28"/>
          <w:szCs w:val="28"/>
        </w:rPr>
        <w:t>, monophasique</w:t>
      </w:r>
      <w:r w:rsidR="00845644" w:rsidRPr="00132965">
        <w:rPr>
          <w:sz w:val="28"/>
          <w:szCs w:val="28"/>
        </w:rPr>
        <w:t>/poly</w:t>
      </w:r>
      <w:r w:rsidR="0034601E" w:rsidRPr="00132965">
        <w:rPr>
          <w:sz w:val="28"/>
          <w:szCs w:val="28"/>
        </w:rPr>
        <w:t>-</w:t>
      </w:r>
      <w:r w:rsidR="00845644" w:rsidRPr="00132965">
        <w:rPr>
          <w:sz w:val="28"/>
          <w:szCs w:val="28"/>
        </w:rPr>
        <w:t>phasiques,</w:t>
      </w:r>
      <w:r w:rsidR="00845644" w:rsidRPr="0034601E">
        <w:rPr>
          <w:sz w:val="36"/>
          <w:szCs w:val="36"/>
        </w:rPr>
        <w:t xml:space="preserve"> </w:t>
      </w:r>
      <w:r w:rsidR="00845644" w:rsidRPr="00132965">
        <w:rPr>
          <w:sz w:val="28"/>
          <w:szCs w:val="28"/>
        </w:rPr>
        <w:t>homogène (idéal)/ hétérogène, catalytique/ non catalytique</w:t>
      </w:r>
      <w:r w:rsidR="005B67D1" w:rsidRPr="00132965">
        <w:rPr>
          <w:sz w:val="28"/>
          <w:szCs w:val="28"/>
        </w:rPr>
        <w:t>, à co-courant/ à contre -courant</w:t>
      </w:r>
      <w:r w:rsidR="00845644" w:rsidRPr="00132965">
        <w:rPr>
          <w:sz w:val="28"/>
          <w:szCs w:val="28"/>
        </w:rPr>
        <w:t xml:space="preserve"> ….</w:t>
      </w:r>
      <w:r w:rsidR="003319D4" w:rsidRPr="00132965">
        <w:rPr>
          <w:sz w:val="28"/>
          <w:szCs w:val="28"/>
        </w:rPr>
        <w:t>ect</w:t>
      </w:r>
      <w:r w:rsidR="00845644" w:rsidRPr="00132965">
        <w:rPr>
          <w:sz w:val="28"/>
          <w:szCs w:val="28"/>
        </w:rPr>
        <w:t xml:space="preserve"> </w:t>
      </w:r>
      <w:r w:rsidR="005674AF" w:rsidRPr="00132965">
        <w:rPr>
          <w:sz w:val="28"/>
          <w:szCs w:val="28"/>
        </w:rPr>
        <w:t xml:space="preserve"> .</w:t>
      </w:r>
    </w:p>
    <w:p w:rsidR="00DB6DE7" w:rsidRPr="00132965" w:rsidRDefault="003319D4" w:rsidP="00225E93">
      <w:pPr>
        <w:rPr>
          <w:sz w:val="28"/>
          <w:szCs w:val="28"/>
        </w:rPr>
      </w:pPr>
      <w:r w:rsidRPr="00132965">
        <w:rPr>
          <w:sz w:val="28"/>
          <w:szCs w:val="28"/>
        </w:rPr>
        <w:t>Les</w:t>
      </w:r>
      <w:r w:rsidR="009A2C11" w:rsidRPr="00132965">
        <w:rPr>
          <w:sz w:val="28"/>
          <w:szCs w:val="28"/>
        </w:rPr>
        <w:t xml:space="preserve"> </w:t>
      </w:r>
      <w:r w:rsidR="00F75BDB" w:rsidRPr="00132965">
        <w:rPr>
          <w:sz w:val="28"/>
          <w:szCs w:val="28"/>
        </w:rPr>
        <w:t xml:space="preserve">réacteurs </w:t>
      </w:r>
      <w:r w:rsidR="00011830" w:rsidRPr="00132965">
        <w:rPr>
          <w:sz w:val="28"/>
          <w:szCs w:val="28"/>
        </w:rPr>
        <w:t xml:space="preserve"> poly</w:t>
      </w:r>
      <w:r w:rsidRPr="00132965">
        <w:rPr>
          <w:sz w:val="28"/>
          <w:szCs w:val="28"/>
        </w:rPr>
        <w:t>-</w:t>
      </w:r>
      <w:r w:rsidR="009A2C11" w:rsidRPr="00132965">
        <w:rPr>
          <w:sz w:val="28"/>
          <w:szCs w:val="28"/>
        </w:rPr>
        <w:t>phasique</w:t>
      </w:r>
      <w:r w:rsidR="00011830" w:rsidRPr="00132965">
        <w:rPr>
          <w:sz w:val="28"/>
          <w:szCs w:val="28"/>
        </w:rPr>
        <w:t>s</w:t>
      </w:r>
      <w:r w:rsidRPr="00132965">
        <w:rPr>
          <w:sz w:val="28"/>
          <w:szCs w:val="28"/>
        </w:rPr>
        <w:t xml:space="preserve"> </w:t>
      </w:r>
      <w:r w:rsidR="006A09B3" w:rsidRPr="00132965">
        <w:rPr>
          <w:sz w:val="28"/>
          <w:szCs w:val="28"/>
        </w:rPr>
        <w:t xml:space="preserve">se </w:t>
      </w:r>
      <w:r w:rsidR="009A2C11" w:rsidRPr="00132965">
        <w:rPr>
          <w:sz w:val="28"/>
          <w:szCs w:val="28"/>
        </w:rPr>
        <w:t xml:space="preserve">constituent  </w:t>
      </w:r>
      <w:r w:rsidR="00F75BDB" w:rsidRPr="00132965">
        <w:rPr>
          <w:sz w:val="28"/>
          <w:szCs w:val="28"/>
        </w:rPr>
        <w:t xml:space="preserve">de </w:t>
      </w:r>
      <w:r w:rsidR="009A2C11" w:rsidRPr="00132965">
        <w:rPr>
          <w:sz w:val="28"/>
          <w:szCs w:val="28"/>
        </w:rPr>
        <w:t xml:space="preserve">deux phases </w:t>
      </w:r>
      <w:r w:rsidR="004B01EA" w:rsidRPr="00132965">
        <w:rPr>
          <w:sz w:val="28"/>
          <w:szCs w:val="28"/>
        </w:rPr>
        <w:t>réactionnelles</w:t>
      </w:r>
      <w:r w:rsidR="009A2C11" w:rsidRPr="00132965">
        <w:rPr>
          <w:sz w:val="28"/>
          <w:szCs w:val="28"/>
        </w:rPr>
        <w:t xml:space="preserve"> ou plus, </w:t>
      </w:r>
      <w:r w:rsidR="00DB6DE7" w:rsidRPr="00132965">
        <w:rPr>
          <w:sz w:val="28"/>
          <w:szCs w:val="28"/>
        </w:rPr>
        <w:t>impliquant des réactions</w:t>
      </w:r>
      <w:r w:rsidR="009A2C11" w:rsidRPr="00132965">
        <w:rPr>
          <w:sz w:val="28"/>
          <w:szCs w:val="28"/>
        </w:rPr>
        <w:t xml:space="preserve"> catalytiques ou non catalytiques</w:t>
      </w:r>
      <w:r w:rsidR="00DB6DE7" w:rsidRPr="00132965">
        <w:rPr>
          <w:sz w:val="28"/>
          <w:szCs w:val="28"/>
        </w:rPr>
        <w:t xml:space="preserve">. De tels processus comprennent le transfert de chaleur et </w:t>
      </w:r>
      <w:r w:rsidR="00845644" w:rsidRPr="00132965">
        <w:rPr>
          <w:sz w:val="28"/>
          <w:szCs w:val="28"/>
        </w:rPr>
        <w:t xml:space="preserve">le transfert </w:t>
      </w:r>
      <w:r w:rsidR="00DB6DE7" w:rsidRPr="00132965">
        <w:rPr>
          <w:sz w:val="28"/>
          <w:szCs w:val="28"/>
        </w:rPr>
        <w:t>de masse et d'autres phénomènes de diffusion.</w:t>
      </w:r>
      <w:r w:rsidR="00CF3CE0" w:rsidRPr="00132965">
        <w:rPr>
          <w:sz w:val="28"/>
          <w:szCs w:val="28"/>
        </w:rPr>
        <w:t xml:space="preserve"> </w:t>
      </w:r>
      <w:r w:rsidRPr="00132965">
        <w:rPr>
          <w:sz w:val="28"/>
          <w:szCs w:val="28"/>
        </w:rPr>
        <w:t xml:space="preserve">Comme par exemple : </w:t>
      </w:r>
      <w:r w:rsidR="00CF3CE0" w:rsidRPr="00132965">
        <w:rPr>
          <w:sz w:val="28"/>
          <w:szCs w:val="28"/>
        </w:rPr>
        <w:t>Les</w:t>
      </w:r>
      <w:r w:rsidR="00CF3CE0" w:rsidRPr="0034601E">
        <w:rPr>
          <w:sz w:val="36"/>
          <w:szCs w:val="36"/>
        </w:rPr>
        <w:t xml:space="preserve"> </w:t>
      </w:r>
      <w:r w:rsidR="00CF3CE0" w:rsidRPr="00132965">
        <w:rPr>
          <w:sz w:val="28"/>
          <w:szCs w:val="28"/>
        </w:rPr>
        <w:t xml:space="preserve">réacteurs à bulles, les réacteurs à pulvérisation, les réacteurs à </w:t>
      </w:r>
      <w:r w:rsidRPr="00132965">
        <w:rPr>
          <w:sz w:val="28"/>
          <w:szCs w:val="28"/>
        </w:rPr>
        <w:t>plateaux,</w:t>
      </w:r>
      <w:r w:rsidR="00CF3CE0" w:rsidRPr="00132965">
        <w:rPr>
          <w:sz w:val="28"/>
          <w:szCs w:val="28"/>
        </w:rPr>
        <w:t xml:space="preserve"> les réacteurs à film tombant, …. (</w:t>
      </w:r>
      <w:r w:rsidRPr="00132965">
        <w:rPr>
          <w:sz w:val="28"/>
          <w:szCs w:val="28"/>
        </w:rPr>
        <w:t>Voire</w:t>
      </w:r>
      <w:r w:rsidR="00CF3CE0" w:rsidRPr="00132965">
        <w:rPr>
          <w:sz w:val="28"/>
          <w:szCs w:val="28"/>
        </w:rPr>
        <w:t xml:space="preserve"> la figure 1).</w:t>
      </w:r>
    </w:p>
    <w:p w:rsidR="00D55162" w:rsidRPr="0034601E" w:rsidRDefault="00D55162" w:rsidP="009A2C11">
      <w:pPr>
        <w:rPr>
          <w:sz w:val="36"/>
          <w:szCs w:val="36"/>
        </w:rPr>
      </w:pPr>
    </w:p>
    <w:p w:rsidR="00530164" w:rsidRPr="0034601E" w:rsidRDefault="00B33BB6" w:rsidP="00132965">
      <w:pPr>
        <w:rPr>
          <w:sz w:val="36"/>
          <w:szCs w:val="36"/>
        </w:rPr>
      </w:pPr>
      <w:r w:rsidRPr="0034601E">
        <w:rPr>
          <w:noProof/>
          <w:sz w:val="36"/>
          <w:szCs w:val="36"/>
          <w:lang w:eastAsia="fr-FR"/>
        </w:rPr>
        <w:lastRenderedPageBreak/>
        <w:drawing>
          <wp:inline distT="0" distB="0" distL="0" distR="0">
            <wp:extent cx="6381750" cy="3577213"/>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89771" cy="3581709"/>
                    </a:xfrm>
                    <a:prstGeom prst="rect">
                      <a:avLst/>
                    </a:prstGeom>
                  </pic:spPr>
                </pic:pic>
              </a:graphicData>
            </a:graphic>
          </wp:inline>
        </w:drawing>
      </w:r>
    </w:p>
    <w:p w:rsidR="00BB40A1" w:rsidRPr="0034601E" w:rsidRDefault="00BB40A1" w:rsidP="00BB40A1">
      <w:pPr>
        <w:rPr>
          <w:sz w:val="36"/>
          <w:szCs w:val="36"/>
        </w:rPr>
      </w:pPr>
      <w:r w:rsidRPr="0034601E">
        <w:rPr>
          <w:noProof/>
          <w:sz w:val="36"/>
          <w:szCs w:val="36"/>
          <w:lang w:eastAsia="fr-FR"/>
        </w:rPr>
        <w:drawing>
          <wp:inline distT="0" distB="0" distL="0" distR="0">
            <wp:extent cx="5755390" cy="4632291"/>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636581"/>
                    </a:xfrm>
                    <a:prstGeom prst="rect">
                      <a:avLst/>
                    </a:prstGeom>
                  </pic:spPr>
                </pic:pic>
              </a:graphicData>
            </a:graphic>
          </wp:inline>
        </w:drawing>
      </w:r>
    </w:p>
    <w:p w:rsidR="00895A28" w:rsidRPr="00132965" w:rsidRDefault="00CA5BF8" w:rsidP="00DB6DE7">
      <w:pPr>
        <w:rPr>
          <w:sz w:val="28"/>
          <w:szCs w:val="28"/>
          <w:lang w:bidi="ar-DZ"/>
        </w:rPr>
      </w:pPr>
      <w:r w:rsidRPr="00132965">
        <w:rPr>
          <w:b/>
          <w:bCs/>
          <w:sz w:val="28"/>
          <w:szCs w:val="28"/>
        </w:rPr>
        <w:t>Figure 1</w:t>
      </w:r>
      <w:r w:rsidR="00225E93" w:rsidRPr="00132965">
        <w:rPr>
          <w:b/>
          <w:bCs/>
          <w:sz w:val="28"/>
          <w:szCs w:val="28"/>
        </w:rPr>
        <w:t xml:space="preserve"> : </w:t>
      </w:r>
      <w:r w:rsidR="00177CE0" w:rsidRPr="00132965">
        <w:rPr>
          <w:b/>
          <w:bCs/>
          <w:sz w:val="28"/>
          <w:szCs w:val="28"/>
        </w:rPr>
        <w:t>plusieurs types des réacteurs poly</w:t>
      </w:r>
      <w:r w:rsidR="00225E93" w:rsidRPr="00132965">
        <w:rPr>
          <w:b/>
          <w:bCs/>
          <w:sz w:val="28"/>
          <w:szCs w:val="28"/>
        </w:rPr>
        <w:t>-</w:t>
      </w:r>
      <w:r w:rsidR="00177CE0" w:rsidRPr="00132965">
        <w:rPr>
          <w:b/>
          <w:bCs/>
          <w:sz w:val="28"/>
          <w:szCs w:val="28"/>
        </w:rPr>
        <w:t>phasiques</w:t>
      </w:r>
    </w:p>
    <w:p w:rsidR="00895A28" w:rsidRPr="0034601E" w:rsidRDefault="00895A28" w:rsidP="005674AF">
      <w:pPr>
        <w:pStyle w:val="Titre1"/>
        <w:numPr>
          <w:ilvl w:val="0"/>
          <w:numId w:val="8"/>
        </w:numPr>
        <w:rPr>
          <w:sz w:val="36"/>
          <w:szCs w:val="36"/>
        </w:rPr>
      </w:pPr>
      <w:r w:rsidRPr="0034601E">
        <w:rPr>
          <w:sz w:val="36"/>
          <w:szCs w:val="36"/>
        </w:rPr>
        <w:lastRenderedPageBreak/>
        <w:t>Réacteur à deux phases fluides</w:t>
      </w:r>
      <w:r w:rsidR="005674AF" w:rsidRPr="0034601E">
        <w:rPr>
          <w:sz w:val="36"/>
          <w:szCs w:val="36"/>
        </w:rPr>
        <w:t> ;</w:t>
      </w:r>
      <w:r w:rsidR="00C41D3F" w:rsidRPr="0034601E">
        <w:rPr>
          <w:sz w:val="36"/>
          <w:szCs w:val="36"/>
        </w:rPr>
        <w:t xml:space="preserve"> </w:t>
      </w:r>
      <w:r w:rsidR="00225E93">
        <w:rPr>
          <w:sz w:val="36"/>
          <w:szCs w:val="36"/>
        </w:rPr>
        <w:t>G/L</w:t>
      </w:r>
      <w:r w:rsidR="005674AF" w:rsidRPr="0034601E">
        <w:rPr>
          <w:sz w:val="36"/>
          <w:szCs w:val="36"/>
        </w:rPr>
        <w:t>, L /L</w:t>
      </w:r>
    </w:p>
    <w:p w:rsidR="00225E93" w:rsidRDefault="00225E93" w:rsidP="00C41D3F">
      <w:pPr>
        <w:rPr>
          <w:sz w:val="36"/>
          <w:szCs w:val="36"/>
        </w:rPr>
      </w:pPr>
    </w:p>
    <w:p w:rsidR="00590183" w:rsidRPr="00132965" w:rsidRDefault="00895A28" w:rsidP="00C41D3F">
      <w:pPr>
        <w:rPr>
          <w:sz w:val="28"/>
          <w:szCs w:val="28"/>
        </w:rPr>
      </w:pPr>
      <w:r w:rsidRPr="00132965">
        <w:rPr>
          <w:sz w:val="28"/>
          <w:szCs w:val="28"/>
        </w:rPr>
        <w:t>Les</w:t>
      </w:r>
      <w:r w:rsidR="00177CE0" w:rsidRPr="00132965">
        <w:rPr>
          <w:sz w:val="28"/>
          <w:szCs w:val="28"/>
        </w:rPr>
        <w:t xml:space="preserve"> réacteurs</w:t>
      </w:r>
      <w:r w:rsidR="005674AF" w:rsidRPr="00132965">
        <w:rPr>
          <w:sz w:val="28"/>
          <w:szCs w:val="28"/>
        </w:rPr>
        <w:t xml:space="preserve"> à deux phases</w:t>
      </w:r>
      <w:r w:rsidR="00C41D3F" w:rsidRPr="00132965">
        <w:rPr>
          <w:sz w:val="28"/>
          <w:szCs w:val="28"/>
        </w:rPr>
        <w:t xml:space="preserve"> fluides</w:t>
      </w:r>
      <w:r w:rsidR="005674AF" w:rsidRPr="00132965">
        <w:rPr>
          <w:sz w:val="28"/>
          <w:szCs w:val="28"/>
        </w:rPr>
        <w:t xml:space="preserve"> se constituent</w:t>
      </w:r>
      <w:r w:rsidR="00C41D3F" w:rsidRPr="00132965">
        <w:rPr>
          <w:sz w:val="28"/>
          <w:szCs w:val="28"/>
        </w:rPr>
        <w:t xml:space="preserve"> en</w:t>
      </w:r>
      <w:r w:rsidR="005674AF" w:rsidRPr="00132965">
        <w:rPr>
          <w:sz w:val="28"/>
          <w:szCs w:val="28"/>
        </w:rPr>
        <w:t xml:space="preserve"> réacteurs </w:t>
      </w:r>
      <w:r w:rsidRPr="00132965">
        <w:rPr>
          <w:sz w:val="28"/>
          <w:szCs w:val="28"/>
        </w:rPr>
        <w:t>gaz-liquide</w:t>
      </w:r>
      <w:r w:rsidR="00225E93" w:rsidRPr="00132965">
        <w:rPr>
          <w:sz w:val="28"/>
          <w:szCs w:val="28"/>
        </w:rPr>
        <w:t>,</w:t>
      </w:r>
      <w:r w:rsidRPr="00132965">
        <w:rPr>
          <w:sz w:val="28"/>
          <w:szCs w:val="28"/>
        </w:rPr>
        <w:t xml:space="preserve"> </w:t>
      </w:r>
      <w:r w:rsidR="005674AF" w:rsidRPr="00132965">
        <w:rPr>
          <w:sz w:val="28"/>
          <w:szCs w:val="28"/>
        </w:rPr>
        <w:t>et</w:t>
      </w:r>
      <w:r w:rsidR="00C41D3F" w:rsidRPr="00132965">
        <w:rPr>
          <w:sz w:val="28"/>
          <w:szCs w:val="28"/>
        </w:rPr>
        <w:t xml:space="preserve"> </w:t>
      </w:r>
      <w:r w:rsidR="005674AF" w:rsidRPr="00132965">
        <w:rPr>
          <w:sz w:val="28"/>
          <w:szCs w:val="28"/>
        </w:rPr>
        <w:t xml:space="preserve"> réacteurs liquide-liquide</w:t>
      </w:r>
      <w:r w:rsidRPr="00132965">
        <w:rPr>
          <w:sz w:val="28"/>
          <w:szCs w:val="28"/>
        </w:rPr>
        <w:t xml:space="preserve"> immiscibles</w:t>
      </w:r>
      <w:r w:rsidR="00011830" w:rsidRPr="00132965">
        <w:rPr>
          <w:sz w:val="28"/>
          <w:szCs w:val="28"/>
        </w:rPr>
        <w:t>.</w:t>
      </w:r>
      <w:r w:rsidR="00C41D3F" w:rsidRPr="00132965">
        <w:rPr>
          <w:sz w:val="28"/>
          <w:szCs w:val="28"/>
        </w:rPr>
        <w:t xml:space="preserve"> Ils</w:t>
      </w:r>
      <w:r w:rsidR="00190589" w:rsidRPr="00132965">
        <w:rPr>
          <w:sz w:val="28"/>
          <w:szCs w:val="28"/>
        </w:rPr>
        <w:t xml:space="preserve"> </w:t>
      </w:r>
      <w:r w:rsidR="00011830" w:rsidRPr="00132965">
        <w:rPr>
          <w:sz w:val="28"/>
          <w:szCs w:val="28"/>
        </w:rPr>
        <w:t xml:space="preserve">correspondent </w:t>
      </w:r>
      <w:r w:rsidR="00190589" w:rsidRPr="00132965">
        <w:rPr>
          <w:sz w:val="28"/>
          <w:szCs w:val="28"/>
        </w:rPr>
        <w:t xml:space="preserve">à </w:t>
      </w:r>
      <w:r w:rsidR="00011830" w:rsidRPr="00132965">
        <w:rPr>
          <w:sz w:val="28"/>
          <w:szCs w:val="28"/>
        </w:rPr>
        <w:t>plusieurs applications industrielles</w:t>
      </w:r>
      <w:r w:rsidR="00225E93" w:rsidRPr="00132965">
        <w:rPr>
          <w:sz w:val="28"/>
          <w:szCs w:val="28"/>
        </w:rPr>
        <w:t> ;</w:t>
      </w:r>
      <w:r w:rsidR="00011830" w:rsidRPr="00132965">
        <w:rPr>
          <w:sz w:val="28"/>
          <w:szCs w:val="28"/>
        </w:rPr>
        <w:t xml:space="preserve"> </w:t>
      </w:r>
      <w:r w:rsidR="005D7331" w:rsidRPr="00132965">
        <w:rPr>
          <w:sz w:val="28"/>
          <w:szCs w:val="28"/>
        </w:rPr>
        <w:t>telles que l</w:t>
      </w:r>
      <w:r w:rsidR="00590183" w:rsidRPr="00132965">
        <w:rPr>
          <w:sz w:val="28"/>
          <w:szCs w:val="28"/>
        </w:rPr>
        <w:t xml:space="preserve">es oxydations et </w:t>
      </w:r>
      <w:r w:rsidR="005D7331" w:rsidRPr="00132965">
        <w:rPr>
          <w:sz w:val="28"/>
          <w:szCs w:val="28"/>
        </w:rPr>
        <w:t>l’</w:t>
      </w:r>
      <w:r w:rsidR="00590183" w:rsidRPr="00132965">
        <w:rPr>
          <w:sz w:val="28"/>
          <w:szCs w:val="28"/>
        </w:rPr>
        <w:t>hydrogénation</w:t>
      </w:r>
      <w:r w:rsidR="0039648F" w:rsidRPr="00132965">
        <w:rPr>
          <w:sz w:val="28"/>
          <w:szCs w:val="28"/>
        </w:rPr>
        <w:t xml:space="preserve"> en phase liquide ou </w:t>
      </w:r>
      <w:r w:rsidR="005829DD" w:rsidRPr="00132965">
        <w:rPr>
          <w:sz w:val="28"/>
          <w:szCs w:val="28"/>
        </w:rPr>
        <w:t>l’</w:t>
      </w:r>
      <w:r w:rsidR="0039648F" w:rsidRPr="00132965">
        <w:rPr>
          <w:sz w:val="28"/>
          <w:szCs w:val="28"/>
        </w:rPr>
        <w:t>absorption</w:t>
      </w:r>
      <w:r w:rsidR="00590183" w:rsidRPr="00132965">
        <w:rPr>
          <w:sz w:val="28"/>
          <w:szCs w:val="28"/>
        </w:rPr>
        <w:t xml:space="preserve"> d’un g</w:t>
      </w:r>
      <w:r w:rsidR="005D7331" w:rsidRPr="00132965">
        <w:rPr>
          <w:sz w:val="28"/>
          <w:szCs w:val="28"/>
        </w:rPr>
        <w:t>az par un liquide</w:t>
      </w:r>
      <w:r w:rsidR="0039648F" w:rsidRPr="00132965">
        <w:rPr>
          <w:sz w:val="28"/>
          <w:szCs w:val="28"/>
        </w:rPr>
        <w:t>, par exemple</w:t>
      </w:r>
      <w:r w:rsidR="00590183" w:rsidRPr="00132965">
        <w:rPr>
          <w:sz w:val="28"/>
          <w:szCs w:val="28"/>
        </w:rPr>
        <w:t xml:space="preserve"> : </w:t>
      </w:r>
    </w:p>
    <w:p w:rsidR="00011830" w:rsidRPr="00132965" w:rsidRDefault="00590183" w:rsidP="00C41D3F">
      <w:pPr>
        <w:pStyle w:val="Paragraphedeliste"/>
        <w:numPr>
          <w:ilvl w:val="0"/>
          <w:numId w:val="2"/>
        </w:numPr>
        <w:rPr>
          <w:sz w:val="28"/>
          <w:szCs w:val="28"/>
        </w:rPr>
      </w:pPr>
      <w:r w:rsidRPr="00132965">
        <w:rPr>
          <w:sz w:val="28"/>
          <w:szCs w:val="28"/>
        </w:rPr>
        <w:t>l’élimination des H</w:t>
      </w:r>
      <w:r w:rsidRPr="00132965">
        <w:rPr>
          <w:sz w:val="28"/>
          <w:szCs w:val="28"/>
          <w:vertAlign w:val="subscript"/>
        </w:rPr>
        <w:t>2</w:t>
      </w:r>
      <w:r w:rsidRPr="00132965">
        <w:rPr>
          <w:sz w:val="28"/>
          <w:szCs w:val="28"/>
        </w:rPr>
        <w:t xml:space="preserve">S et des </w:t>
      </w:r>
      <w:r w:rsidR="00C41D3F" w:rsidRPr="00132965">
        <w:rPr>
          <w:sz w:val="28"/>
          <w:szCs w:val="28"/>
        </w:rPr>
        <w:t>CO</w:t>
      </w:r>
      <w:r w:rsidR="00C41D3F" w:rsidRPr="00132965">
        <w:rPr>
          <w:sz w:val="28"/>
          <w:szCs w:val="28"/>
          <w:vertAlign w:val="subscript"/>
        </w:rPr>
        <w:t>2</w:t>
      </w:r>
      <w:r w:rsidR="00C41D3F" w:rsidRPr="00132965">
        <w:rPr>
          <w:sz w:val="28"/>
          <w:szCs w:val="28"/>
        </w:rPr>
        <w:t xml:space="preserve">  de</w:t>
      </w:r>
      <w:r w:rsidRPr="00132965">
        <w:rPr>
          <w:sz w:val="28"/>
          <w:szCs w:val="28"/>
        </w:rPr>
        <w:t xml:space="preserve"> gaz naturels</w:t>
      </w:r>
      <w:r w:rsidR="00C41D3F" w:rsidRPr="00132965">
        <w:rPr>
          <w:sz w:val="28"/>
          <w:szCs w:val="28"/>
        </w:rPr>
        <w:t>,</w:t>
      </w:r>
      <w:r w:rsidRPr="00132965">
        <w:rPr>
          <w:sz w:val="28"/>
          <w:szCs w:val="28"/>
        </w:rPr>
        <w:t xml:space="preserve"> par l’utilisation des amines</w:t>
      </w:r>
      <w:r w:rsidR="00CA5BF8" w:rsidRPr="00132965">
        <w:rPr>
          <w:sz w:val="28"/>
          <w:szCs w:val="28"/>
        </w:rPr>
        <w:t xml:space="preserve"> (gaz-liquide)</w:t>
      </w:r>
      <w:r w:rsidR="0039648F" w:rsidRPr="00132965">
        <w:rPr>
          <w:sz w:val="28"/>
          <w:szCs w:val="28"/>
        </w:rPr>
        <w:t>,</w:t>
      </w:r>
    </w:p>
    <w:p w:rsidR="00590183" w:rsidRPr="00132965" w:rsidRDefault="00590183" w:rsidP="0039648F">
      <w:pPr>
        <w:pStyle w:val="Paragraphedeliste"/>
        <w:numPr>
          <w:ilvl w:val="0"/>
          <w:numId w:val="2"/>
        </w:numPr>
        <w:rPr>
          <w:sz w:val="28"/>
          <w:szCs w:val="28"/>
        </w:rPr>
      </w:pPr>
      <w:r w:rsidRPr="00132965">
        <w:rPr>
          <w:sz w:val="28"/>
          <w:szCs w:val="28"/>
        </w:rPr>
        <w:t>L’élimination de CO</w:t>
      </w:r>
      <w:r w:rsidRPr="00132965">
        <w:rPr>
          <w:sz w:val="28"/>
          <w:szCs w:val="28"/>
          <w:vertAlign w:val="subscript"/>
        </w:rPr>
        <w:t xml:space="preserve">2 </w:t>
      </w:r>
      <w:r w:rsidRPr="00132965">
        <w:rPr>
          <w:sz w:val="28"/>
          <w:szCs w:val="28"/>
        </w:rPr>
        <w:t>de l’hydrogène de synthèse par le lavage avec du soude</w:t>
      </w:r>
      <w:r w:rsidR="00CA5BF8" w:rsidRPr="00132965">
        <w:rPr>
          <w:sz w:val="28"/>
          <w:szCs w:val="28"/>
        </w:rPr>
        <w:t xml:space="preserve"> (gaz-liquide)</w:t>
      </w:r>
      <w:r w:rsidR="0039648F" w:rsidRPr="00132965">
        <w:rPr>
          <w:sz w:val="28"/>
          <w:szCs w:val="28"/>
        </w:rPr>
        <w:t>,</w:t>
      </w:r>
    </w:p>
    <w:p w:rsidR="004A3E2D" w:rsidRPr="0034601E" w:rsidRDefault="0039648F" w:rsidP="004A3E2D">
      <w:pPr>
        <w:pStyle w:val="Paragraphedeliste"/>
        <w:numPr>
          <w:ilvl w:val="0"/>
          <w:numId w:val="2"/>
        </w:numPr>
        <w:rPr>
          <w:sz w:val="36"/>
          <w:szCs w:val="36"/>
        </w:rPr>
      </w:pPr>
      <w:r w:rsidRPr="00132965">
        <w:rPr>
          <w:sz w:val="28"/>
          <w:szCs w:val="28"/>
        </w:rPr>
        <w:t xml:space="preserve">Sulfonation ou nitration des </w:t>
      </w:r>
      <w:r w:rsidR="00CA5BF8" w:rsidRPr="00132965">
        <w:rPr>
          <w:sz w:val="28"/>
          <w:szCs w:val="28"/>
        </w:rPr>
        <w:t>aromatiques et l’alkylation des paraffines (liquide- liquide).</w:t>
      </w:r>
    </w:p>
    <w:p w:rsidR="00B5149A" w:rsidRPr="0034601E" w:rsidRDefault="00B5149A" w:rsidP="00254E7A">
      <w:pPr>
        <w:pStyle w:val="Paragraphedeliste"/>
        <w:rPr>
          <w:noProof/>
          <w:sz w:val="36"/>
          <w:szCs w:val="36"/>
          <w:rtl/>
          <w:lang w:eastAsia="fr-FR"/>
        </w:rPr>
      </w:pPr>
    </w:p>
    <w:p w:rsidR="004A3E2D" w:rsidRPr="00132965" w:rsidRDefault="005829DD" w:rsidP="00225E93">
      <w:pPr>
        <w:pStyle w:val="Paragraphedeliste"/>
        <w:ind w:left="0" w:right="-284"/>
        <w:rPr>
          <w:noProof/>
          <w:sz w:val="28"/>
          <w:szCs w:val="28"/>
          <w:lang w:eastAsia="fr-FR"/>
        </w:rPr>
      </w:pPr>
      <w:r w:rsidRPr="00132965">
        <w:rPr>
          <w:noProof/>
          <w:sz w:val="28"/>
          <w:szCs w:val="28"/>
          <w:lang w:eastAsia="fr-FR"/>
        </w:rPr>
        <w:t>L</w:t>
      </w:r>
      <w:r w:rsidR="00190589" w:rsidRPr="00132965">
        <w:rPr>
          <w:noProof/>
          <w:sz w:val="28"/>
          <w:szCs w:val="28"/>
          <w:lang w:eastAsia="fr-FR"/>
        </w:rPr>
        <w:t>e</w:t>
      </w:r>
      <w:r w:rsidRPr="00132965">
        <w:rPr>
          <w:noProof/>
          <w:sz w:val="28"/>
          <w:szCs w:val="28"/>
          <w:lang w:eastAsia="fr-FR"/>
        </w:rPr>
        <w:t xml:space="preserve"> calcul de </w:t>
      </w:r>
      <w:r w:rsidR="00190589" w:rsidRPr="00132965">
        <w:rPr>
          <w:noProof/>
          <w:sz w:val="28"/>
          <w:szCs w:val="28"/>
          <w:lang w:eastAsia="fr-FR"/>
        </w:rPr>
        <w:t xml:space="preserve"> fonctionnement</w:t>
      </w:r>
      <w:r w:rsidRPr="00132965">
        <w:rPr>
          <w:noProof/>
          <w:sz w:val="28"/>
          <w:szCs w:val="28"/>
          <w:lang w:eastAsia="fr-FR"/>
        </w:rPr>
        <w:t xml:space="preserve"> de ces réacteurs se base sur le</w:t>
      </w:r>
      <w:r w:rsidR="003B2E74" w:rsidRPr="00132965">
        <w:rPr>
          <w:noProof/>
          <w:sz w:val="28"/>
          <w:szCs w:val="28"/>
          <w:lang w:eastAsia="fr-FR"/>
        </w:rPr>
        <w:t xml:space="preserve"> transfert de masse entre </w:t>
      </w:r>
      <w:r w:rsidRPr="00132965">
        <w:rPr>
          <w:noProof/>
          <w:sz w:val="28"/>
          <w:szCs w:val="28"/>
          <w:lang w:eastAsia="fr-FR"/>
        </w:rPr>
        <w:t xml:space="preserve"> les deux </w:t>
      </w:r>
      <w:r w:rsidR="003B2E74" w:rsidRPr="00132965">
        <w:rPr>
          <w:noProof/>
          <w:sz w:val="28"/>
          <w:szCs w:val="28"/>
          <w:lang w:eastAsia="fr-FR"/>
        </w:rPr>
        <w:t>phases, à savoir l’aire interfaciale entre deux phases, et le coef</w:t>
      </w:r>
      <w:r w:rsidR="0035228F" w:rsidRPr="00132965">
        <w:rPr>
          <w:noProof/>
          <w:sz w:val="28"/>
          <w:szCs w:val="28"/>
          <w:lang w:eastAsia="fr-FR"/>
        </w:rPr>
        <w:t>f</w:t>
      </w:r>
      <w:r w:rsidR="003B2E74" w:rsidRPr="00132965">
        <w:rPr>
          <w:noProof/>
          <w:sz w:val="28"/>
          <w:szCs w:val="28"/>
          <w:lang w:eastAsia="fr-FR"/>
        </w:rPr>
        <w:t>icient de transfert de masse associé à cette interface.</w:t>
      </w:r>
      <w:r w:rsidR="004861E0" w:rsidRPr="00132965">
        <w:rPr>
          <w:noProof/>
          <w:sz w:val="28"/>
          <w:szCs w:val="28"/>
          <w:lang w:eastAsia="fr-FR"/>
        </w:rPr>
        <w:t xml:space="preserve"> P</w:t>
      </w:r>
      <w:r w:rsidR="003B2E74" w:rsidRPr="00132965">
        <w:rPr>
          <w:noProof/>
          <w:sz w:val="28"/>
          <w:szCs w:val="28"/>
          <w:lang w:eastAsia="fr-FR"/>
        </w:rPr>
        <w:t>our les appareills de séparation, nous avons l</w:t>
      </w:r>
      <w:r w:rsidR="006B57FB" w:rsidRPr="00132965">
        <w:rPr>
          <w:noProof/>
          <w:sz w:val="28"/>
          <w:szCs w:val="28"/>
          <w:lang w:eastAsia="fr-FR"/>
        </w:rPr>
        <w:t>e choix entre divers modes de ci</w:t>
      </w:r>
      <w:r w:rsidR="003B2E74" w:rsidRPr="00132965">
        <w:rPr>
          <w:noProof/>
          <w:sz w:val="28"/>
          <w:szCs w:val="28"/>
          <w:lang w:eastAsia="fr-FR"/>
        </w:rPr>
        <w:t>rculation des phases : à courant paralléles, à courants croisés ou à cont</w:t>
      </w:r>
      <w:r w:rsidR="0035228F" w:rsidRPr="00132965">
        <w:rPr>
          <w:noProof/>
          <w:sz w:val="28"/>
          <w:szCs w:val="28"/>
          <w:lang w:eastAsia="fr-FR"/>
        </w:rPr>
        <w:t>re-courant.</w:t>
      </w:r>
      <w:r w:rsidR="003B2E74" w:rsidRPr="00132965">
        <w:rPr>
          <w:noProof/>
          <w:sz w:val="28"/>
          <w:szCs w:val="28"/>
          <w:lang w:eastAsia="fr-FR"/>
        </w:rPr>
        <w:t xml:space="preserve"> ce dernier mode de ci</w:t>
      </w:r>
      <w:r w:rsidR="0035228F" w:rsidRPr="00132965">
        <w:rPr>
          <w:noProof/>
          <w:sz w:val="28"/>
          <w:szCs w:val="28"/>
          <w:lang w:eastAsia="fr-FR"/>
        </w:rPr>
        <w:t>rculation est généralement mis</w:t>
      </w:r>
      <w:r w:rsidR="003B2E74" w:rsidRPr="00132965">
        <w:rPr>
          <w:noProof/>
          <w:sz w:val="28"/>
          <w:szCs w:val="28"/>
          <w:lang w:eastAsia="fr-FR"/>
        </w:rPr>
        <w:t xml:space="preserve"> en œuvre </w:t>
      </w:r>
      <w:r w:rsidR="00225E93" w:rsidRPr="00132965">
        <w:rPr>
          <w:noProof/>
          <w:sz w:val="28"/>
          <w:szCs w:val="28"/>
          <w:lang w:eastAsia="fr-FR"/>
        </w:rPr>
        <w:t xml:space="preserve">dans les systémes  </w:t>
      </w:r>
      <w:r w:rsidR="0035228F" w:rsidRPr="00132965">
        <w:rPr>
          <w:noProof/>
          <w:sz w:val="28"/>
          <w:szCs w:val="28"/>
          <w:lang w:eastAsia="fr-FR"/>
        </w:rPr>
        <w:t>réactionnels</w:t>
      </w:r>
      <w:r w:rsidR="008B7424" w:rsidRPr="00132965">
        <w:rPr>
          <w:noProof/>
          <w:sz w:val="28"/>
          <w:szCs w:val="28"/>
          <w:lang w:eastAsia="fr-FR"/>
        </w:rPr>
        <w:t xml:space="preserve">. </w:t>
      </w:r>
    </w:p>
    <w:p w:rsidR="00C325E7" w:rsidRPr="00132965" w:rsidRDefault="00C325E7" w:rsidP="00C325E7">
      <w:pPr>
        <w:rPr>
          <w:sz w:val="28"/>
          <w:szCs w:val="28"/>
        </w:rPr>
      </w:pPr>
      <w:r w:rsidRPr="00132965">
        <w:rPr>
          <w:sz w:val="28"/>
          <w:szCs w:val="28"/>
        </w:rPr>
        <w:t>Les critères d</w:t>
      </w:r>
      <w:r w:rsidR="00C41D3F" w:rsidRPr="00132965">
        <w:rPr>
          <w:sz w:val="28"/>
          <w:szCs w:val="28"/>
        </w:rPr>
        <w:t>e choix d’appareillage se basent</w:t>
      </w:r>
      <w:r w:rsidRPr="00132965">
        <w:rPr>
          <w:sz w:val="28"/>
          <w:szCs w:val="28"/>
        </w:rPr>
        <w:t xml:space="preserve"> sur la rétention en phase liquide, nous trouverons ainsi :</w:t>
      </w:r>
    </w:p>
    <w:p w:rsidR="00C325E7" w:rsidRPr="00132965" w:rsidRDefault="00C325E7" w:rsidP="00C325E7">
      <w:pPr>
        <w:pStyle w:val="Paragraphedeliste"/>
        <w:numPr>
          <w:ilvl w:val="0"/>
          <w:numId w:val="4"/>
        </w:numPr>
        <w:rPr>
          <w:sz w:val="28"/>
          <w:szCs w:val="28"/>
        </w:rPr>
      </w:pPr>
      <w:r w:rsidRPr="00132965">
        <w:rPr>
          <w:sz w:val="28"/>
          <w:szCs w:val="28"/>
        </w:rPr>
        <w:t>Les réacteurs  à forte rétention, par exemple les colonnes à bulles et les cuves agitées,</w:t>
      </w:r>
    </w:p>
    <w:p w:rsidR="00C325E7" w:rsidRPr="00132965" w:rsidRDefault="00C325E7" w:rsidP="00C325E7">
      <w:pPr>
        <w:pStyle w:val="Paragraphedeliste"/>
        <w:numPr>
          <w:ilvl w:val="0"/>
          <w:numId w:val="5"/>
        </w:numPr>
        <w:rPr>
          <w:sz w:val="28"/>
          <w:szCs w:val="28"/>
        </w:rPr>
      </w:pPr>
      <w:r w:rsidRPr="00132965">
        <w:rPr>
          <w:sz w:val="28"/>
          <w:szCs w:val="28"/>
        </w:rPr>
        <w:t>Les réacteurs à rétention moyenne, comme les colonnes à contre</w:t>
      </w:r>
      <w:r w:rsidR="00C41D3F" w:rsidRPr="00132965">
        <w:rPr>
          <w:sz w:val="28"/>
          <w:szCs w:val="28"/>
        </w:rPr>
        <w:t xml:space="preserve"> </w:t>
      </w:r>
      <w:r w:rsidRPr="00132965">
        <w:rPr>
          <w:sz w:val="28"/>
          <w:szCs w:val="28"/>
        </w:rPr>
        <w:t xml:space="preserve">courant (à plateaux ou à garnissage et les réacteurs tubulaire à </w:t>
      </w:r>
      <w:r w:rsidR="00225E93" w:rsidRPr="00132965">
        <w:rPr>
          <w:sz w:val="28"/>
          <w:szCs w:val="28"/>
        </w:rPr>
        <w:t>Co</w:t>
      </w:r>
      <w:r w:rsidRPr="00132965">
        <w:rPr>
          <w:sz w:val="28"/>
          <w:szCs w:val="28"/>
        </w:rPr>
        <w:t>-courant (tube vide ou garni),</w:t>
      </w:r>
    </w:p>
    <w:p w:rsidR="005B67D1" w:rsidRPr="00132965" w:rsidRDefault="00C41D3F" w:rsidP="00225E93">
      <w:pPr>
        <w:pStyle w:val="Paragraphedeliste"/>
        <w:numPr>
          <w:ilvl w:val="0"/>
          <w:numId w:val="5"/>
        </w:numPr>
        <w:ind w:right="-426"/>
        <w:rPr>
          <w:sz w:val="28"/>
          <w:szCs w:val="28"/>
        </w:rPr>
      </w:pPr>
      <w:r w:rsidRPr="00132965">
        <w:rPr>
          <w:sz w:val="28"/>
          <w:szCs w:val="28"/>
        </w:rPr>
        <w:t>Les réacteurs à faible</w:t>
      </w:r>
      <w:r w:rsidR="00C325E7" w:rsidRPr="00132965">
        <w:rPr>
          <w:sz w:val="28"/>
          <w:szCs w:val="28"/>
        </w:rPr>
        <w:t xml:space="preserve"> rétention en liquide ; ces appareils peuvent être très variés tel que </w:t>
      </w:r>
      <w:r w:rsidR="00225E93" w:rsidRPr="00132965">
        <w:rPr>
          <w:sz w:val="28"/>
          <w:szCs w:val="28"/>
        </w:rPr>
        <w:t xml:space="preserve">les </w:t>
      </w:r>
      <w:r w:rsidR="00C325E7" w:rsidRPr="00132965">
        <w:rPr>
          <w:sz w:val="28"/>
          <w:szCs w:val="28"/>
        </w:rPr>
        <w:t>colonne</w:t>
      </w:r>
      <w:r w:rsidR="00225E93" w:rsidRPr="00132965">
        <w:rPr>
          <w:sz w:val="28"/>
          <w:szCs w:val="28"/>
        </w:rPr>
        <w:t>s</w:t>
      </w:r>
      <w:r w:rsidR="00C325E7" w:rsidRPr="00132965">
        <w:rPr>
          <w:sz w:val="28"/>
          <w:szCs w:val="28"/>
        </w:rPr>
        <w:t xml:space="preserve"> à pulvérisation (scrubbers), éjecteur ou film tombant.</w:t>
      </w:r>
    </w:p>
    <w:p w:rsidR="001771F8" w:rsidRPr="001771F8" w:rsidRDefault="001771F8" w:rsidP="001771F8">
      <w:pPr>
        <w:ind w:right="-426"/>
        <w:rPr>
          <w:sz w:val="36"/>
          <w:szCs w:val="36"/>
        </w:rPr>
      </w:pPr>
    </w:p>
    <w:p w:rsidR="005B67D1" w:rsidRPr="0034601E" w:rsidRDefault="00AF6955" w:rsidP="00AF6955">
      <w:pPr>
        <w:pStyle w:val="Titre1"/>
        <w:rPr>
          <w:sz w:val="36"/>
          <w:szCs w:val="36"/>
        </w:rPr>
      </w:pPr>
      <w:r>
        <w:rPr>
          <w:sz w:val="36"/>
          <w:szCs w:val="36"/>
        </w:rPr>
        <w:lastRenderedPageBreak/>
        <w:t>Chapitre II   l’étude de l</w:t>
      </w:r>
      <w:r w:rsidR="005B67D1" w:rsidRPr="0034601E">
        <w:rPr>
          <w:sz w:val="36"/>
          <w:szCs w:val="36"/>
        </w:rPr>
        <w:t>a cinétique</w:t>
      </w:r>
      <w:r>
        <w:rPr>
          <w:sz w:val="36"/>
          <w:szCs w:val="36"/>
        </w:rPr>
        <w:t xml:space="preserve"> physique</w:t>
      </w:r>
      <w:r w:rsidR="005B67D1" w:rsidRPr="0034601E">
        <w:rPr>
          <w:sz w:val="36"/>
          <w:szCs w:val="36"/>
        </w:rPr>
        <w:t xml:space="preserve"> </w:t>
      </w:r>
      <w:r w:rsidR="006E36F0" w:rsidRPr="0034601E">
        <w:rPr>
          <w:sz w:val="36"/>
          <w:szCs w:val="36"/>
        </w:rPr>
        <w:t>dans les réacteurs</w:t>
      </w:r>
      <w:r w:rsidR="005B67D1" w:rsidRPr="0034601E">
        <w:rPr>
          <w:sz w:val="36"/>
          <w:szCs w:val="36"/>
        </w:rPr>
        <w:t xml:space="preserve"> fluide-fluide</w:t>
      </w:r>
      <w:r>
        <w:rPr>
          <w:sz w:val="36"/>
          <w:szCs w:val="36"/>
        </w:rPr>
        <w:t xml:space="preserve"> </w:t>
      </w:r>
      <w:r w:rsidRPr="0034601E">
        <w:rPr>
          <w:sz w:val="36"/>
          <w:szCs w:val="36"/>
        </w:rPr>
        <w:t>sans réaction chimique</w:t>
      </w:r>
    </w:p>
    <w:p w:rsidR="001771F8" w:rsidRDefault="001771F8" w:rsidP="006E36F0">
      <w:pPr>
        <w:rPr>
          <w:sz w:val="36"/>
          <w:szCs w:val="36"/>
        </w:rPr>
      </w:pPr>
    </w:p>
    <w:p w:rsidR="00AF6955" w:rsidRPr="00AF6955" w:rsidRDefault="00AF6955" w:rsidP="00AF6955">
      <w:pPr>
        <w:pStyle w:val="Titre1"/>
        <w:rPr>
          <w:sz w:val="32"/>
          <w:szCs w:val="32"/>
        </w:rPr>
      </w:pPr>
      <w:r>
        <w:rPr>
          <w:sz w:val="32"/>
          <w:szCs w:val="32"/>
        </w:rPr>
        <w:t xml:space="preserve">1 </w:t>
      </w:r>
      <w:r w:rsidRPr="00AF6955">
        <w:rPr>
          <w:sz w:val="32"/>
          <w:szCs w:val="32"/>
        </w:rPr>
        <w:t>Introduction</w:t>
      </w:r>
    </w:p>
    <w:p w:rsidR="006E36F0" w:rsidRPr="00132965" w:rsidRDefault="006E36F0" w:rsidP="001771F8">
      <w:pPr>
        <w:ind w:left="-567" w:right="-284"/>
        <w:rPr>
          <w:sz w:val="28"/>
          <w:szCs w:val="28"/>
        </w:rPr>
      </w:pPr>
      <w:r w:rsidRPr="00132965">
        <w:rPr>
          <w:sz w:val="28"/>
          <w:szCs w:val="28"/>
        </w:rPr>
        <w:t xml:space="preserve">L’étude de la cinétique physique dans les réacteurs fluide-fluide, se base sur 3  facteurs très importants : </w:t>
      </w:r>
    </w:p>
    <w:p w:rsidR="006E36F0" w:rsidRPr="00132965" w:rsidRDefault="006E36F0" w:rsidP="006E36F0">
      <w:pPr>
        <w:pStyle w:val="Paragraphedeliste"/>
        <w:numPr>
          <w:ilvl w:val="0"/>
          <w:numId w:val="10"/>
        </w:numPr>
        <w:rPr>
          <w:sz w:val="28"/>
          <w:szCs w:val="28"/>
        </w:rPr>
      </w:pPr>
      <w:r w:rsidRPr="00132965">
        <w:rPr>
          <w:b/>
          <w:bCs/>
          <w:sz w:val="28"/>
          <w:szCs w:val="28"/>
        </w:rPr>
        <w:t>L'expression de taux global </w:t>
      </w:r>
      <w:r w:rsidRPr="00132965">
        <w:rPr>
          <w:sz w:val="28"/>
          <w:szCs w:val="28"/>
        </w:rPr>
        <w:t>: l’étude du transfert de masse et les taux de produits chimiques participants  dans l'expression de taux global.</w:t>
      </w:r>
    </w:p>
    <w:p w:rsidR="006E36F0" w:rsidRPr="00132965" w:rsidRDefault="006E36F0" w:rsidP="006E36F0">
      <w:pPr>
        <w:pStyle w:val="Paragraphedeliste"/>
        <w:numPr>
          <w:ilvl w:val="0"/>
          <w:numId w:val="11"/>
        </w:numPr>
        <w:rPr>
          <w:sz w:val="28"/>
          <w:szCs w:val="28"/>
        </w:rPr>
      </w:pPr>
      <w:r w:rsidRPr="00132965">
        <w:rPr>
          <w:b/>
          <w:bCs/>
          <w:sz w:val="28"/>
          <w:szCs w:val="28"/>
        </w:rPr>
        <w:t xml:space="preserve">Solubilité à l'équilibre : </w:t>
      </w:r>
      <w:r w:rsidRPr="00132965">
        <w:rPr>
          <w:sz w:val="28"/>
          <w:szCs w:val="28"/>
        </w:rPr>
        <w:t>La solubilité des composants réactifs limitera</w:t>
      </w:r>
      <w:r w:rsidR="00C55695" w:rsidRPr="00132965">
        <w:rPr>
          <w:sz w:val="28"/>
          <w:szCs w:val="28"/>
        </w:rPr>
        <w:t xml:space="preserve"> </w:t>
      </w:r>
      <w:r w:rsidRPr="00132965">
        <w:rPr>
          <w:sz w:val="28"/>
          <w:szCs w:val="28"/>
        </w:rPr>
        <w:t>leur</w:t>
      </w:r>
      <w:r w:rsidR="00C41D3F" w:rsidRPr="00132965">
        <w:rPr>
          <w:sz w:val="28"/>
          <w:szCs w:val="28"/>
        </w:rPr>
        <w:t>s</w:t>
      </w:r>
      <w:r w:rsidRPr="00132965">
        <w:rPr>
          <w:sz w:val="28"/>
          <w:szCs w:val="28"/>
        </w:rPr>
        <w:t xml:space="preserve"> mouvement</w:t>
      </w:r>
      <w:r w:rsidR="00C41D3F" w:rsidRPr="00132965">
        <w:rPr>
          <w:sz w:val="28"/>
          <w:szCs w:val="28"/>
        </w:rPr>
        <w:t>s</w:t>
      </w:r>
      <w:r w:rsidRPr="00132965">
        <w:rPr>
          <w:sz w:val="28"/>
          <w:szCs w:val="28"/>
        </w:rPr>
        <w:t xml:space="preserve"> de phase en phase. Ce facteur influencera certainement la forme de l'équation de la vitesse, car il permettra de déterminer si la réaction a </w:t>
      </w:r>
      <w:r w:rsidR="00C41D3F" w:rsidRPr="00132965">
        <w:rPr>
          <w:sz w:val="28"/>
          <w:szCs w:val="28"/>
        </w:rPr>
        <w:t xml:space="preserve">eu </w:t>
      </w:r>
      <w:r w:rsidRPr="00132965">
        <w:rPr>
          <w:sz w:val="28"/>
          <w:szCs w:val="28"/>
        </w:rPr>
        <w:t>lieu</w:t>
      </w:r>
      <w:r w:rsidR="00C41D3F" w:rsidRPr="00132965">
        <w:rPr>
          <w:sz w:val="28"/>
          <w:szCs w:val="28"/>
        </w:rPr>
        <w:t xml:space="preserve"> </w:t>
      </w:r>
      <w:r w:rsidRPr="00132965">
        <w:rPr>
          <w:sz w:val="28"/>
          <w:szCs w:val="28"/>
        </w:rPr>
        <w:t>en une ou deux phases.</w:t>
      </w:r>
    </w:p>
    <w:p w:rsidR="006E36F0" w:rsidRPr="00132965" w:rsidRDefault="006E36F0" w:rsidP="00C41D3F">
      <w:pPr>
        <w:pStyle w:val="Paragraphedeliste"/>
        <w:numPr>
          <w:ilvl w:val="0"/>
          <w:numId w:val="12"/>
        </w:numPr>
        <w:rPr>
          <w:sz w:val="28"/>
          <w:szCs w:val="28"/>
        </w:rPr>
      </w:pPr>
      <w:r w:rsidRPr="00132965">
        <w:rPr>
          <w:b/>
          <w:bCs/>
          <w:sz w:val="28"/>
          <w:szCs w:val="28"/>
        </w:rPr>
        <w:t>Le schéma de contact </w:t>
      </w:r>
      <w:r w:rsidRPr="00132965">
        <w:rPr>
          <w:sz w:val="28"/>
          <w:szCs w:val="28"/>
        </w:rPr>
        <w:t>: Dans les systèmes gaz-liquide à contre-courant,</w:t>
      </w:r>
      <w:r w:rsidR="00C41D3F" w:rsidRPr="00132965">
        <w:rPr>
          <w:sz w:val="28"/>
          <w:szCs w:val="28"/>
        </w:rPr>
        <w:t xml:space="preserve"> les</w:t>
      </w:r>
      <w:r w:rsidRPr="00132965">
        <w:rPr>
          <w:sz w:val="28"/>
          <w:szCs w:val="28"/>
        </w:rPr>
        <w:t xml:space="preserve"> systèmes de contact prédominent. Dans les systèmes liquide-liquide, le débit mélangé</w:t>
      </w:r>
      <w:r w:rsidR="003B67A2" w:rsidRPr="00132965">
        <w:rPr>
          <w:sz w:val="28"/>
          <w:szCs w:val="28"/>
        </w:rPr>
        <w:t xml:space="preserve"> (les décanteurs)</w:t>
      </w:r>
      <w:r w:rsidRPr="00132965">
        <w:rPr>
          <w:sz w:val="28"/>
          <w:szCs w:val="28"/>
        </w:rPr>
        <w:t xml:space="preserve"> et la mise en contact sont utilisés en plus du comptage et de la mise en contact simultanée.</w:t>
      </w:r>
    </w:p>
    <w:p w:rsidR="001771F8" w:rsidRPr="00132965" w:rsidRDefault="00AF6955" w:rsidP="001771F8">
      <w:pPr>
        <w:pStyle w:val="Titre2"/>
        <w:rPr>
          <w:sz w:val="28"/>
          <w:szCs w:val="28"/>
        </w:rPr>
      </w:pPr>
      <w:r w:rsidRPr="00132965">
        <w:rPr>
          <w:sz w:val="28"/>
          <w:szCs w:val="28"/>
        </w:rPr>
        <w:t>2</w:t>
      </w:r>
      <w:r w:rsidR="001771F8" w:rsidRPr="00132965">
        <w:rPr>
          <w:sz w:val="28"/>
          <w:szCs w:val="28"/>
        </w:rPr>
        <w:t xml:space="preserve"> </w:t>
      </w:r>
      <w:r w:rsidR="00BF1A8F" w:rsidRPr="00132965">
        <w:rPr>
          <w:sz w:val="28"/>
          <w:szCs w:val="28"/>
        </w:rPr>
        <w:t>Théorie de double films ; théorie de Whitman</w:t>
      </w:r>
    </w:p>
    <w:p w:rsidR="00BF1A8F" w:rsidRPr="0034601E" w:rsidRDefault="00BF1A8F" w:rsidP="00BF1A8F">
      <w:pPr>
        <w:rPr>
          <w:sz w:val="36"/>
          <w:szCs w:val="36"/>
          <w:lang w:bidi="ar-DZ"/>
        </w:rPr>
      </w:pPr>
      <w:r w:rsidRPr="00132965">
        <w:rPr>
          <w:sz w:val="28"/>
          <w:szCs w:val="28"/>
          <w:lang w:bidi="ar-DZ"/>
        </w:rPr>
        <w:t>La conceptualisation la plus simple du processus de transfert gaz-liq</w:t>
      </w:r>
      <w:r w:rsidR="00BD2E8F" w:rsidRPr="00132965">
        <w:rPr>
          <w:sz w:val="28"/>
          <w:szCs w:val="28"/>
          <w:lang w:bidi="ar-DZ"/>
        </w:rPr>
        <w:t>uide est attribuée à Nernst (192</w:t>
      </w:r>
      <w:r w:rsidRPr="00132965">
        <w:rPr>
          <w:sz w:val="28"/>
          <w:szCs w:val="28"/>
          <w:lang w:bidi="ar-DZ"/>
        </w:rPr>
        <w:t>4). Nernst a postulé que près de l'interface il existe un film stagnant. Ce film stagnant est hypothétique puisque nous ne connaissons pas</w:t>
      </w:r>
      <w:r w:rsidRPr="0034601E">
        <w:rPr>
          <w:sz w:val="36"/>
          <w:szCs w:val="36"/>
          <w:lang w:bidi="ar-DZ"/>
        </w:rPr>
        <w:t xml:space="preserve"> </w:t>
      </w:r>
      <w:r w:rsidRPr="00132965">
        <w:rPr>
          <w:sz w:val="28"/>
          <w:szCs w:val="28"/>
          <w:lang w:bidi="ar-DZ"/>
        </w:rPr>
        <w:t>vraiment les détails du profil de vitesse à proximité de l'interface. Dans ce film, le transport est essentiellement régi par la diffusion moléculaire. Par conséquent, la loi de Fick décrit le flux à travers le film.</w:t>
      </w:r>
    </w:p>
    <w:p w:rsidR="00BF1A8F" w:rsidRPr="0034601E" w:rsidRDefault="00BF1A8F" w:rsidP="00BF1A8F">
      <w:pPr>
        <w:rPr>
          <w:sz w:val="36"/>
          <w:szCs w:val="36"/>
          <w:lang w:bidi="ar-DZ"/>
        </w:rPr>
      </w:pPr>
      <w:r w:rsidRPr="0034601E">
        <w:rPr>
          <w:noProof/>
          <w:sz w:val="36"/>
          <w:szCs w:val="36"/>
          <w:lang w:eastAsia="fr-FR"/>
        </w:rPr>
        <w:lastRenderedPageBreak/>
        <w:drawing>
          <wp:inline distT="0" distB="0" distL="0" distR="0">
            <wp:extent cx="5757705" cy="2662813"/>
            <wp:effectExtent l="0" t="0" r="0" b="444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664207"/>
                    </a:xfrm>
                    <a:prstGeom prst="rect">
                      <a:avLst/>
                    </a:prstGeom>
                  </pic:spPr>
                </pic:pic>
              </a:graphicData>
            </a:graphic>
          </wp:inline>
        </w:drawing>
      </w:r>
    </w:p>
    <w:p w:rsidR="00BF1A8F" w:rsidRPr="00132965" w:rsidRDefault="00BF1A8F" w:rsidP="00BF1A8F">
      <w:pPr>
        <w:rPr>
          <w:b/>
          <w:bCs/>
          <w:sz w:val="24"/>
          <w:szCs w:val="24"/>
        </w:rPr>
      </w:pPr>
      <w:r w:rsidRPr="00132965">
        <w:rPr>
          <w:sz w:val="24"/>
          <w:szCs w:val="24"/>
        </w:rPr>
        <w:t>Figure 2</w:t>
      </w:r>
      <w:r w:rsidR="00225E93" w:rsidRPr="00132965">
        <w:rPr>
          <w:sz w:val="24"/>
          <w:szCs w:val="24"/>
        </w:rPr>
        <w:t> :</w:t>
      </w:r>
      <w:r w:rsidR="001771F8" w:rsidRPr="00132965">
        <w:rPr>
          <w:sz w:val="24"/>
          <w:szCs w:val="24"/>
        </w:rPr>
        <w:t xml:space="preserve"> </w:t>
      </w:r>
      <w:r w:rsidRPr="00132965">
        <w:rPr>
          <w:b/>
          <w:bCs/>
          <w:sz w:val="24"/>
          <w:szCs w:val="24"/>
        </w:rPr>
        <w:t xml:space="preserve">représentation de l'équation de vitesse (profiles des </w:t>
      </w:r>
      <w:r w:rsidR="001771F8" w:rsidRPr="00132965">
        <w:rPr>
          <w:b/>
          <w:bCs/>
          <w:sz w:val="24"/>
          <w:szCs w:val="24"/>
        </w:rPr>
        <w:t>concentrations)</w:t>
      </w:r>
      <w:r w:rsidRPr="00132965">
        <w:rPr>
          <w:b/>
          <w:bCs/>
          <w:sz w:val="24"/>
          <w:szCs w:val="24"/>
        </w:rPr>
        <w:t xml:space="preserve"> pour le transfert de masse linéaire basée sur la théorie des deux films.</w:t>
      </w:r>
    </w:p>
    <w:p w:rsidR="00BD2E8F" w:rsidRPr="0034601E" w:rsidRDefault="00BD2E8F" w:rsidP="00BF1A8F">
      <w:pPr>
        <w:rPr>
          <w:sz w:val="36"/>
          <w:szCs w:val="36"/>
          <w:rtl/>
          <w:lang w:bidi="ar-DZ"/>
        </w:rPr>
      </w:pPr>
      <w:r>
        <w:rPr>
          <w:noProof/>
          <w:sz w:val="36"/>
          <w:szCs w:val="36"/>
          <w:lang w:eastAsia="fr-FR"/>
        </w:rPr>
        <w:drawing>
          <wp:inline distT="0" distB="0" distL="0" distR="0">
            <wp:extent cx="5758751" cy="3828422"/>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3829731"/>
                    </a:xfrm>
                    <a:prstGeom prst="rect">
                      <a:avLst/>
                    </a:prstGeom>
                    <a:noFill/>
                    <a:ln w="9525">
                      <a:noFill/>
                      <a:miter lim="800000"/>
                      <a:headEnd/>
                      <a:tailEnd/>
                    </a:ln>
                  </pic:spPr>
                </pic:pic>
              </a:graphicData>
            </a:graphic>
          </wp:inline>
        </w:drawing>
      </w:r>
    </w:p>
    <w:p w:rsidR="00BD2E8F" w:rsidRDefault="00BD2E8F" w:rsidP="00BD2E8F">
      <w:pPr>
        <w:pStyle w:val="Paragraphedeliste"/>
        <w:ind w:left="426"/>
        <w:rPr>
          <w:color w:val="00B0F0"/>
          <w:sz w:val="36"/>
          <w:szCs w:val="36"/>
          <w:lang w:bidi="ar-DZ"/>
        </w:rPr>
      </w:pPr>
      <w:r>
        <w:rPr>
          <w:noProof/>
          <w:color w:val="00B0F0"/>
          <w:sz w:val="36"/>
          <w:szCs w:val="36"/>
          <w:lang w:eastAsia="fr-FR"/>
        </w:rPr>
        <w:drawing>
          <wp:inline distT="0" distB="0" distL="0" distR="0">
            <wp:extent cx="5740331" cy="107517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60720" cy="1078992"/>
                    </a:xfrm>
                    <a:prstGeom prst="rect">
                      <a:avLst/>
                    </a:prstGeom>
                    <a:noFill/>
                    <a:ln w="9525">
                      <a:noFill/>
                      <a:miter lim="800000"/>
                      <a:headEnd/>
                      <a:tailEnd/>
                    </a:ln>
                  </pic:spPr>
                </pic:pic>
              </a:graphicData>
            </a:graphic>
          </wp:inline>
        </w:drawing>
      </w:r>
    </w:p>
    <w:p w:rsidR="00BD2E8F" w:rsidRDefault="00BD2E8F" w:rsidP="00BD2E8F">
      <w:pPr>
        <w:tabs>
          <w:tab w:val="left" w:pos="918"/>
        </w:tabs>
        <w:rPr>
          <w:lang w:bidi="ar-DZ"/>
        </w:rPr>
      </w:pPr>
      <w:r>
        <w:rPr>
          <w:lang w:bidi="ar-DZ"/>
        </w:rPr>
        <w:lastRenderedPageBreak/>
        <w:tab/>
      </w:r>
      <w:r>
        <w:rPr>
          <w:noProof/>
          <w:lang w:eastAsia="fr-FR"/>
        </w:rPr>
        <w:drawing>
          <wp:inline distT="0" distB="0" distL="0" distR="0">
            <wp:extent cx="5758752" cy="4230356"/>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4231802"/>
                    </a:xfrm>
                    <a:prstGeom prst="rect">
                      <a:avLst/>
                    </a:prstGeom>
                    <a:noFill/>
                    <a:ln w="9525">
                      <a:noFill/>
                      <a:miter lim="800000"/>
                      <a:headEnd/>
                      <a:tailEnd/>
                    </a:ln>
                  </pic:spPr>
                </pic:pic>
              </a:graphicData>
            </a:graphic>
          </wp:inline>
        </w:drawing>
      </w:r>
    </w:p>
    <w:p w:rsidR="00132965" w:rsidRDefault="00BD2E8F" w:rsidP="00BD2E8F">
      <w:pPr>
        <w:tabs>
          <w:tab w:val="left" w:pos="918"/>
        </w:tabs>
        <w:rPr>
          <w:lang w:bidi="ar-DZ"/>
        </w:rPr>
      </w:pPr>
      <w:r>
        <w:rPr>
          <w:lang w:bidi="ar-DZ"/>
        </w:rPr>
        <w:tab/>
      </w:r>
      <w:r>
        <w:rPr>
          <w:noProof/>
          <w:lang w:eastAsia="fr-FR"/>
        </w:rPr>
        <w:drawing>
          <wp:inline distT="0" distB="0" distL="0" distR="0">
            <wp:extent cx="5758751" cy="171826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60720" cy="1718856"/>
                    </a:xfrm>
                    <a:prstGeom prst="rect">
                      <a:avLst/>
                    </a:prstGeom>
                    <a:noFill/>
                    <a:ln w="9525">
                      <a:noFill/>
                      <a:miter lim="800000"/>
                      <a:headEnd/>
                      <a:tailEnd/>
                    </a:ln>
                  </pic:spPr>
                </pic:pic>
              </a:graphicData>
            </a:graphic>
          </wp:inline>
        </w:drawing>
      </w:r>
    </w:p>
    <w:p w:rsidR="00132965" w:rsidRDefault="00132965" w:rsidP="00132965">
      <w:pPr>
        <w:rPr>
          <w:lang w:bidi="ar-DZ"/>
        </w:rPr>
      </w:pPr>
    </w:p>
    <w:p w:rsidR="00BF1A8F" w:rsidRPr="00132965" w:rsidRDefault="00132965" w:rsidP="00132965">
      <w:pPr>
        <w:tabs>
          <w:tab w:val="left" w:pos="1171"/>
        </w:tabs>
        <w:rPr>
          <w:lang w:bidi="ar-DZ"/>
        </w:rPr>
      </w:pPr>
      <w:r>
        <w:rPr>
          <w:lang w:bidi="ar-DZ"/>
        </w:rPr>
        <w:lastRenderedPageBreak/>
        <w:tab/>
      </w:r>
      <w:r>
        <w:rPr>
          <w:noProof/>
          <w:lang w:eastAsia="fr-FR"/>
        </w:rPr>
        <w:drawing>
          <wp:inline distT="0" distB="0" distL="0" distR="0">
            <wp:extent cx="5755281" cy="609935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60720" cy="6105114"/>
                    </a:xfrm>
                    <a:prstGeom prst="rect">
                      <a:avLst/>
                    </a:prstGeom>
                    <a:noFill/>
                    <a:ln w="9525">
                      <a:noFill/>
                      <a:miter lim="800000"/>
                      <a:headEnd/>
                      <a:tailEnd/>
                    </a:ln>
                  </pic:spPr>
                </pic:pic>
              </a:graphicData>
            </a:graphic>
          </wp:inline>
        </w:drawing>
      </w:r>
    </w:p>
    <w:p w:rsidR="003B67A2" w:rsidRPr="0034601E" w:rsidRDefault="003B67A2" w:rsidP="00AF6955">
      <w:pPr>
        <w:pStyle w:val="Titre2"/>
        <w:rPr>
          <w:sz w:val="36"/>
          <w:szCs w:val="36"/>
        </w:rPr>
      </w:pPr>
    </w:p>
    <w:p w:rsidR="007B5CDE" w:rsidRPr="0034601E" w:rsidRDefault="007B5CDE" w:rsidP="0006222D">
      <w:pPr>
        <w:pStyle w:val="Titre2"/>
        <w:rPr>
          <w:sz w:val="36"/>
          <w:szCs w:val="36"/>
          <w:rtl/>
          <w:lang w:bidi="ar-DZ"/>
        </w:rPr>
      </w:pPr>
      <w:r w:rsidRPr="0034601E">
        <w:rPr>
          <w:noProof/>
          <w:sz w:val="36"/>
          <w:szCs w:val="36"/>
          <w:lang w:eastAsia="fr-FR"/>
        </w:rPr>
        <w:drawing>
          <wp:inline distT="0" distB="0" distL="0" distR="0">
            <wp:extent cx="5757705" cy="7867859"/>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871979"/>
                    </a:xfrm>
                    <a:prstGeom prst="rect">
                      <a:avLst/>
                    </a:prstGeom>
                  </pic:spPr>
                </pic:pic>
              </a:graphicData>
            </a:graphic>
          </wp:inline>
        </w:drawing>
      </w:r>
    </w:p>
    <w:p w:rsidR="007B5CDE" w:rsidRPr="0034601E" w:rsidRDefault="007B5CDE" w:rsidP="007B5CDE">
      <w:pPr>
        <w:rPr>
          <w:sz w:val="36"/>
          <w:szCs w:val="36"/>
          <w:lang w:bidi="ar-DZ"/>
        </w:rPr>
      </w:pPr>
      <w:r w:rsidRPr="0034601E">
        <w:rPr>
          <w:noProof/>
          <w:sz w:val="36"/>
          <w:szCs w:val="36"/>
          <w:lang w:eastAsia="fr-FR"/>
        </w:rPr>
        <w:lastRenderedPageBreak/>
        <w:drawing>
          <wp:inline distT="0" distB="0" distL="0" distR="0">
            <wp:extent cx="5429250" cy="8258810"/>
            <wp:effectExtent l="0" t="0" r="0" b="889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9250" cy="8258810"/>
                    </a:xfrm>
                    <a:prstGeom prst="rect">
                      <a:avLst/>
                    </a:prstGeom>
                  </pic:spPr>
                </pic:pic>
              </a:graphicData>
            </a:graphic>
          </wp:inline>
        </w:drawing>
      </w:r>
    </w:p>
    <w:p w:rsidR="007B5CDE" w:rsidRPr="0034601E" w:rsidRDefault="007B5CDE" w:rsidP="00A43504">
      <w:pPr>
        <w:jc w:val="both"/>
        <w:rPr>
          <w:sz w:val="36"/>
          <w:szCs w:val="36"/>
          <w:lang w:bidi="ar-DZ"/>
        </w:rPr>
      </w:pPr>
      <w:r w:rsidRPr="0034601E">
        <w:rPr>
          <w:noProof/>
          <w:sz w:val="36"/>
          <w:szCs w:val="36"/>
          <w:lang w:eastAsia="fr-FR"/>
        </w:rPr>
        <w:lastRenderedPageBreak/>
        <w:drawing>
          <wp:inline distT="0" distB="0" distL="0" distR="0">
            <wp:extent cx="6580305" cy="8574505"/>
            <wp:effectExtent l="1905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5577" cy="8581375"/>
                    </a:xfrm>
                    <a:prstGeom prst="rect">
                      <a:avLst/>
                    </a:prstGeom>
                  </pic:spPr>
                </pic:pic>
              </a:graphicData>
            </a:graphic>
          </wp:inline>
        </w:drawing>
      </w:r>
    </w:p>
    <w:p w:rsidR="007B5CDE" w:rsidRPr="0034601E" w:rsidRDefault="007B5CDE" w:rsidP="007B5CDE">
      <w:pPr>
        <w:rPr>
          <w:sz w:val="36"/>
          <w:szCs w:val="36"/>
          <w:rtl/>
          <w:lang w:bidi="ar-DZ"/>
        </w:rPr>
      </w:pPr>
      <w:r w:rsidRPr="0034601E">
        <w:rPr>
          <w:noProof/>
          <w:sz w:val="36"/>
          <w:szCs w:val="36"/>
          <w:lang w:eastAsia="fr-FR"/>
        </w:rPr>
        <w:lastRenderedPageBreak/>
        <w:drawing>
          <wp:inline distT="0" distB="0" distL="0" distR="0">
            <wp:extent cx="6469042" cy="8446168"/>
            <wp:effectExtent l="19050" t="0" r="7958"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66792" cy="8443230"/>
                    </a:xfrm>
                    <a:prstGeom prst="rect">
                      <a:avLst/>
                    </a:prstGeom>
                  </pic:spPr>
                </pic:pic>
              </a:graphicData>
            </a:graphic>
          </wp:inline>
        </w:drawing>
      </w:r>
    </w:p>
    <w:p w:rsidR="0049182C" w:rsidRPr="0034601E" w:rsidRDefault="007B5CDE" w:rsidP="00F526B7">
      <w:pPr>
        <w:rPr>
          <w:sz w:val="36"/>
          <w:szCs w:val="36"/>
          <w:lang w:bidi="ar-DZ"/>
        </w:rPr>
      </w:pPr>
      <w:r w:rsidRPr="0034601E">
        <w:rPr>
          <w:noProof/>
          <w:sz w:val="36"/>
          <w:szCs w:val="36"/>
          <w:lang w:eastAsia="fr-FR"/>
        </w:rPr>
        <w:lastRenderedPageBreak/>
        <w:drawing>
          <wp:inline distT="0" distB="0" distL="0" distR="0">
            <wp:extent cx="5760720" cy="1585637"/>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585637"/>
                    </a:xfrm>
                    <a:prstGeom prst="rect">
                      <a:avLst/>
                    </a:prstGeom>
                  </pic:spPr>
                </pic:pic>
              </a:graphicData>
            </a:graphic>
          </wp:inline>
        </w:drawing>
      </w:r>
    </w:p>
    <w:p w:rsidR="007B5CDE" w:rsidRPr="0034601E" w:rsidRDefault="009B7C23" w:rsidP="009B7C23">
      <w:pPr>
        <w:pStyle w:val="Titre1"/>
        <w:rPr>
          <w:sz w:val="36"/>
          <w:szCs w:val="36"/>
          <w:lang w:bidi="ar-DZ"/>
        </w:rPr>
      </w:pPr>
      <w:r>
        <w:rPr>
          <w:sz w:val="36"/>
          <w:szCs w:val="36"/>
          <w:lang w:bidi="ar-DZ"/>
        </w:rPr>
        <w:t>Chapitre III  l’étude de la cinétique de transfert de masse  accompagné d’une</w:t>
      </w:r>
      <w:r w:rsidR="00580B65" w:rsidRPr="0034601E">
        <w:rPr>
          <w:sz w:val="36"/>
          <w:szCs w:val="36"/>
          <w:lang w:bidi="ar-DZ"/>
        </w:rPr>
        <w:t xml:space="preserve"> réaction chimique</w:t>
      </w:r>
    </w:p>
    <w:p w:rsidR="00827503" w:rsidRPr="0034601E" w:rsidRDefault="009B7C23" w:rsidP="009B7C23">
      <w:pPr>
        <w:pStyle w:val="Titre2"/>
        <w:ind w:left="720"/>
        <w:rPr>
          <w:sz w:val="36"/>
          <w:szCs w:val="36"/>
        </w:rPr>
      </w:pPr>
      <w:r>
        <w:rPr>
          <w:sz w:val="36"/>
          <w:szCs w:val="36"/>
        </w:rPr>
        <w:t>1 Introduction</w:t>
      </w:r>
    </w:p>
    <w:p w:rsidR="00827503" w:rsidRPr="00A43504" w:rsidRDefault="00917009" w:rsidP="00827503">
      <w:pPr>
        <w:rPr>
          <w:sz w:val="28"/>
          <w:szCs w:val="28"/>
        </w:rPr>
      </w:pPr>
      <w:r w:rsidRPr="00A43504">
        <w:rPr>
          <w:sz w:val="28"/>
          <w:szCs w:val="28"/>
        </w:rPr>
        <w:t>Les</w:t>
      </w:r>
      <w:r w:rsidR="00827503" w:rsidRPr="00A43504">
        <w:rPr>
          <w:sz w:val="28"/>
          <w:szCs w:val="28"/>
        </w:rPr>
        <w:t xml:space="preserve"> réactions hétérogènes fluides-fluides sont des sortes des réactions très importantes, se déroulent entre liquide/gaz, liquide/liquide (immiscibles).  Ces réactions sont très répandues dans l’industrie chimique. Un exemple de réaction liquide-liquide est la nitration des matières organiques avec un mélange d'acides nitrique et sulfurique pour former des matériaux tels que la nitroglycérine, la chloration du benzène liquide. Dans le champ inorganique, nous trouvons la fabrication de l'amidure de sodium, un solide, à partir de gaz ammoniac et sodium liquide.</w:t>
      </w:r>
    </w:p>
    <w:p w:rsidR="00827503" w:rsidRPr="00A43504" w:rsidRDefault="00827503" w:rsidP="00827503">
      <w:pPr>
        <w:rPr>
          <w:noProof/>
          <w:sz w:val="28"/>
          <w:szCs w:val="28"/>
          <w:lang w:eastAsia="fr-FR"/>
        </w:rPr>
      </w:pPr>
      <w:r w:rsidRPr="00A43504">
        <w:rPr>
          <w:noProof/>
          <w:sz w:val="28"/>
          <w:szCs w:val="28"/>
          <w:lang w:eastAsia="fr-FR"/>
        </w:rPr>
        <w:t xml:space="preserve">Ces réactions  peuvent également aussi être réalisées pour faciliter le retrait d'un composant indésirable d'un fluide. Ainsi, l'absorption d'un gaz dissous par l'eau peut être accélérée en ajoutant un matériau approprié à l'eau qui réagir avec le soluté absorbé. </w:t>
      </w:r>
    </w:p>
    <w:p w:rsidR="00827503" w:rsidRPr="0034601E" w:rsidRDefault="00827503" w:rsidP="00827503">
      <w:pPr>
        <w:pStyle w:val="Paragraphedeliste"/>
        <w:rPr>
          <w:sz w:val="36"/>
          <w:szCs w:val="36"/>
        </w:rPr>
      </w:pPr>
    </w:p>
    <w:p w:rsidR="00827503" w:rsidRPr="0034601E" w:rsidRDefault="00827503" w:rsidP="00827503">
      <w:pPr>
        <w:pStyle w:val="Paragraphedeliste"/>
        <w:ind w:left="0"/>
        <w:rPr>
          <w:sz w:val="36"/>
          <w:szCs w:val="36"/>
          <w:lang w:val="en-US"/>
        </w:rPr>
      </w:pPr>
      <w:r w:rsidRPr="0034601E">
        <w:rPr>
          <w:noProof/>
          <w:sz w:val="36"/>
          <w:szCs w:val="36"/>
          <w:lang w:eastAsia="fr-FR"/>
        </w:rPr>
        <w:drawing>
          <wp:inline distT="0" distB="0" distL="0" distR="0">
            <wp:extent cx="5754540" cy="1688123"/>
            <wp:effectExtent l="0" t="0" r="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689936"/>
                    </a:xfrm>
                    <a:prstGeom prst="rect">
                      <a:avLst/>
                    </a:prstGeom>
                  </pic:spPr>
                </pic:pic>
              </a:graphicData>
            </a:graphic>
          </wp:inline>
        </w:drawing>
      </w:r>
    </w:p>
    <w:p w:rsidR="00827503" w:rsidRPr="0034601E" w:rsidRDefault="00F526B7" w:rsidP="00827503">
      <w:pPr>
        <w:rPr>
          <w:sz w:val="36"/>
          <w:szCs w:val="36"/>
          <w:lang w:val="en-US"/>
        </w:rPr>
      </w:pPr>
      <w:r w:rsidRPr="0034601E">
        <w:rPr>
          <w:noProof/>
          <w:sz w:val="36"/>
          <w:szCs w:val="36"/>
          <w:lang w:eastAsia="fr-FR"/>
        </w:rPr>
        <w:lastRenderedPageBreak/>
        <w:drawing>
          <wp:inline distT="0" distB="0" distL="0" distR="0">
            <wp:extent cx="5760720" cy="812165"/>
            <wp:effectExtent l="0" t="0" r="0" b="698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812165"/>
                    </a:xfrm>
                    <a:prstGeom prst="rect">
                      <a:avLst/>
                    </a:prstGeom>
                  </pic:spPr>
                </pic:pic>
              </a:graphicData>
            </a:graphic>
          </wp:inline>
        </w:drawing>
      </w:r>
    </w:p>
    <w:p w:rsidR="00457A82" w:rsidRPr="0034601E" w:rsidRDefault="001E1783" w:rsidP="0006222D">
      <w:pPr>
        <w:pStyle w:val="Titre2"/>
        <w:rPr>
          <w:sz w:val="36"/>
          <w:szCs w:val="36"/>
        </w:rPr>
      </w:pPr>
      <w:r>
        <w:rPr>
          <w:sz w:val="36"/>
          <w:szCs w:val="36"/>
        </w:rPr>
        <w:t xml:space="preserve">2 </w:t>
      </w:r>
      <w:r w:rsidR="00457A82" w:rsidRPr="0034601E">
        <w:rPr>
          <w:sz w:val="36"/>
          <w:szCs w:val="36"/>
        </w:rPr>
        <w:t>Réaction irréversible et isotherme dans une seule phase et transfert en direction de la phase réactionnelle</w:t>
      </w:r>
    </w:p>
    <w:p w:rsidR="007B5CDE" w:rsidRPr="0034601E" w:rsidRDefault="00457A82" w:rsidP="0006222D">
      <w:pPr>
        <w:pStyle w:val="Titre2"/>
        <w:rPr>
          <w:sz w:val="36"/>
          <w:szCs w:val="36"/>
        </w:rPr>
      </w:pPr>
      <w:r w:rsidRPr="0034601E">
        <w:rPr>
          <w:noProof/>
          <w:sz w:val="36"/>
          <w:szCs w:val="36"/>
          <w:lang w:eastAsia="fr-FR"/>
        </w:rPr>
        <w:drawing>
          <wp:inline distT="0" distB="0" distL="0" distR="0">
            <wp:extent cx="5750047" cy="6430945"/>
            <wp:effectExtent l="0" t="0" r="3175" b="825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6442881"/>
                    </a:xfrm>
                    <a:prstGeom prst="rect">
                      <a:avLst/>
                    </a:prstGeom>
                  </pic:spPr>
                </pic:pic>
              </a:graphicData>
            </a:graphic>
          </wp:inline>
        </w:drawing>
      </w:r>
    </w:p>
    <w:p w:rsidR="00CA6A7F" w:rsidRPr="0034601E" w:rsidRDefault="00CA6A7F" w:rsidP="00CA6A7F">
      <w:pPr>
        <w:rPr>
          <w:sz w:val="36"/>
          <w:szCs w:val="36"/>
          <w:rtl/>
          <w:lang w:bidi="ar-DZ"/>
        </w:rPr>
      </w:pPr>
    </w:p>
    <w:p w:rsidR="00457A82" w:rsidRPr="0034601E" w:rsidRDefault="00457A82" w:rsidP="00457A82">
      <w:pPr>
        <w:rPr>
          <w:sz w:val="36"/>
          <w:szCs w:val="36"/>
        </w:rPr>
      </w:pPr>
      <w:r w:rsidRPr="0034601E">
        <w:rPr>
          <w:noProof/>
          <w:sz w:val="36"/>
          <w:szCs w:val="36"/>
          <w:lang w:eastAsia="fr-FR"/>
        </w:rPr>
        <w:lastRenderedPageBreak/>
        <w:drawing>
          <wp:inline distT="0" distB="0" distL="0" distR="0">
            <wp:extent cx="5760720" cy="6524447"/>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6524447"/>
                    </a:xfrm>
                    <a:prstGeom prst="rect">
                      <a:avLst/>
                    </a:prstGeom>
                  </pic:spPr>
                </pic:pic>
              </a:graphicData>
            </a:graphic>
          </wp:inline>
        </w:drawing>
      </w:r>
    </w:p>
    <w:p w:rsidR="00457A82" w:rsidRPr="0034601E" w:rsidRDefault="00457A82" w:rsidP="00457A82">
      <w:pPr>
        <w:rPr>
          <w:sz w:val="36"/>
          <w:szCs w:val="36"/>
        </w:rPr>
      </w:pPr>
      <w:r w:rsidRPr="0034601E">
        <w:rPr>
          <w:noProof/>
          <w:sz w:val="36"/>
          <w:szCs w:val="36"/>
          <w:lang w:eastAsia="fr-FR"/>
        </w:rPr>
        <w:drawing>
          <wp:inline distT="0" distB="0" distL="0" distR="0">
            <wp:extent cx="5760720" cy="1625447"/>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625447"/>
                    </a:xfrm>
                    <a:prstGeom prst="rect">
                      <a:avLst/>
                    </a:prstGeom>
                  </pic:spPr>
                </pic:pic>
              </a:graphicData>
            </a:graphic>
          </wp:inline>
        </w:drawing>
      </w:r>
    </w:p>
    <w:p w:rsidR="00457A82" w:rsidRPr="0034601E" w:rsidRDefault="00457A82" w:rsidP="00457A82">
      <w:pPr>
        <w:rPr>
          <w:sz w:val="36"/>
          <w:szCs w:val="36"/>
        </w:rPr>
      </w:pPr>
      <w:r w:rsidRPr="0034601E">
        <w:rPr>
          <w:noProof/>
          <w:sz w:val="36"/>
          <w:szCs w:val="36"/>
          <w:lang w:eastAsia="fr-FR"/>
        </w:rPr>
        <w:lastRenderedPageBreak/>
        <w:drawing>
          <wp:inline distT="0" distB="0" distL="0" distR="0">
            <wp:extent cx="5760720" cy="2143581"/>
            <wp:effectExtent l="0" t="0" r="0" b="952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143581"/>
                    </a:xfrm>
                    <a:prstGeom prst="rect">
                      <a:avLst/>
                    </a:prstGeom>
                  </pic:spPr>
                </pic:pic>
              </a:graphicData>
            </a:graphic>
          </wp:inline>
        </w:drawing>
      </w:r>
    </w:p>
    <w:p w:rsidR="00457A82" w:rsidRPr="0034601E" w:rsidRDefault="00457A82" w:rsidP="00457A82">
      <w:pPr>
        <w:rPr>
          <w:sz w:val="36"/>
          <w:szCs w:val="36"/>
        </w:rPr>
      </w:pPr>
    </w:p>
    <w:p w:rsidR="00755434" w:rsidRPr="0034601E" w:rsidRDefault="00755434" w:rsidP="00457A82">
      <w:pPr>
        <w:rPr>
          <w:sz w:val="36"/>
          <w:szCs w:val="36"/>
        </w:rPr>
      </w:pPr>
      <w:r w:rsidRPr="0034601E">
        <w:rPr>
          <w:noProof/>
          <w:sz w:val="36"/>
          <w:szCs w:val="36"/>
          <w:lang w:eastAsia="fr-FR"/>
        </w:rPr>
        <w:drawing>
          <wp:inline distT="0" distB="0" distL="0" distR="0">
            <wp:extent cx="5760720" cy="5333841"/>
            <wp:effectExtent l="0" t="0" r="0" b="63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5333841"/>
                    </a:xfrm>
                    <a:prstGeom prst="rect">
                      <a:avLst/>
                    </a:prstGeom>
                  </pic:spPr>
                </pic:pic>
              </a:graphicData>
            </a:graphic>
          </wp:inline>
        </w:drawing>
      </w:r>
    </w:p>
    <w:p w:rsidR="006B6C64" w:rsidRPr="0034601E" w:rsidRDefault="006B6C64" w:rsidP="00457A82">
      <w:pPr>
        <w:rPr>
          <w:sz w:val="36"/>
          <w:szCs w:val="36"/>
        </w:rPr>
      </w:pPr>
      <w:r w:rsidRPr="0034601E">
        <w:rPr>
          <w:noProof/>
          <w:sz w:val="36"/>
          <w:szCs w:val="36"/>
          <w:lang w:eastAsia="fr-FR"/>
        </w:rPr>
        <w:lastRenderedPageBreak/>
        <w:drawing>
          <wp:inline distT="0" distB="0" distL="0" distR="0">
            <wp:extent cx="5501640" cy="8258810"/>
            <wp:effectExtent l="0" t="0" r="3810" b="889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01640" cy="8258810"/>
                    </a:xfrm>
                    <a:prstGeom prst="rect">
                      <a:avLst/>
                    </a:prstGeom>
                  </pic:spPr>
                </pic:pic>
              </a:graphicData>
            </a:graphic>
          </wp:inline>
        </w:drawing>
      </w:r>
    </w:p>
    <w:p w:rsidR="00AE481E" w:rsidRPr="0034601E" w:rsidRDefault="00A5700E" w:rsidP="003818A3">
      <w:pPr>
        <w:rPr>
          <w:sz w:val="36"/>
          <w:szCs w:val="36"/>
        </w:rPr>
      </w:pPr>
      <w:r w:rsidRPr="0034601E">
        <w:rPr>
          <w:noProof/>
          <w:sz w:val="36"/>
          <w:szCs w:val="36"/>
          <w:lang w:eastAsia="fr-FR"/>
        </w:rPr>
        <w:lastRenderedPageBreak/>
        <w:drawing>
          <wp:inline distT="0" distB="0" distL="0" distR="0">
            <wp:extent cx="5760720" cy="1295948"/>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295948"/>
                    </a:xfrm>
                    <a:prstGeom prst="rect">
                      <a:avLst/>
                    </a:prstGeom>
                  </pic:spPr>
                </pic:pic>
              </a:graphicData>
            </a:graphic>
          </wp:inline>
        </w:drawing>
      </w:r>
    </w:p>
    <w:p w:rsidR="00D22623" w:rsidRPr="001E1783" w:rsidRDefault="00D22623" w:rsidP="001E1783">
      <w:pPr>
        <w:rPr>
          <w:b/>
          <w:bCs/>
          <w:sz w:val="28"/>
          <w:szCs w:val="28"/>
        </w:rPr>
      </w:pPr>
      <w:r w:rsidRPr="001E1783">
        <w:rPr>
          <w:b/>
          <w:bCs/>
          <w:sz w:val="28"/>
          <w:szCs w:val="28"/>
        </w:rPr>
        <w:t xml:space="preserve">Divers régimes possibles pour un transfert de masse entre deux phases </w:t>
      </w:r>
      <w:r w:rsidR="006D5574" w:rsidRPr="001E1783">
        <w:rPr>
          <w:b/>
          <w:bCs/>
          <w:sz w:val="28"/>
          <w:szCs w:val="28"/>
        </w:rPr>
        <w:t>accompagné</w:t>
      </w:r>
      <w:r w:rsidRPr="001E1783">
        <w:rPr>
          <w:b/>
          <w:bCs/>
          <w:sz w:val="28"/>
          <w:szCs w:val="28"/>
        </w:rPr>
        <w:t xml:space="preserve"> d’une réaction chimique dans la phase II</w:t>
      </w:r>
      <w:r w:rsidR="001E1783">
        <w:rPr>
          <w:b/>
          <w:bCs/>
          <w:sz w:val="28"/>
          <w:szCs w:val="28"/>
        </w:rPr>
        <w:t> :</w:t>
      </w:r>
    </w:p>
    <w:p w:rsidR="00D22623" w:rsidRPr="0034601E" w:rsidRDefault="00D22623" w:rsidP="00D22623">
      <w:pPr>
        <w:rPr>
          <w:sz w:val="36"/>
          <w:szCs w:val="36"/>
        </w:rPr>
      </w:pPr>
      <w:r w:rsidRPr="0034601E">
        <w:rPr>
          <w:noProof/>
          <w:sz w:val="36"/>
          <w:szCs w:val="36"/>
          <w:lang w:eastAsia="fr-FR"/>
        </w:rPr>
        <w:drawing>
          <wp:inline distT="0" distB="0" distL="0" distR="0">
            <wp:extent cx="5760720" cy="3290703"/>
            <wp:effectExtent l="0" t="0" r="0" b="508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290703"/>
                    </a:xfrm>
                    <a:prstGeom prst="rect">
                      <a:avLst/>
                    </a:prstGeom>
                  </pic:spPr>
                </pic:pic>
              </a:graphicData>
            </a:graphic>
          </wp:inline>
        </w:drawing>
      </w:r>
    </w:p>
    <w:p w:rsidR="00D22623" w:rsidRPr="0034601E" w:rsidRDefault="00B37CD7" w:rsidP="00D22623">
      <w:pPr>
        <w:rPr>
          <w:sz w:val="36"/>
          <w:szCs w:val="36"/>
        </w:rPr>
      </w:pPr>
      <w:r w:rsidRPr="0034601E">
        <w:rPr>
          <w:noProof/>
          <w:sz w:val="36"/>
          <w:szCs w:val="36"/>
          <w:lang w:eastAsia="fr-FR"/>
        </w:rPr>
        <w:drawing>
          <wp:inline distT="0" distB="0" distL="0" distR="0">
            <wp:extent cx="6112042" cy="2959769"/>
            <wp:effectExtent l="19050" t="0" r="3008"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6939" cy="2962140"/>
                    </a:xfrm>
                    <a:prstGeom prst="rect">
                      <a:avLst/>
                    </a:prstGeom>
                  </pic:spPr>
                </pic:pic>
              </a:graphicData>
            </a:graphic>
          </wp:inline>
        </w:drawing>
      </w:r>
    </w:p>
    <w:p w:rsidR="00621062" w:rsidRPr="0034601E" w:rsidRDefault="001E1783" w:rsidP="00621062">
      <w:pPr>
        <w:pStyle w:val="Titre2"/>
        <w:rPr>
          <w:sz w:val="36"/>
          <w:szCs w:val="36"/>
        </w:rPr>
      </w:pPr>
      <w:r>
        <w:rPr>
          <w:sz w:val="36"/>
          <w:szCs w:val="36"/>
        </w:rPr>
        <w:lastRenderedPageBreak/>
        <w:t xml:space="preserve">3 </w:t>
      </w:r>
      <w:r w:rsidR="00621062" w:rsidRPr="0034601E">
        <w:rPr>
          <w:sz w:val="36"/>
          <w:szCs w:val="36"/>
        </w:rPr>
        <w:t>Calcul de flux local des composés transféré</w:t>
      </w:r>
      <w:r>
        <w:rPr>
          <w:sz w:val="36"/>
          <w:szCs w:val="36"/>
        </w:rPr>
        <w:t>s</w:t>
      </w:r>
      <w:r w:rsidR="00621062" w:rsidRPr="0034601E">
        <w:rPr>
          <w:sz w:val="36"/>
          <w:szCs w:val="36"/>
        </w:rPr>
        <w:t xml:space="preserve"> de la phase I en phase II</w:t>
      </w:r>
    </w:p>
    <w:p w:rsidR="003818A3" w:rsidRPr="0034601E" w:rsidRDefault="00621062" w:rsidP="00621062">
      <w:pPr>
        <w:rPr>
          <w:sz w:val="36"/>
          <w:szCs w:val="36"/>
        </w:rPr>
      </w:pPr>
      <w:r w:rsidRPr="0034601E">
        <w:rPr>
          <w:noProof/>
          <w:sz w:val="36"/>
          <w:szCs w:val="36"/>
          <w:lang w:eastAsia="fr-FR"/>
        </w:rPr>
        <w:drawing>
          <wp:inline distT="0" distB="0" distL="0" distR="0">
            <wp:extent cx="5760720" cy="2367126"/>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367126"/>
                    </a:xfrm>
                    <a:prstGeom prst="rect">
                      <a:avLst/>
                    </a:prstGeom>
                  </pic:spPr>
                </pic:pic>
              </a:graphicData>
            </a:graphic>
          </wp:inline>
        </w:drawing>
      </w:r>
    </w:p>
    <w:p w:rsidR="00192841" w:rsidRDefault="00192841" w:rsidP="00DB6DE7">
      <w:pPr>
        <w:rPr>
          <w:b/>
          <w:bCs/>
          <w:sz w:val="28"/>
          <w:szCs w:val="28"/>
          <w:lang w:bidi="ar-DZ"/>
        </w:rPr>
      </w:pPr>
      <w:r>
        <w:rPr>
          <w:b/>
          <w:bCs/>
          <w:noProof/>
          <w:sz w:val="28"/>
          <w:szCs w:val="28"/>
          <w:lang w:eastAsia="fr-FR"/>
        </w:rPr>
        <w:drawing>
          <wp:inline distT="0" distB="0" distL="0" distR="0">
            <wp:extent cx="5746937" cy="1587639"/>
            <wp:effectExtent l="19050" t="0" r="6163"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760720" cy="1591447"/>
                    </a:xfrm>
                    <a:prstGeom prst="rect">
                      <a:avLst/>
                    </a:prstGeom>
                    <a:noFill/>
                    <a:ln w="9525">
                      <a:noFill/>
                      <a:miter lim="800000"/>
                      <a:headEnd/>
                      <a:tailEnd/>
                    </a:ln>
                  </pic:spPr>
                </pic:pic>
              </a:graphicData>
            </a:graphic>
          </wp:inline>
        </w:drawing>
      </w:r>
    </w:p>
    <w:p w:rsidR="00192841" w:rsidRDefault="00192841" w:rsidP="00DB6DE7">
      <w:pPr>
        <w:rPr>
          <w:b/>
          <w:bCs/>
          <w:sz w:val="28"/>
          <w:szCs w:val="28"/>
          <w:lang w:bidi="ar-DZ"/>
        </w:rPr>
      </w:pPr>
      <w:r>
        <w:rPr>
          <w:b/>
          <w:bCs/>
          <w:noProof/>
          <w:sz w:val="28"/>
          <w:szCs w:val="28"/>
          <w:lang w:eastAsia="fr-FR"/>
        </w:rPr>
        <w:drawing>
          <wp:inline distT="0" distB="0" distL="0" distR="0">
            <wp:extent cx="5758752" cy="1175657"/>
            <wp:effectExtent l="19050" t="0" r="0" b="0"/>
            <wp:docPr id="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760720" cy="1176059"/>
                    </a:xfrm>
                    <a:prstGeom prst="rect">
                      <a:avLst/>
                    </a:prstGeom>
                    <a:noFill/>
                    <a:ln w="9525">
                      <a:noFill/>
                      <a:miter lim="800000"/>
                      <a:headEnd/>
                      <a:tailEnd/>
                    </a:ln>
                  </pic:spPr>
                </pic:pic>
              </a:graphicData>
            </a:graphic>
          </wp:inline>
        </w:drawing>
      </w:r>
    </w:p>
    <w:p w:rsidR="00192841" w:rsidRDefault="00192841" w:rsidP="00DB6DE7">
      <w:pPr>
        <w:rPr>
          <w:b/>
          <w:bCs/>
          <w:sz w:val="28"/>
          <w:szCs w:val="28"/>
          <w:lang w:bidi="ar-DZ"/>
        </w:rPr>
      </w:pPr>
      <w:r>
        <w:rPr>
          <w:b/>
          <w:bCs/>
          <w:noProof/>
          <w:sz w:val="28"/>
          <w:szCs w:val="28"/>
          <w:lang w:eastAsia="fr-FR"/>
        </w:rPr>
        <w:drawing>
          <wp:inline distT="0" distB="0" distL="0" distR="0">
            <wp:extent cx="5760720" cy="2290760"/>
            <wp:effectExtent l="19050" t="0" r="0" b="0"/>
            <wp:docPr id="1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760720" cy="2290760"/>
                    </a:xfrm>
                    <a:prstGeom prst="rect">
                      <a:avLst/>
                    </a:prstGeom>
                    <a:noFill/>
                    <a:ln w="9525">
                      <a:noFill/>
                      <a:miter lim="800000"/>
                      <a:headEnd/>
                      <a:tailEnd/>
                    </a:ln>
                  </pic:spPr>
                </pic:pic>
              </a:graphicData>
            </a:graphic>
          </wp:inline>
        </w:drawing>
      </w:r>
    </w:p>
    <w:p w:rsidR="006B5303" w:rsidRDefault="006B5303" w:rsidP="00DB6DE7">
      <w:pPr>
        <w:rPr>
          <w:b/>
          <w:bCs/>
          <w:sz w:val="28"/>
          <w:szCs w:val="28"/>
          <w:lang w:bidi="ar-DZ"/>
        </w:rPr>
      </w:pPr>
      <w:r>
        <w:rPr>
          <w:b/>
          <w:bCs/>
          <w:noProof/>
          <w:sz w:val="28"/>
          <w:szCs w:val="28"/>
          <w:lang w:eastAsia="fr-FR"/>
        </w:rPr>
        <w:lastRenderedPageBreak/>
        <w:drawing>
          <wp:inline distT="0" distB="0" distL="0" distR="0">
            <wp:extent cx="5758752" cy="3647551"/>
            <wp:effectExtent l="19050" t="0" r="0" b="0"/>
            <wp:docPr id="1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5760720" cy="3648798"/>
                    </a:xfrm>
                    <a:prstGeom prst="rect">
                      <a:avLst/>
                    </a:prstGeom>
                    <a:noFill/>
                    <a:ln w="9525">
                      <a:noFill/>
                      <a:miter lim="800000"/>
                      <a:headEnd/>
                      <a:tailEnd/>
                    </a:ln>
                  </pic:spPr>
                </pic:pic>
              </a:graphicData>
            </a:graphic>
          </wp:inline>
        </w:drawing>
      </w: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F93C05" w:rsidRDefault="00F93C05" w:rsidP="00DB6DE7">
      <w:pPr>
        <w:rPr>
          <w:b/>
          <w:bCs/>
          <w:sz w:val="28"/>
          <w:szCs w:val="28"/>
          <w:lang w:bidi="ar-DZ"/>
        </w:rPr>
      </w:pPr>
    </w:p>
    <w:p w:rsidR="006B5303" w:rsidRDefault="006B5303" w:rsidP="00DB6DE7">
      <w:pPr>
        <w:rPr>
          <w:b/>
          <w:bCs/>
          <w:sz w:val="28"/>
          <w:szCs w:val="28"/>
          <w:lang w:bidi="ar-DZ"/>
        </w:rPr>
      </w:pPr>
      <w:r>
        <w:rPr>
          <w:b/>
          <w:bCs/>
          <w:sz w:val="28"/>
          <w:szCs w:val="28"/>
          <w:lang w:bidi="ar-DZ"/>
        </w:rPr>
        <w:lastRenderedPageBreak/>
        <w:t>Régimes de réactions gaz / liquide et choix  du contacteur</w:t>
      </w:r>
    </w:p>
    <w:p w:rsidR="006B5303" w:rsidRDefault="006B5303" w:rsidP="00DB6DE7">
      <w:pPr>
        <w:rPr>
          <w:b/>
          <w:bCs/>
          <w:sz w:val="28"/>
          <w:szCs w:val="28"/>
          <w:lang w:bidi="ar-DZ"/>
        </w:rPr>
      </w:pPr>
      <w:r>
        <w:rPr>
          <w:b/>
          <w:bCs/>
          <w:noProof/>
          <w:sz w:val="28"/>
          <w:szCs w:val="28"/>
          <w:lang w:eastAsia="fr-FR"/>
        </w:rPr>
        <w:drawing>
          <wp:inline distT="0" distB="0" distL="0" distR="0">
            <wp:extent cx="6287869" cy="816931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6292700" cy="8175587"/>
                    </a:xfrm>
                    <a:prstGeom prst="rect">
                      <a:avLst/>
                    </a:prstGeom>
                    <a:noFill/>
                    <a:ln w="9525">
                      <a:noFill/>
                      <a:miter lim="800000"/>
                      <a:headEnd/>
                      <a:tailEnd/>
                    </a:ln>
                  </pic:spPr>
                </pic:pic>
              </a:graphicData>
            </a:graphic>
          </wp:inline>
        </w:drawing>
      </w:r>
    </w:p>
    <w:p w:rsidR="008C6553" w:rsidRDefault="008C6553" w:rsidP="00DB6DE7">
      <w:pPr>
        <w:rPr>
          <w:b/>
          <w:bCs/>
          <w:sz w:val="28"/>
          <w:szCs w:val="28"/>
          <w:lang w:bidi="ar-DZ"/>
        </w:rPr>
      </w:pPr>
    </w:p>
    <w:p w:rsidR="008C6553" w:rsidRDefault="008E2CD0" w:rsidP="00DB6DE7">
      <w:pPr>
        <w:rPr>
          <w:b/>
          <w:bCs/>
          <w:sz w:val="28"/>
          <w:szCs w:val="28"/>
          <w:lang w:bidi="ar-DZ"/>
        </w:rPr>
      </w:pPr>
      <w:r>
        <w:rPr>
          <w:b/>
          <w:bCs/>
          <w:noProof/>
          <w:sz w:val="28"/>
          <w:szCs w:val="28"/>
          <w:lang w:eastAsia="fr-FR"/>
        </w:rPr>
        <w:drawing>
          <wp:inline distT="0" distB="0" distL="0" distR="0">
            <wp:extent cx="5747614" cy="2150347"/>
            <wp:effectExtent l="19050" t="0" r="5486"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5760720" cy="2155250"/>
                    </a:xfrm>
                    <a:prstGeom prst="rect">
                      <a:avLst/>
                    </a:prstGeom>
                    <a:noFill/>
                    <a:ln w="9525">
                      <a:noFill/>
                      <a:miter lim="800000"/>
                      <a:headEnd/>
                      <a:tailEnd/>
                    </a:ln>
                  </pic:spPr>
                </pic:pic>
              </a:graphicData>
            </a:graphic>
          </wp:inline>
        </w:drawing>
      </w:r>
    </w:p>
    <w:p w:rsidR="008C6553" w:rsidRDefault="008C7CB0" w:rsidP="00DB6DE7">
      <w:pPr>
        <w:rPr>
          <w:b/>
          <w:bCs/>
          <w:sz w:val="28"/>
          <w:szCs w:val="28"/>
          <w:lang w:bidi="ar-DZ"/>
        </w:rPr>
      </w:pPr>
      <w:r>
        <w:rPr>
          <w:b/>
          <w:bCs/>
          <w:sz w:val="28"/>
          <w:szCs w:val="28"/>
          <w:lang w:bidi="ar-DZ"/>
        </w:rPr>
        <w:t>II.</w:t>
      </w:r>
      <w:r>
        <w:rPr>
          <w:b/>
          <w:bCs/>
          <w:sz w:val="28"/>
          <w:szCs w:val="28"/>
          <w:lang w:bidi="ar-DZ"/>
        </w:rPr>
        <w:tab/>
      </w:r>
      <w:r w:rsidR="00816460">
        <w:rPr>
          <w:b/>
          <w:bCs/>
          <w:sz w:val="28"/>
          <w:szCs w:val="28"/>
          <w:lang w:bidi="ar-DZ"/>
        </w:rPr>
        <w:t>Réacteurs gaz/liquide</w:t>
      </w:r>
    </w:p>
    <w:p w:rsidR="00816460" w:rsidRDefault="00F73791" w:rsidP="00DB6DE7">
      <w:pPr>
        <w:rPr>
          <w:b/>
          <w:bCs/>
          <w:sz w:val="28"/>
          <w:szCs w:val="28"/>
          <w:lang w:bidi="ar-DZ"/>
        </w:rPr>
      </w:pPr>
      <w:r>
        <w:rPr>
          <w:b/>
          <w:bCs/>
          <w:noProof/>
          <w:sz w:val="28"/>
          <w:szCs w:val="28"/>
          <w:lang w:eastAsia="fr-FR"/>
        </w:rPr>
        <w:lastRenderedPageBreak/>
        <w:t xml:space="preserve"> </w:t>
      </w:r>
      <w:r w:rsidR="00816460">
        <w:rPr>
          <w:b/>
          <w:bCs/>
          <w:noProof/>
          <w:sz w:val="28"/>
          <w:szCs w:val="28"/>
          <w:lang w:eastAsia="fr-FR"/>
        </w:rPr>
        <w:drawing>
          <wp:inline distT="0" distB="0" distL="0" distR="0">
            <wp:extent cx="6219930" cy="5707462"/>
            <wp:effectExtent l="19050" t="0" r="94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6222056" cy="5709413"/>
                    </a:xfrm>
                    <a:prstGeom prst="rect">
                      <a:avLst/>
                    </a:prstGeom>
                    <a:noFill/>
                    <a:ln w="9525">
                      <a:noFill/>
                      <a:miter lim="800000"/>
                      <a:headEnd/>
                      <a:tailEnd/>
                    </a:ln>
                  </pic:spPr>
                </pic:pic>
              </a:graphicData>
            </a:graphic>
          </wp:inline>
        </w:drawing>
      </w:r>
    </w:p>
    <w:p w:rsidR="00816460" w:rsidRDefault="00816460" w:rsidP="00DB6DE7">
      <w:pPr>
        <w:rPr>
          <w:b/>
          <w:bCs/>
          <w:sz w:val="28"/>
          <w:szCs w:val="28"/>
          <w:lang w:bidi="ar-DZ"/>
        </w:rPr>
      </w:pPr>
      <w:r>
        <w:rPr>
          <w:b/>
          <w:bCs/>
          <w:noProof/>
          <w:sz w:val="28"/>
          <w:szCs w:val="28"/>
          <w:lang w:eastAsia="fr-FR"/>
        </w:rPr>
        <w:lastRenderedPageBreak/>
        <w:drawing>
          <wp:inline distT="0" distB="0" distL="0" distR="0">
            <wp:extent cx="5758752" cy="6631912"/>
            <wp:effectExtent l="19050" t="0" r="0" b="0"/>
            <wp:docPr id="1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5760720" cy="6634179"/>
                    </a:xfrm>
                    <a:prstGeom prst="rect">
                      <a:avLst/>
                    </a:prstGeom>
                    <a:noFill/>
                    <a:ln w="9525">
                      <a:noFill/>
                      <a:miter lim="800000"/>
                      <a:headEnd/>
                      <a:tailEnd/>
                    </a:ln>
                  </pic:spPr>
                </pic:pic>
              </a:graphicData>
            </a:graphic>
          </wp:inline>
        </w:drawing>
      </w:r>
    </w:p>
    <w:p w:rsidR="00816460" w:rsidRDefault="00816460" w:rsidP="00DB6DE7">
      <w:pPr>
        <w:rPr>
          <w:b/>
          <w:bCs/>
          <w:sz w:val="28"/>
          <w:szCs w:val="28"/>
          <w:lang w:bidi="ar-DZ"/>
        </w:rPr>
      </w:pPr>
      <w:r>
        <w:rPr>
          <w:b/>
          <w:bCs/>
          <w:noProof/>
          <w:sz w:val="28"/>
          <w:szCs w:val="28"/>
          <w:lang w:eastAsia="fr-FR"/>
        </w:rPr>
        <w:lastRenderedPageBreak/>
        <w:drawing>
          <wp:inline distT="0" distB="0" distL="0" distR="0">
            <wp:extent cx="5760720" cy="8040767"/>
            <wp:effectExtent l="19050" t="0" r="0" b="0"/>
            <wp:docPr id="1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5760720" cy="8040767"/>
                    </a:xfrm>
                    <a:prstGeom prst="rect">
                      <a:avLst/>
                    </a:prstGeom>
                    <a:noFill/>
                    <a:ln w="9525">
                      <a:noFill/>
                      <a:miter lim="800000"/>
                      <a:headEnd/>
                      <a:tailEnd/>
                    </a:ln>
                  </pic:spPr>
                </pic:pic>
              </a:graphicData>
            </a:graphic>
          </wp:inline>
        </w:drawing>
      </w:r>
    </w:p>
    <w:p w:rsidR="00816460" w:rsidRDefault="00816460" w:rsidP="00DB6DE7">
      <w:pPr>
        <w:rPr>
          <w:b/>
          <w:bCs/>
          <w:sz w:val="28"/>
          <w:szCs w:val="28"/>
          <w:lang w:bidi="ar-DZ"/>
        </w:rPr>
      </w:pPr>
      <w:r>
        <w:rPr>
          <w:b/>
          <w:bCs/>
          <w:noProof/>
          <w:sz w:val="28"/>
          <w:szCs w:val="28"/>
          <w:lang w:eastAsia="fr-FR"/>
        </w:rPr>
        <w:lastRenderedPageBreak/>
        <w:drawing>
          <wp:inline distT="0" distB="0" distL="0" distR="0">
            <wp:extent cx="5760720" cy="8703983"/>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5760720" cy="8703983"/>
                    </a:xfrm>
                    <a:prstGeom prst="rect">
                      <a:avLst/>
                    </a:prstGeom>
                    <a:noFill/>
                    <a:ln w="9525">
                      <a:noFill/>
                      <a:miter lim="800000"/>
                      <a:headEnd/>
                      <a:tailEnd/>
                    </a:ln>
                  </pic:spPr>
                </pic:pic>
              </a:graphicData>
            </a:graphic>
          </wp:inline>
        </w:drawing>
      </w:r>
    </w:p>
    <w:p w:rsidR="00816460" w:rsidRDefault="00816460" w:rsidP="00DB6DE7">
      <w:pPr>
        <w:rPr>
          <w:b/>
          <w:bCs/>
          <w:sz w:val="28"/>
          <w:szCs w:val="28"/>
          <w:lang w:bidi="ar-DZ"/>
        </w:rPr>
      </w:pPr>
      <w:r>
        <w:rPr>
          <w:b/>
          <w:bCs/>
          <w:noProof/>
          <w:sz w:val="28"/>
          <w:szCs w:val="28"/>
          <w:lang w:eastAsia="fr-FR"/>
        </w:rPr>
        <w:lastRenderedPageBreak/>
        <w:drawing>
          <wp:inline distT="0" distB="0" distL="0" distR="0">
            <wp:extent cx="5760720" cy="6442784"/>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srcRect/>
                    <a:stretch>
                      <a:fillRect/>
                    </a:stretch>
                  </pic:blipFill>
                  <pic:spPr bwMode="auto">
                    <a:xfrm>
                      <a:off x="0" y="0"/>
                      <a:ext cx="5760720" cy="6442784"/>
                    </a:xfrm>
                    <a:prstGeom prst="rect">
                      <a:avLst/>
                    </a:prstGeom>
                    <a:noFill/>
                    <a:ln w="9525">
                      <a:noFill/>
                      <a:miter lim="800000"/>
                      <a:headEnd/>
                      <a:tailEnd/>
                    </a:ln>
                  </pic:spPr>
                </pic:pic>
              </a:graphicData>
            </a:graphic>
          </wp:inline>
        </w:drawing>
      </w:r>
    </w:p>
    <w:p w:rsidR="00816460" w:rsidRDefault="00816460" w:rsidP="00DB6DE7">
      <w:pPr>
        <w:rPr>
          <w:b/>
          <w:bCs/>
          <w:sz w:val="28"/>
          <w:szCs w:val="28"/>
          <w:lang w:bidi="ar-DZ"/>
        </w:rPr>
      </w:pPr>
      <w:r>
        <w:rPr>
          <w:b/>
          <w:bCs/>
          <w:noProof/>
          <w:sz w:val="28"/>
          <w:szCs w:val="28"/>
          <w:lang w:eastAsia="fr-FR"/>
        </w:rPr>
        <w:drawing>
          <wp:inline distT="0" distB="0" distL="0" distR="0">
            <wp:extent cx="5760720" cy="1931160"/>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srcRect/>
                    <a:stretch>
                      <a:fillRect/>
                    </a:stretch>
                  </pic:blipFill>
                  <pic:spPr bwMode="auto">
                    <a:xfrm>
                      <a:off x="0" y="0"/>
                      <a:ext cx="5760720" cy="1931160"/>
                    </a:xfrm>
                    <a:prstGeom prst="rect">
                      <a:avLst/>
                    </a:prstGeom>
                    <a:noFill/>
                    <a:ln w="9525">
                      <a:noFill/>
                      <a:miter lim="800000"/>
                      <a:headEnd/>
                      <a:tailEnd/>
                    </a:ln>
                  </pic:spPr>
                </pic:pic>
              </a:graphicData>
            </a:graphic>
          </wp:inline>
        </w:drawing>
      </w:r>
    </w:p>
    <w:p w:rsidR="002054FB" w:rsidRDefault="008B5E52" w:rsidP="00DB6DE7">
      <w:pPr>
        <w:rPr>
          <w:b/>
          <w:bCs/>
          <w:sz w:val="28"/>
          <w:szCs w:val="28"/>
          <w:lang w:bidi="ar-DZ"/>
        </w:rPr>
      </w:pPr>
      <w:r w:rsidRPr="00206547">
        <w:rPr>
          <w:b/>
          <w:bCs/>
          <w:sz w:val="28"/>
          <w:szCs w:val="28"/>
          <w:lang w:bidi="ar-DZ"/>
        </w:rPr>
        <w:lastRenderedPageBreak/>
        <w:t xml:space="preserve">Série des exercices </w:t>
      </w:r>
    </w:p>
    <w:p w:rsidR="00206547" w:rsidRDefault="00206547" w:rsidP="00DB6DE7">
      <w:pPr>
        <w:rPr>
          <w:b/>
          <w:bCs/>
          <w:sz w:val="28"/>
          <w:szCs w:val="28"/>
          <w:lang w:bidi="ar-DZ"/>
        </w:rPr>
      </w:pPr>
      <w:r>
        <w:rPr>
          <w:b/>
          <w:bCs/>
          <w:sz w:val="28"/>
          <w:szCs w:val="28"/>
          <w:lang w:bidi="ar-DZ"/>
        </w:rPr>
        <w:t>EXERCICE 1</w:t>
      </w:r>
    </w:p>
    <w:p w:rsidR="00206547" w:rsidRPr="00206547" w:rsidRDefault="00206547" w:rsidP="00DB6DE7">
      <w:pPr>
        <w:rPr>
          <w:b/>
          <w:bCs/>
          <w:sz w:val="28"/>
          <w:szCs w:val="28"/>
          <w:lang w:bidi="ar-DZ"/>
        </w:rPr>
      </w:pPr>
      <w:r>
        <w:rPr>
          <w:b/>
          <w:bCs/>
          <w:noProof/>
          <w:sz w:val="28"/>
          <w:szCs w:val="28"/>
          <w:lang w:eastAsia="fr-FR"/>
        </w:rPr>
        <w:drawing>
          <wp:inline distT="0" distB="0" distL="0" distR="0">
            <wp:extent cx="5758752" cy="85411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760720" cy="854402"/>
                    </a:xfrm>
                    <a:prstGeom prst="rect">
                      <a:avLst/>
                    </a:prstGeom>
                    <a:noFill/>
                    <a:ln w="9525">
                      <a:noFill/>
                      <a:miter lim="800000"/>
                      <a:headEnd/>
                      <a:tailEnd/>
                    </a:ln>
                  </pic:spPr>
                </pic:pic>
              </a:graphicData>
            </a:graphic>
          </wp:inline>
        </w:drawing>
      </w:r>
    </w:p>
    <w:p w:rsidR="00CC113C" w:rsidRDefault="00CC113C" w:rsidP="00DB6DE7">
      <w:pPr>
        <w:rPr>
          <w:b/>
          <w:bCs/>
          <w:sz w:val="28"/>
          <w:szCs w:val="28"/>
          <w:lang w:bidi="ar-DZ"/>
        </w:rPr>
      </w:pPr>
      <w:r w:rsidRPr="00206547">
        <w:rPr>
          <w:b/>
          <w:bCs/>
          <w:sz w:val="28"/>
          <w:szCs w:val="28"/>
          <w:lang w:bidi="ar-DZ"/>
        </w:rPr>
        <w:t>Ex</w:t>
      </w:r>
      <w:r w:rsidR="00B042FD" w:rsidRPr="00206547">
        <w:rPr>
          <w:b/>
          <w:bCs/>
          <w:sz w:val="28"/>
          <w:szCs w:val="28"/>
          <w:lang w:bidi="ar-DZ"/>
        </w:rPr>
        <w:t>ercice</w:t>
      </w:r>
      <w:r w:rsidR="00206547">
        <w:rPr>
          <w:b/>
          <w:bCs/>
          <w:sz w:val="28"/>
          <w:szCs w:val="28"/>
          <w:lang w:bidi="ar-DZ"/>
        </w:rPr>
        <w:t xml:space="preserve"> 2</w:t>
      </w:r>
    </w:p>
    <w:p w:rsidR="00C456C5" w:rsidRDefault="00206547" w:rsidP="00DB6DE7">
      <w:pPr>
        <w:rPr>
          <w:b/>
          <w:bCs/>
          <w:sz w:val="28"/>
          <w:szCs w:val="28"/>
          <w:lang w:bidi="ar-DZ"/>
        </w:rPr>
      </w:pPr>
      <w:r>
        <w:rPr>
          <w:b/>
          <w:bCs/>
          <w:noProof/>
          <w:sz w:val="28"/>
          <w:szCs w:val="28"/>
          <w:lang w:eastAsia="fr-FR"/>
        </w:rPr>
        <w:drawing>
          <wp:inline distT="0" distB="0" distL="0" distR="0">
            <wp:extent cx="5758752" cy="1205802"/>
            <wp:effectExtent l="19050" t="0" r="0" b="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5760720" cy="1206214"/>
                    </a:xfrm>
                    <a:prstGeom prst="rect">
                      <a:avLst/>
                    </a:prstGeom>
                    <a:noFill/>
                    <a:ln w="9525">
                      <a:noFill/>
                      <a:miter lim="800000"/>
                      <a:headEnd/>
                      <a:tailEnd/>
                    </a:ln>
                  </pic:spPr>
                </pic:pic>
              </a:graphicData>
            </a:graphic>
          </wp:inline>
        </w:drawing>
      </w:r>
    </w:p>
    <w:p w:rsidR="00206547" w:rsidRDefault="00C456C5" w:rsidP="00C456C5">
      <w:pPr>
        <w:rPr>
          <w:b/>
          <w:bCs/>
          <w:sz w:val="28"/>
          <w:szCs w:val="28"/>
          <w:lang w:bidi="ar-DZ"/>
        </w:rPr>
      </w:pPr>
      <w:r>
        <w:rPr>
          <w:b/>
          <w:bCs/>
          <w:sz w:val="28"/>
          <w:szCs w:val="28"/>
          <w:lang w:bidi="ar-DZ"/>
        </w:rPr>
        <w:t>Exercice 3</w:t>
      </w:r>
    </w:p>
    <w:p w:rsidR="00C456C5" w:rsidRDefault="00C456C5" w:rsidP="00C456C5">
      <w:pPr>
        <w:rPr>
          <w:sz w:val="28"/>
          <w:szCs w:val="28"/>
        </w:rPr>
      </w:pPr>
      <w:r w:rsidRPr="00C456C5">
        <w:rPr>
          <w:sz w:val="28"/>
          <w:szCs w:val="28"/>
        </w:rPr>
        <w:t>Un réservoir contient 30 m</w:t>
      </w:r>
      <w:r w:rsidRPr="00C456C5">
        <w:rPr>
          <w:sz w:val="28"/>
          <w:szCs w:val="28"/>
          <w:vertAlign w:val="superscript"/>
        </w:rPr>
        <w:t>3</w:t>
      </w:r>
      <w:r w:rsidRPr="00C456C5">
        <w:rPr>
          <w:sz w:val="28"/>
          <w:szCs w:val="28"/>
        </w:rPr>
        <w:t xml:space="preserve"> d'air à 400 K et 1,013.10</w:t>
      </w:r>
      <w:r w:rsidRPr="00F77B0E">
        <w:rPr>
          <w:sz w:val="28"/>
          <w:szCs w:val="28"/>
          <w:vertAlign w:val="superscript"/>
        </w:rPr>
        <w:t>5</w:t>
      </w:r>
      <w:r w:rsidRPr="00C456C5">
        <w:rPr>
          <w:sz w:val="28"/>
          <w:szCs w:val="28"/>
        </w:rPr>
        <w:t xml:space="preserve"> Pa</w:t>
      </w:r>
      <w:r w:rsidR="00F77B0E">
        <w:rPr>
          <w:sz w:val="28"/>
          <w:szCs w:val="28"/>
        </w:rPr>
        <w:t>s</w:t>
      </w:r>
      <w:r w:rsidRPr="00C456C5">
        <w:rPr>
          <w:sz w:val="28"/>
          <w:szCs w:val="28"/>
        </w:rPr>
        <w:t xml:space="preserve">. Sachant que la composition molaire de l'air est de </w:t>
      </w:r>
      <w:r>
        <w:rPr>
          <w:sz w:val="28"/>
          <w:szCs w:val="28"/>
        </w:rPr>
        <w:t>20 % d'oxygène et 80 % d'azote, déterminez :</w:t>
      </w:r>
    </w:p>
    <w:p w:rsidR="00C456C5" w:rsidRPr="00C456C5" w:rsidRDefault="00C456C5" w:rsidP="00C456C5">
      <w:pPr>
        <w:pStyle w:val="Paragraphedeliste"/>
        <w:numPr>
          <w:ilvl w:val="1"/>
          <w:numId w:val="18"/>
        </w:numPr>
        <w:rPr>
          <w:sz w:val="28"/>
          <w:szCs w:val="28"/>
        </w:rPr>
      </w:pPr>
      <w:r w:rsidRPr="00C456C5">
        <w:rPr>
          <w:sz w:val="28"/>
          <w:szCs w:val="28"/>
        </w:rPr>
        <w:t>La masse totale du mélange</w:t>
      </w:r>
      <w:r>
        <w:rPr>
          <w:sz w:val="28"/>
          <w:szCs w:val="28"/>
        </w:rPr>
        <w:t> ;</w:t>
      </w:r>
    </w:p>
    <w:p w:rsidR="00C456C5" w:rsidRPr="00C456C5" w:rsidRDefault="00C456C5" w:rsidP="00C456C5">
      <w:pPr>
        <w:pStyle w:val="Paragraphedeliste"/>
        <w:numPr>
          <w:ilvl w:val="1"/>
          <w:numId w:val="18"/>
        </w:numPr>
        <w:rPr>
          <w:sz w:val="28"/>
          <w:szCs w:val="28"/>
        </w:rPr>
      </w:pPr>
      <w:r w:rsidRPr="00C456C5">
        <w:rPr>
          <w:sz w:val="28"/>
          <w:szCs w:val="28"/>
        </w:rPr>
        <w:t>La concentration massique de l'azote</w:t>
      </w:r>
      <w:r>
        <w:rPr>
          <w:sz w:val="28"/>
          <w:szCs w:val="28"/>
        </w:rPr>
        <w:t> ;</w:t>
      </w:r>
    </w:p>
    <w:p w:rsidR="00C456C5" w:rsidRPr="00C456C5" w:rsidRDefault="00C456C5" w:rsidP="00C456C5">
      <w:pPr>
        <w:pStyle w:val="Paragraphedeliste"/>
        <w:numPr>
          <w:ilvl w:val="1"/>
          <w:numId w:val="18"/>
        </w:numPr>
        <w:rPr>
          <w:sz w:val="28"/>
          <w:szCs w:val="28"/>
        </w:rPr>
      </w:pPr>
      <w:r w:rsidRPr="00C456C5">
        <w:rPr>
          <w:sz w:val="28"/>
          <w:szCs w:val="28"/>
        </w:rPr>
        <w:t>La masse volumique du mélange</w:t>
      </w:r>
      <w:r>
        <w:rPr>
          <w:sz w:val="28"/>
          <w:szCs w:val="28"/>
        </w:rPr>
        <w:t> ;</w:t>
      </w:r>
    </w:p>
    <w:p w:rsidR="00C456C5" w:rsidRPr="00C456C5" w:rsidRDefault="00C456C5" w:rsidP="00C456C5">
      <w:pPr>
        <w:pStyle w:val="Paragraphedeliste"/>
        <w:numPr>
          <w:ilvl w:val="1"/>
          <w:numId w:val="18"/>
        </w:numPr>
        <w:rPr>
          <w:sz w:val="28"/>
          <w:szCs w:val="28"/>
        </w:rPr>
      </w:pPr>
      <w:r w:rsidRPr="00C456C5">
        <w:rPr>
          <w:sz w:val="28"/>
          <w:szCs w:val="28"/>
        </w:rPr>
        <w:t>La pression partielle de l'oxygène</w:t>
      </w:r>
      <w:r>
        <w:rPr>
          <w:sz w:val="28"/>
          <w:szCs w:val="28"/>
        </w:rPr>
        <w:t>.</w:t>
      </w:r>
    </w:p>
    <w:p w:rsidR="00C456C5" w:rsidRDefault="00C456C5" w:rsidP="00DB6DE7">
      <w:pPr>
        <w:rPr>
          <w:b/>
          <w:bCs/>
          <w:noProof/>
          <w:sz w:val="28"/>
          <w:szCs w:val="28"/>
          <w:lang w:eastAsia="fr-FR"/>
        </w:rPr>
      </w:pPr>
      <w:r w:rsidRPr="00C456C5">
        <w:rPr>
          <w:b/>
          <w:bCs/>
          <w:noProof/>
          <w:sz w:val="28"/>
          <w:szCs w:val="28"/>
          <w:lang w:eastAsia="fr-FR"/>
        </w:rPr>
        <w:t>Exercice 4</w:t>
      </w:r>
    </w:p>
    <w:p w:rsidR="00C456C5" w:rsidRPr="00C456C5" w:rsidRDefault="00C456C5" w:rsidP="00DB6DE7">
      <w:pPr>
        <w:rPr>
          <w:sz w:val="28"/>
          <w:szCs w:val="28"/>
        </w:rPr>
      </w:pPr>
      <w:r w:rsidRPr="00C456C5">
        <w:rPr>
          <w:sz w:val="28"/>
          <w:szCs w:val="28"/>
        </w:rPr>
        <w:t>La composition molaire du GNL commercial est : 94,9 %</w:t>
      </w:r>
      <w:r w:rsidRPr="00C456C5">
        <w:rPr>
          <w:sz w:val="28"/>
          <w:szCs w:val="28"/>
        </w:rPr>
        <w:sym w:font="Symbol" w:char="F0AE"/>
      </w:r>
      <w:r w:rsidRPr="00C456C5">
        <w:rPr>
          <w:sz w:val="28"/>
          <w:szCs w:val="28"/>
        </w:rPr>
        <w:sym w:font="Symbol" w:char="F0BE"/>
      </w:r>
      <w:r w:rsidRPr="00C456C5">
        <w:rPr>
          <w:sz w:val="28"/>
          <w:szCs w:val="28"/>
        </w:rPr>
        <w:t>- méthane, CH</w:t>
      </w:r>
      <w:r w:rsidRPr="00C456C5">
        <w:rPr>
          <w:sz w:val="28"/>
          <w:szCs w:val="28"/>
          <w:vertAlign w:val="subscript"/>
        </w:rPr>
        <w:t>4</w:t>
      </w:r>
      <w:r w:rsidRPr="00C456C5">
        <w:rPr>
          <w:sz w:val="28"/>
          <w:szCs w:val="28"/>
        </w:rPr>
        <w:t> ;</w:t>
      </w:r>
    </w:p>
    <w:p w:rsidR="000E7A54" w:rsidRDefault="00C456C5" w:rsidP="000E7A54">
      <w:pPr>
        <w:rPr>
          <w:sz w:val="28"/>
          <w:szCs w:val="28"/>
        </w:rPr>
      </w:pPr>
      <w:r w:rsidRPr="00C456C5">
        <w:rPr>
          <w:sz w:val="28"/>
          <w:szCs w:val="28"/>
        </w:rPr>
        <w:t xml:space="preserve">  4,0 %</w:t>
      </w:r>
      <w:r w:rsidRPr="00C456C5">
        <w:rPr>
          <w:sz w:val="28"/>
          <w:szCs w:val="28"/>
        </w:rPr>
        <w:sym w:font="Symbol" w:char="F0AE"/>
      </w:r>
      <w:r w:rsidRPr="00C456C5">
        <w:rPr>
          <w:sz w:val="28"/>
          <w:szCs w:val="28"/>
        </w:rPr>
        <w:sym w:font="Symbol" w:char="F0BE"/>
      </w:r>
      <w:r w:rsidRPr="00C456C5">
        <w:rPr>
          <w:sz w:val="28"/>
          <w:szCs w:val="28"/>
        </w:rPr>
        <w:t>- éthane, C</w:t>
      </w:r>
      <w:r w:rsidRPr="00C456C5">
        <w:rPr>
          <w:sz w:val="28"/>
          <w:szCs w:val="28"/>
          <w:vertAlign w:val="subscript"/>
        </w:rPr>
        <w:t>2</w:t>
      </w:r>
      <w:r w:rsidRPr="00C456C5">
        <w:rPr>
          <w:sz w:val="28"/>
          <w:szCs w:val="28"/>
        </w:rPr>
        <w:t>H</w:t>
      </w:r>
      <w:r w:rsidRPr="00C456C5">
        <w:rPr>
          <w:sz w:val="28"/>
          <w:szCs w:val="28"/>
          <w:vertAlign w:val="subscript"/>
        </w:rPr>
        <w:t>6</w:t>
      </w:r>
      <w:r>
        <w:rPr>
          <w:sz w:val="28"/>
          <w:szCs w:val="28"/>
          <w:vertAlign w:val="subscript"/>
        </w:rPr>
        <w:t> </w:t>
      </w:r>
      <w:r>
        <w:rPr>
          <w:sz w:val="28"/>
          <w:szCs w:val="28"/>
        </w:rPr>
        <w:t>;</w:t>
      </w:r>
      <w:r w:rsidRPr="00C456C5">
        <w:rPr>
          <w:sz w:val="28"/>
          <w:szCs w:val="28"/>
        </w:rPr>
        <w:t xml:space="preserve">   0,6 %</w:t>
      </w:r>
      <w:r w:rsidRPr="00C456C5">
        <w:rPr>
          <w:sz w:val="28"/>
          <w:szCs w:val="28"/>
        </w:rPr>
        <w:sym w:font="Symbol" w:char="F0AE"/>
      </w:r>
      <w:r w:rsidRPr="00C456C5">
        <w:rPr>
          <w:sz w:val="28"/>
          <w:szCs w:val="28"/>
        </w:rPr>
        <w:sym w:font="Symbol" w:char="F0BE"/>
      </w:r>
      <w:r w:rsidRPr="00C456C5">
        <w:rPr>
          <w:sz w:val="28"/>
          <w:szCs w:val="28"/>
        </w:rPr>
        <w:t>- propane, C</w:t>
      </w:r>
      <w:r w:rsidRPr="00C456C5">
        <w:rPr>
          <w:sz w:val="28"/>
          <w:szCs w:val="28"/>
          <w:vertAlign w:val="subscript"/>
        </w:rPr>
        <w:t>3</w:t>
      </w:r>
      <w:r w:rsidRPr="00C456C5">
        <w:rPr>
          <w:sz w:val="28"/>
          <w:szCs w:val="28"/>
        </w:rPr>
        <w:t>H</w:t>
      </w:r>
      <w:r w:rsidRPr="00C456C5">
        <w:rPr>
          <w:sz w:val="28"/>
          <w:szCs w:val="28"/>
          <w:vertAlign w:val="subscript"/>
        </w:rPr>
        <w:t>8</w:t>
      </w:r>
      <w:r>
        <w:rPr>
          <w:sz w:val="28"/>
          <w:szCs w:val="28"/>
          <w:vertAlign w:val="subscript"/>
        </w:rPr>
        <w:t> </w:t>
      </w:r>
      <w:r>
        <w:rPr>
          <w:sz w:val="28"/>
          <w:szCs w:val="28"/>
        </w:rPr>
        <w:t>;</w:t>
      </w:r>
      <w:r w:rsidRPr="00C456C5">
        <w:rPr>
          <w:sz w:val="28"/>
          <w:szCs w:val="28"/>
        </w:rPr>
        <w:t xml:space="preserve">   0,5 %</w:t>
      </w:r>
      <w:r w:rsidRPr="00C456C5">
        <w:rPr>
          <w:sz w:val="28"/>
          <w:szCs w:val="28"/>
        </w:rPr>
        <w:sym w:font="Symbol" w:char="F0AE"/>
      </w:r>
      <w:r w:rsidRPr="00C456C5">
        <w:rPr>
          <w:sz w:val="28"/>
          <w:szCs w:val="28"/>
        </w:rPr>
        <w:sym w:font="Symbol" w:char="F0BE"/>
      </w:r>
      <w:r w:rsidRPr="00C456C5">
        <w:rPr>
          <w:sz w:val="28"/>
          <w:szCs w:val="28"/>
        </w:rPr>
        <w:t>- dioxyde de carbone, CO</w:t>
      </w:r>
      <w:r w:rsidRPr="000E7A54">
        <w:rPr>
          <w:sz w:val="28"/>
          <w:szCs w:val="28"/>
          <w:vertAlign w:val="subscript"/>
        </w:rPr>
        <w:t>2</w:t>
      </w:r>
      <w:r w:rsidR="000E7A54">
        <w:rPr>
          <w:sz w:val="28"/>
          <w:szCs w:val="28"/>
        </w:rPr>
        <w:t xml:space="preserve">. Déterminez: </w:t>
      </w:r>
      <w:r w:rsidRPr="00C456C5">
        <w:rPr>
          <w:sz w:val="28"/>
          <w:szCs w:val="28"/>
        </w:rPr>
        <w:t xml:space="preserve"> </w:t>
      </w:r>
    </w:p>
    <w:p w:rsidR="000E7A54" w:rsidRPr="000E7A54" w:rsidRDefault="00C456C5" w:rsidP="000E7A54">
      <w:pPr>
        <w:pStyle w:val="Paragraphedeliste"/>
        <w:numPr>
          <w:ilvl w:val="0"/>
          <w:numId w:val="19"/>
        </w:numPr>
        <w:rPr>
          <w:sz w:val="28"/>
          <w:szCs w:val="28"/>
        </w:rPr>
      </w:pPr>
      <w:r w:rsidRPr="000E7A54">
        <w:rPr>
          <w:sz w:val="28"/>
          <w:szCs w:val="28"/>
        </w:rPr>
        <w:t>La fraction massique du méthane.</w:t>
      </w:r>
    </w:p>
    <w:p w:rsidR="000E7A54" w:rsidRPr="000E7A54" w:rsidRDefault="00C456C5" w:rsidP="000E7A54">
      <w:pPr>
        <w:pStyle w:val="Paragraphedeliste"/>
        <w:numPr>
          <w:ilvl w:val="0"/>
          <w:numId w:val="19"/>
        </w:numPr>
        <w:rPr>
          <w:sz w:val="28"/>
          <w:szCs w:val="28"/>
        </w:rPr>
      </w:pPr>
      <w:r w:rsidRPr="000E7A54">
        <w:rPr>
          <w:sz w:val="28"/>
          <w:szCs w:val="28"/>
        </w:rPr>
        <w:t xml:space="preserve">La masse molaire moyenne du mélange GNL. c) </w:t>
      </w:r>
    </w:p>
    <w:p w:rsidR="000E7A54" w:rsidRPr="000E7A54" w:rsidRDefault="00C456C5" w:rsidP="000E7A54">
      <w:pPr>
        <w:pStyle w:val="Paragraphedeliste"/>
        <w:numPr>
          <w:ilvl w:val="0"/>
          <w:numId w:val="19"/>
        </w:numPr>
        <w:rPr>
          <w:sz w:val="28"/>
          <w:szCs w:val="28"/>
        </w:rPr>
      </w:pPr>
      <w:r w:rsidRPr="000E7A54">
        <w:rPr>
          <w:sz w:val="28"/>
          <w:szCs w:val="28"/>
        </w:rPr>
        <w:t>La masse volumique du mélange gazeux lorsqu'il est à 193 K et sous</w:t>
      </w:r>
      <w:r w:rsidR="000E7A54">
        <w:rPr>
          <w:sz w:val="28"/>
          <w:szCs w:val="28"/>
        </w:rPr>
        <w:t xml:space="preserve"> une pression de 1,013.105 Pa</w:t>
      </w:r>
      <w:r w:rsidR="000E7A54" w:rsidRPr="000E7A54">
        <w:rPr>
          <w:sz w:val="28"/>
          <w:szCs w:val="28"/>
        </w:rPr>
        <w:t> ;</w:t>
      </w:r>
    </w:p>
    <w:p w:rsidR="00C456C5" w:rsidRDefault="00C456C5" w:rsidP="000E7A54">
      <w:pPr>
        <w:pStyle w:val="Paragraphedeliste"/>
        <w:numPr>
          <w:ilvl w:val="0"/>
          <w:numId w:val="19"/>
        </w:numPr>
        <w:rPr>
          <w:sz w:val="28"/>
          <w:szCs w:val="28"/>
        </w:rPr>
      </w:pPr>
      <w:r w:rsidRPr="000E7A54">
        <w:rPr>
          <w:sz w:val="28"/>
          <w:szCs w:val="28"/>
        </w:rPr>
        <w:lastRenderedPageBreak/>
        <w:t>La pression partielle du méthane lorsque la pression totale dans le système est 1,013.105 Pa. e) La fraction massique du propane en ppm (parts par million).</w:t>
      </w:r>
    </w:p>
    <w:p w:rsidR="00845CB2" w:rsidRDefault="00845CB2" w:rsidP="00845CB2">
      <w:pPr>
        <w:pStyle w:val="Paragraphedeliste"/>
        <w:rPr>
          <w:sz w:val="28"/>
          <w:szCs w:val="28"/>
        </w:rPr>
      </w:pPr>
    </w:p>
    <w:p w:rsidR="00845CB2" w:rsidRPr="00845CB2" w:rsidRDefault="00845CB2" w:rsidP="00845CB2">
      <w:pPr>
        <w:pStyle w:val="Paragraphedeliste"/>
        <w:ind w:left="142"/>
        <w:rPr>
          <w:b/>
          <w:bCs/>
          <w:sz w:val="28"/>
          <w:szCs w:val="28"/>
        </w:rPr>
      </w:pPr>
      <w:r w:rsidRPr="00845CB2">
        <w:rPr>
          <w:b/>
          <w:bCs/>
          <w:sz w:val="28"/>
          <w:szCs w:val="28"/>
        </w:rPr>
        <w:t>Exercice 5</w:t>
      </w:r>
    </w:p>
    <w:p w:rsidR="00CC113C" w:rsidRPr="0034601E" w:rsidRDefault="00F526B7" w:rsidP="00DB6DE7">
      <w:pPr>
        <w:rPr>
          <w:b/>
          <w:bCs/>
          <w:sz w:val="36"/>
          <w:szCs w:val="36"/>
          <w:lang w:bidi="ar-DZ"/>
        </w:rPr>
      </w:pPr>
      <w:r w:rsidRPr="0034601E">
        <w:rPr>
          <w:noProof/>
          <w:sz w:val="36"/>
          <w:szCs w:val="36"/>
          <w:lang w:eastAsia="fr-FR"/>
        </w:rPr>
        <w:drawing>
          <wp:inline distT="0" distB="0" distL="0" distR="0">
            <wp:extent cx="5760720" cy="3008975"/>
            <wp:effectExtent l="0" t="0" r="0" b="127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008975"/>
                    </a:xfrm>
                    <a:prstGeom prst="rect">
                      <a:avLst/>
                    </a:prstGeom>
                  </pic:spPr>
                </pic:pic>
              </a:graphicData>
            </a:graphic>
          </wp:inline>
        </w:drawing>
      </w:r>
    </w:p>
    <w:p w:rsidR="00F526B7" w:rsidRPr="00206547" w:rsidRDefault="009627F0" w:rsidP="00F526B7">
      <w:pPr>
        <w:pStyle w:val="Paragraphedeliste"/>
        <w:numPr>
          <w:ilvl w:val="0"/>
          <w:numId w:val="15"/>
        </w:numPr>
        <w:rPr>
          <w:sz w:val="28"/>
          <w:szCs w:val="28"/>
          <w:lang w:bidi="ar-DZ"/>
        </w:rPr>
      </w:pPr>
      <w:r w:rsidRPr="00206547">
        <w:rPr>
          <w:sz w:val="28"/>
          <w:szCs w:val="28"/>
          <w:lang w:bidi="ar-DZ"/>
        </w:rPr>
        <w:t>déterminez</w:t>
      </w:r>
      <w:r w:rsidR="00F526B7" w:rsidRPr="00206547">
        <w:rPr>
          <w:sz w:val="28"/>
          <w:szCs w:val="28"/>
          <w:lang w:bidi="ar-DZ"/>
        </w:rPr>
        <w:t xml:space="preserve"> les résistances </w:t>
      </w:r>
      <w:r w:rsidR="00644DC6" w:rsidRPr="00206547">
        <w:rPr>
          <w:sz w:val="28"/>
          <w:szCs w:val="28"/>
          <w:lang w:bidi="ar-DZ"/>
        </w:rPr>
        <w:t>à la</w:t>
      </w:r>
      <w:r w:rsidR="00F526B7" w:rsidRPr="00206547">
        <w:rPr>
          <w:sz w:val="28"/>
          <w:szCs w:val="28"/>
          <w:lang w:bidi="ar-DZ"/>
        </w:rPr>
        <w:t xml:space="preserve"> réaction en % dans le film gaz, dans le liquide et dans le cœur de la phase de la solution.</w:t>
      </w:r>
    </w:p>
    <w:p w:rsidR="00F526B7" w:rsidRPr="0034601E" w:rsidRDefault="009627F0" w:rsidP="00F526B7">
      <w:pPr>
        <w:pStyle w:val="Paragraphedeliste"/>
        <w:numPr>
          <w:ilvl w:val="0"/>
          <w:numId w:val="15"/>
        </w:numPr>
        <w:rPr>
          <w:sz w:val="36"/>
          <w:szCs w:val="36"/>
          <w:lang w:bidi="ar-DZ"/>
        </w:rPr>
      </w:pPr>
      <w:r w:rsidRPr="00206547">
        <w:rPr>
          <w:sz w:val="28"/>
          <w:szCs w:val="28"/>
          <w:lang w:bidi="ar-DZ"/>
        </w:rPr>
        <w:t>déterminez</w:t>
      </w:r>
      <w:r w:rsidR="00F526B7" w:rsidRPr="00206547">
        <w:rPr>
          <w:sz w:val="28"/>
          <w:szCs w:val="28"/>
          <w:lang w:bidi="ar-DZ"/>
        </w:rPr>
        <w:t xml:space="preserve"> la zone de la ré</w:t>
      </w:r>
      <w:bookmarkStart w:id="0" w:name="_GoBack"/>
      <w:bookmarkEnd w:id="0"/>
      <w:r w:rsidR="00F526B7" w:rsidRPr="00206547">
        <w:rPr>
          <w:sz w:val="28"/>
          <w:szCs w:val="28"/>
          <w:lang w:bidi="ar-DZ"/>
        </w:rPr>
        <w:t>action</w:t>
      </w:r>
      <w:r w:rsidR="00F526B7" w:rsidRPr="0034601E">
        <w:rPr>
          <w:sz w:val="36"/>
          <w:szCs w:val="36"/>
          <w:lang w:bidi="ar-DZ"/>
        </w:rPr>
        <w:t>.</w:t>
      </w:r>
    </w:p>
    <w:p w:rsidR="00F526B7" w:rsidRPr="00206547" w:rsidRDefault="00F526B7" w:rsidP="00917009">
      <w:pPr>
        <w:pStyle w:val="Paragraphedeliste"/>
        <w:numPr>
          <w:ilvl w:val="0"/>
          <w:numId w:val="15"/>
        </w:numPr>
        <w:rPr>
          <w:sz w:val="28"/>
          <w:szCs w:val="28"/>
          <w:lang w:bidi="ar-DZ"/>
        </w:rPr>
      </w:pPr>
      <w:r w:rsidRPr="00206547">
        <w:rPr>
          <w:sz w:val="28"/>
          <w:szCs w:val="28"/>
          <w:lang w:bidi="ar-DZ"/>
        </w:rPr>
        <w:t xml:space="preserve">déterminer le comportement dans le film liquide (qu'il s'agisse </w:t>
      </w:r>
      <w:r w:rsidR="00917009" w:rsidRPr="00206547">
        <w:rPr>
          <w:sz w:val="28"/>
          <w:szCs w:val="28"/>
          <w:lang w:bidi="ar-DZ"/>
        </w:rPr>
        <w:t>du</w:t>
      </w:r>
      <w:r w:rsidRPr="00206547">
        <w:rPr>
          <w:sz w:val="28"/>
          <w:szCs w:val="28"/>
          <w:lang w:bidi="ar-DZ"/>
        </w:rPr>
        <w:t xml:space="preserve"> pseudo réaction de premier ordre, du tra</w:t>
      </w:r>
      <w:r w:rsidR="00206547">
        <w:rPr>
          <w:sz w:val="28"/>
          <w:szCs w:val="28"/>
          <w:lang w:bidi="ar-DZ"/>
        </w:rPr>
        <w:t>nsport physique instantané,</w:t>
      </w:r>
    </w:p>
    <w:p w:rsidR="00F526B7" w:rsidRPr="00206547" w:rsidRDefault="00F526B7" w:rsidP="00F526B7">
      <w:pPr>
        <w:pStyle w:val="Paragraphedeliste"/>
        <w:numPr>
          <w:ilvl w:val="0"/>
          <w:numId w:val="15"/>
        </w:numPr>
        <w:rPr>
          <w:sz w:val="28"/>
          <w:szCs w:val="28"/>
          <w:lang w:bidi="ar-DZ"/>
        </w:rPr>
      </w:pPr>
      <w:r w:rsidRPr="00206547">
        <w:rPr>
          <w:sz w:val="28"/>
          <w:szCs w:val="28"/>
          <w:lang w:bidi="ar-DZ"/>
        </w:rPr>
        <w:t>calculez la vitesse de la réaction (mol/m</w:t>
      </w:r>
      <w:r w:rsidRPr="00206547">
        <w:rPr>
          <w:sz w:val="28"/>
          <w:szCs w:val="28"/>
          <w:vertAlign w:val="superscript"/>
          <w:lang w:bidi="ar-DZ"/>
        </w:rPr>
        <w:t xml:space="preserve">3 </w:t>
      </w:r>
      <w:r w:rsidRPr="00206547">
        <w:rPr>
          <w:sz w:val="28"/>
          <w:szCs w:val="28"/>
          <w:lang w:bidi="ar-DZ"/>
        </w:rPr>
        <w:t>h).</w:t>
      </w:r>
    </w:p>
    <w:p w:rsidR="00B042FD" w:rsidRPr="0034601E" w:rsidRDefault="00B042FD" w:rsidP="00B042FD">
      <w:pPr>
        <w:ind w:left="360"/>
        <w:rPr>
          <w:b/>
          <w:bCs/>
          <w:sz w:val="36"/>
          <w:szCs w:val="36"/>
          <w:lang w:bidi="ar-DZ"/>
        </w:rPr>
      </w:pPr>
    </w:p>
    <w:p w:rsidR="00845CB2" w:rsidRPr="00845CB2" w:rsidRDefault="00845CB2" w:rsidP="00845CB2">
      <w:pPr>
        <w:pStyle w:val="Paragraphedeliste"/>
        <w:ind w:left="142"/>
        <w:rPr>
          <w:b/>
          <w:bCs/>
          <w:sz w:val="28"/>
          <w:szCs w:val="28"/>
        </w:rPr>
      </w:pPr>
      <w:r w:rsidRPr="00845CB2">
        <w:rPr>
          <w:b/>
          <w:bCs/>
          <w:sz w:val="28"/>
          <w:szCs w:val="28"/>
        </w:rPr>
        <w:t xml:space="preserve">Exercice </w:t>
      </w:r>
      <w:r>
        <w:rPr>
          <w:b/>
          <w:bCs/>
          <w:sz w:val="28"/>
          <w:szCs w:val="28"/>
        </w:rPr>
        <w:t>6</w:t>
      </w:r>
    </w:p>
    <w:p w:rsidR="00B042FD" w:rsidRPr="0034601E" w:rsidRDefault="00B042FD" w:rsidP="00B042FD">
      <w:pPr>
        <w:ind w:left="360"/>
        <w:rPr>
          <w:b/>
          <w:bCs/>
          <w:sz w:val="36"/>
          <w:szCs w:val="36"/>
          <w:lang w:bidi="ar-DZ"/>
        </w:rPr>
      </w:pPr>
      <w:r w:rsidRPr="0034601E">
        <w:rPr>
          <w:noProof/>
          <w:sz w:val="36"/>
          <w:szCs w:val="36"/>
          <w:lang w:eastAsia="fr-FR"/>
        </w:rPr>
        <w:drawing>
          <wp:inline distT="0" distB="0" distL="0" distR="0">
            <wp:extent cx="5757706" cy="653143"/>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653485"/>
                    </a:xfrm>
                    <a:prstGeom prst="rect">
                      <a:avLst/>
                    </a:prstGeom>
                  </pic:spPr>
                </pic:pic>
              </a:graphicData>
            </a:graphic>
          </wp:inline>
        </w:drawing>
      </w:r>
    </w:p>
    <w:p w:rsidR="00B042FD" w:rsidRPr="0034601E" w:rsidRDefault="00B042FD" w:rsidP="00B042FD">
      <w:pPr>
        <w:ind w:left="360"/>
        <w:rPr>
          <w:b/>
          <w:bCs/>
          <w:sz w:val="36"/>
          <w:szCs w:val="36"/>
          <w:lang w:bidi="ar-DZ"/>
        </w:rPr>
      </w:pPr>
      <w:r w:rsidRPr="0034601E">
        <w:rPr>
          <w:noProof/>
          <w:sz w:val="36"/>
          <w:szCs w:val="36"/>
          <w:lang w:eastAsia="fr-FR"/>
        </w:rPr>
        <w:lastRenderedPageBreak/>
        <w:drawing>
          <wp:inline distT="0" distB="0" distL="0" distR="0">
            <wp:extent cx="5760720" cy="1730176"/>
            <wp:effectExtent l="0" t="0" r="0" b="381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730176"/>
                    </a:xfrm>
                    <a:prstGeom prst="rect">
                      <a:avLst/>
                    </a:prstGeom>
                  </pic:spPr>
                </pic:pic>
              </a:graphicData>
            </a:graphic>
          </wp:inline>
        </w:drawing>
      </w:r>
    </w:p>
    <w:p w:rsidR="0063155E" w:rsidRPr="00845CB2" w:rsidRDefault="0063155E" w:rsidP="00C33B54">
      <w:pPr>
        <w:pStyle w:val="Paragraphedeliste"/>
        <w:numPr>
          <w:ilvl w:val="0"/>
          <w:numId w:val="16"/>
        </w:numPr>
        <w:rPr>
          <w:sz w:val="28"/>
          <w:szCs w:val="28"/>
          <w:lang w:bidi="ar-DZ"/>
        </w:rPr>
      </w:pPr>
      <w:r w:rsidRPr="00845CB2">
        <w:rPr>
          <w:sz w:val="28"/>
          <w:szCs w:val="28"/>
          <w:lang w:bidi="ar-DZ"/>
        </w:rPr>
        <w:t>Calculez la vitesse de la réaction in mol/ m</w:t>
      </w:r>
      <w:r w:rsidRPr="00845CB2">
        <w:rPr>
          <w:sz w:val="28"/>
          <w:szCs w:val="28"/>
          <w:vertAlign w:val="superscript"/>
          <w:lang w:bidi="ar-DZ"/>
        </w:rPr>
        <w:t>3</w:t>
      </w:r>
      <w:r w:rsidRPr="00845CB2">
        <w:rPr>
          <w:sz w:val="28"/>
          <w:szCs w:val="28"/>
          <w:lang w:bidi="ar-DZ"/>
        </w:rPr>
        <w:t>h</w:t>
      </w:r>
    </w:p>
    <w:p w:rsidR="00C33B54" w:rsidRPr="00845CB2" w:rsidRDefault="00C33B54" w:rsidP="00C33B54">
      <w:pPr>
        <w:pStyle w:val="Paragraphedeliste"/>
        <w:numPr>
          <w:ilvl w:val="0"/>
          <w:numId w:val="16"/>
        </w:numPr>
        <w:rPr>
          <w:sz w:val="28"/>
          <w:szCs w:val="28"/>
          <w:lang w:bidi="ar-DZ"/>
        </w:rPr>
      </w:pPr>
      <w:r w:rsidRPr="00845CB2">
        <w:rPr>
          <w:sz w:val="28"/>
          <w:szCs w:val="28"/>
          <w:lang w:bidi="ar-DZ"/>
        </w:rPr>
        <w:t xml:space="preserve">Décrivez les caractéristiques suivantes : la résistance majeure ;  </w:t>
      </w:r>
      <w:r w:rsidR="005218CA" w:rsidRPr="00845CB2">
        <w:rPr>
          <w:sz w:val="28"/>
          <w:szCs w:val="28"/>
          <w:lang w:bidi="ar-DZ"/>
        </w:rPr>
        <w:t>dans le film gaz, dans le film liquide et dans le cœur de la phase solution.</w:t>
      </w:r>
    </w:p>
    <w:p w:rsidR="005218CA" w:rsidRPr="00845CB2" w:rsidRDefault="005218CA" w:rsidP="0031177F">
      <w:pPr>
        <w:pStyle w:val="Paragraphedeliste"/>
        <w:numPr>
          <w:ilvl w:val="0"/>
          <w:numId w:val="16"/>
        </w:numPr>
        <w:rPr>
          <w:sz w:val="28"/>
          <w:szCs w:val="28"/>
          <w:lang w:bidi="ar-DZ"/>
        </w:rPr>
      </w:pPr>
      <w:r w:rsidRPr="00845CB2">
        <w:rPr>
          <w:sz w:val="28"/>
          <w:szCs w:val="28"/>
          <w:lang w:bidi="ar-DZ"/>
        </w:rPr>
        <w:t>Le comportement dans le film liquide (pseudo premier ordre, instantanée, second ordre et le transport</w:t>
      </w:r>
      <w:r w:rsidR="0031177F" w:rsidRPr="00845CB2">
        <w:rPr>
          <w:sz w:val="28"/>
          <w:szCs w:val="28"/>
          <w:lang w:bidi="ar-DZ"/>
        </w:rPr>
        <w:t xml:space="preserve"> physique) pour</w:t>
      </w:r>
      <w:r w:rsidR="00845CB2">
        <w:rPr>
          <w:sz w:val="28"/>
          <w:szCs w:val="28"/>
          <w:lang w:bidi="ar-DZ"/>
        </w:rPr>
        <w:t xml:space="preserve"> les cas suivants de la vitesse</w:t>
      </w:r>
      <w:r w:rsidR="0031177F" w:rsidRPr="00845CB2">
        <w:rPr>
          <w:sz w:val="28"/>
          <w:szCs w:val="28"/>
          <w:lang w:bidi="ar-DZ"/>
        </w:rPr>
        <w:t xml:space="preserve"> de la réaction et les constantes de la loi d’Henry :</w:t>
      </w:r>
    </w:p>
    <w:p w:rsidR="0031177F" w:rsidRPr="0034601E" w:rsidRDefault="0031177F" w:rsidP="0031177F">
      <w:pPr>
        <w:pStyle w:val="Paragraphedeliste"/>
        <w:ind w:left="1080"/>
        <w:rPr>
          <w:sz w:val="36"/>
          <w:szCs w:val="36"/>
          <w:lang w:bidi="ar-DZ"/>
        </w:rPr>
      </w:pPr>
      <w:r w:rsidRPr="0034601E">
        <w:rPr>
          <w:noProof/>
          <w:sz w:val="36"/>
          <w:szCs w:val="36"/>
          <w:lang w:eastAsia="fr-FR"/>
        </w:rPr>
        <w:drawing>
          <wp:inline distT="0" distB="0" distL="0" distR="0">
            <wp:extent cx="5286375" cy="2352675"/>
            <wp:effectExtent l="0" t="0" r="9525" b="952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86375" cy="2352675"/>
                    </a:xfrm>
                    <a:prstGeom prst="rect">
                      <a:avLst/>
                    </a:prstGeom>
                  </pic:spPr>
                </pic:pic>
              </a:graphicData>
            </a:graphic>
          </wp:inline>
        </w:drawing>
      </w:r>
    </w:p>
    <w:p w:rsidR="002E0C40" w:rsidRPr="0034601E" w:rsidRDefault="002E0C40" w:rsidP="0031177F">
      <w:pPr>
        <w:pStyle w:val="Paragraphedeliste"/>
        <w:ind w:left="1080"/>
        <w:rPr>
          <w:b/>
          <w:bCs/>
          <w:sz w:val="36"/>
          <w:szCs w:val="36"/>
          <w:lang w:bidi="ar-DZ"/>
        </w:rPr>
      </w:pPr>
    </w:p>
    <w:p w:rsidR="00845CB2" w:rsidRPr="00845CB2" w:rsidRDefault="00845CB2" w:rsidP="00845CB2">
      <w:pPr>
        <w:pStyle w:val="Paragraphedeliste"/>
        <w:ind w:left="142"/>
        <w:rPr>
          <w:b/>
          <w:bCs/>
          <w:sz w:val="28"/>
          <w:szCs w:val="28"/>
        </w:rPr>
      </w:pPr>
      <w:r w:rsidRPr="00845CB2">
        <w:rPr>
          <w:b/>
          <w:bCs/>
          <w:sz w:val="28"/>
          <w:szCs w:val="28"/>
        </w:rPr>
        <w:t xml:space="preserve">Exercice </w:t>
      </w:r>
      <w:r>
        <w:rPr>
          <w:b/>
          <w:bCs/>
          <w:sz w:val="28"/>
          <w:szCs w:val="28"/>
        </w:rPr>
        <w:t>7</w:t>
      </w:r>
    </w:p>
    <w:p w:rsidR="002E0C40" w:rsidRPr="00845CB2" w:rsidRDefault="00845CB2" w:rsidP="002E0C40">
      <w:pPr>
        <w:pStyle w:val="Paragraphedeliste"/>
        <w:ind w:left="0"/>
        <w:rPr>
          <w:sz w:val="28"/>
          <w:szCs w:val="28"/>
          <w:lang w:bidi="ar-DZ"/>
        </w:rPr>
      </w:pPr>
      <w:r>
        <w:rPr>
          <w:sz w:val="28"/>
          <w:szCs w:val="28"/>
          <w:lang w:bidi="ar-DZ"/>
        </w:rPr>
        <w:t>Refaire l’exercice 5</w:t>
      </w:r>
      <w:r w:rsidR="002E0C40" w:rsidRPr="00845CB2">
        <w:rPr>
          <w:sz w:val="28"/>
          <w:szCs w:val="28"/>
          <w:lang w:bidi="ar-DZ"/>
        </w:rPr>
        <w:t xml:space="preserve">, en supposant que </w:t>
      </w:r>
      <w:r w:rsidR="00917009" w:rsidRPr="00845CB2">
        <w:rPr>
          <w:sz w:val="28"/>
          <w:szCs w:val="28"/>
          <w:lang w:bidi="ar-DZ"/>
        </w:rPr>
        <w:t xml:space="preserve"> la concentration </w:t>
      </w:r>
      <w:r w:rsidR="002E0C40" w:rsidRPr="00845CB2">
        <w:rPr>
          <w:sz w:val="28"/>
          <w:szCs w:val="28"/>
          <w:lang w:bidi="ar-DZ"/>
        </w:rPr>
        <w:t>C</w:t>
      </w:r>
      <w:r w:rsidR="002E0C40" w:rsidRPr="00845CB2">
        <w:rPr>
          <w:sz w:val="28"/>
          <w:szCs w:val="28"/>
          <w:vertAlign w:val="subscript"/>
          <w:lang w:bidi="ar-DZ"/>
        </w:rPr>
        <w:t>B</w:t>
      </w:r>
      <w:r w:rsidR="002E0C40" w:rsidRPr="00845CB2">
        <w:rPr>
          <w:sz w:val="28"/>
          <w:szCs w:val="28"/>
          <w:lang w:bidi="ar-DZ"/>
        </w:rPr>
        <w:t xml:space="preserve"> est très petite, C</w:t>
      </w:r>
      <w:r w:rsidR="002E0C40" w:rsidRPr="00845CB2">
        <w:rPr>
          <w:sz w:val="28"/>
          <w:szCs w:val="28"/>
          <w:vertAlign w:val="subscript"/>
          <w:lang w:bidi="ar-DZ"/>
        </w:rPr>
        <w:t>B</w:t>
      </w:r>
      <w:r w:rsidR="002E0C40" w:rsidRPr="00845CB2">
        <w:rPr>
          <w:sz w:val="28"/>
          <w:szCs w:val="28"/>
          <w:lang w:bidi="ar-DZ"/>
        </w:rPr>
        <w:t xml:space="preserve"> =1.</w:t>
      </w:r>
    </w:p>
    <w:p w:rsidR="00D952A0" w:rsidRPr="0034601E" w:rsidRDefault="00D952A0" w:rsidP="002E0C40">
      <w:pPr>
        <w:pStyle w:val="Paragraphedeliste"/>
        <w:ind w:left="0"/>
        <w:rPr>
          <w:b/>
          <w:bCs/>
          <w:sz w:val="36"/>
          <w:szCs w:val="36"/>
          <w:lang w:bidi="ar-DZ"/>
        </w:rPr>
      </w:pPr>
    </w:p>
    <w:p w:rsidR="00707679" w:rsidRDefault="00707679" w:rsidP="00845CB2">
      <w:pPr>
        <w:pStyle w:val="Paragraphedeliste"/>
        <w:ind w:left="142"/>
        <w:rPr>
          <w:b/>
          <w:bCs/>
          <w:sz w:val="28"/>
          <w:szCs w:val="28"/>
        </w:rPr>
      </w:pPr>
    </w:p>
    <w:p w:rsidR="00707679" w:rsidRDefault="00707679" w:rsidP="00845CB2">
      <w:pPr>
        <w:pStyle w:val="Paragraphedeliste"/>
        <w:ind w:left="142"/>
        <w:rPr>
          <w:b/>
          <w:bCs/>
          <w:sz w:val="28"/>
          <w:szCs w:val="28"/>
        </w:rPr>
      </w:pPr>
    </w:p>
    <w:p w:rsidR="00707679" w:rsidRDefault="00707679" w:rsidP="00845CB2">
      <w:pPr>
        <w:pStyle w:val="Paragraphedeliste"/>
        <w:ind w:left="142"/>
        <w:rPr>
          <w:b/>
          <w:bCs/>
          <w:sz w:val="28"/>
          <w:szCs w:val="28"/>
        </w:rPr>
      </w:pPr>
    </w:p>
    <w:p w:rsidR="00707679" w:rsidRDefault="00707679" w:rsidP="00845CB2">
      <w:pPr>
        <w:pStyle w:val="Paragraphedeliste"/>
        <w:ind w:left="142"/>
        <w:rPr>
          <w:b/>
          <w:bCs/>
          <w:sz w:val="28"/>
          <w:szCs w:val="28"/>
        </w:rPr>
      </w:pPr>
    </w:p>
    <w:p w:rsidR="00707679" w:rsidRDefault="00707679" w:rsidP="00845CB2">
      <w:pPr>
        <w:pStyle w:val="Paragraphedeliste"/>
        <w:ind w:left="142"/>
        <w:rPr>
          <w:b/>
          <w:bCs/>
          <w:sz w:val="28"/>
          <w:szCs w:val="28"/>
        </w:rPr>
      </w:pPr>
    </w:p>
    <w:p w:rsidR="00707679" w:rsidRDefault="00707679" w:rsidP="00845CB2">
      <w:pPr>
        <w:pStyle w:val="Paragraphedeliste"/>
        <w:ind w:left="142"/>
        <w:rPr>
          <w:b/>
          <w:bCs/>
          <w:sz w:val="28"/>
          <w:szCs w:val="28"/>
        </w:rPr>
      </w:pPr>
    </w:p>
    <w:p w:rsidR="00845CB2" w:rsidRPr="00845CB2" w:rsidRDefault="00845CB2" w:rsidP="00845CB2">
      <w:pPr>
        <w:pStyle w:val="Paragraphedeliste"/>
        <w:ind w:left="142"/>
        <w:rPr>
          <w:b/>
          <w:bCs/>
          <w:sz w:val="28"/>
          <w:szCs w:val="28"/>
        </w:rPr>
      </w:pPr>
      <w:r w:rsidRPr="00845CB2">
        <w:rPr>
          <w:b/>
          <w:bCs/>
          <w:sz w:val="28"/>
          <w:szCs w:val="28"/>
        </w:rPr>
        <w:lastRenderedPageBreak/>
        <w:t xml:space="preserve">Exercice </w:t>
      </w:r>
      <w:r>
        <w:rPr>
          <w:b/>
          <w:bCs/>
          <w:sz w:val="28"/>
          <w:szCs w:val="28"/>
        </w:rPr>
        <w:t>8</w:t>
      </w:r>
    </w:p>
    <w:p w:rsidR="002E0C40" w:rsidRPr="0034601E" w:rsidRDefault="00CB7FE0" w:rsidP="00CB7FE0">
      <w:pPr>
        <w:rPr>
          <w:sz w:val="36"/>
          <w:szCs w:val="36"/>
          <w:lang w:bidi="ar-DZ"/>
        </w:rPr>
      </w:pPr>
      <w:r w:rsidRPr="0034601E">
        <w:rPr>
          <w:noProof/>
          <w:sz w:val="36"/>
          <w:szCs w:val="36"/>
          <w:lang w:eastAsia="fr-FR"/>
        </w:rPr>
        <w:drawing>
          <wp:inline distT="0" distB="0" distL="0" distR="0">
            <wp:extent cx="5760720" cy="3400944"/>
            <wp:effectExtent l="0" t="0" r="0" b="952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400944"/>
                    </a:xfrm>
                    <a:prstGeom prst="rect">
                      <a:avLst/>
                    </a:prstGeom>
                  </pic:spPr>
                </pic:pic>
              </a:graphicData>
            </a:graphic>
          </wp:inline>
        </w:drawing>
      </w:r>
    </w:p>
    <w:p w:rsidR="00845CB2" w:rsidRPr="00845CB2" w:rsidRDefault="00845CB2" w:rsidP="00845CB2">
      <w:pPr>
        <w:pStyle w:val="Paragraphedeliste"/>
        <w:ind w:left="142"/>
        <w:rPr>
          <w:b/>
          <w:bCs/>
          <w:sz w:val="28"/>
          <w:szCs w:val="28"/>
        </w:rPr>
      </w:pPr>
      <w:r w:rsidRPr="00845CB2">
        <w:rPr>
          <w:b/>
          <w:bCs/>
          <w:sz w:val="28"/>
          <w:szCs w:val="28"/>
        </w:rPr>
        <w:t xml:space="preserve">Exercice </w:t>
      </w:r>
      <w:r>
        <w:rPr>
          <w:b/>
          <w:bCs/>
          <w:sz w:val="28"/>
          <w:szCs w:val="28"/>
        </w:rPr>
        <w:t>9</w:t>
      </w:r>
    </w:p>
    <w:p w:rsidR="0065296A" w:rsidRPr="0034601E" w:rsidRDefault="0065296A" w:rsidP="00CB7FE0">
      <w:pPr>
        <w:rPr>
          <w:sz w:val="36"/>
          <w:szCs w:val="36"/>
          <w:lang w:bidi="ar-DZ"/>
        </w:rPr>
      </w:pPr>
      <w:r w:rsidRPr="0034601E">
        <w:rPr>
          <w:noProof/>
          <w:sz w:val="36"/>
          <w:szCs w:val="36"/>
          <w:lang w:eastAsia="fr-FR"/>
        </w:rPr>
        <w:drawing>
          <wp:inline distT="0" distB="0" distL="0" distR="0">
            <wp:extent cx="5760720" cy="3378283"/>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378283"/>
                    </a:xfrm>
                    <a:prstGeom prst="rect">
                      <a:avLst/>
                    </a:prstGeom>
                  </pic:spPr>
                </pic:pic>
              </a:graphicData>
            </a:graphic>
          </wp:inline>
        </w:drawing>
      </w:r>
    </w:p>
    <w:p w:rsidR="0065296A" w:rsidRDefault="0065296A" w:rsidP="005E69BB">
      <w:pPr>
        <w:pStyle w:val="Paragraphedeliste"/>
        <w:numPr>
          <w:ilvl w:val="0"/>
          <w:numId w:val="17"/>
        </w:numPr>
        <w:rPr>
          <w:sz w:val="28"/>
          <w:szCs w:val="28"/>
          <w:lang w:bidi="ar-DZ"/>
        </w:rPr>
      </w:pPr>
      <w:r w:rsidRPr="00845CB2">
        <w:rPr>
          <w:sz w:val="28"/>
          <w:szCs w:val="28"/>
          <w:lang w:bidi="ar-DZ"/>
        </w:rPr>
        <w:t>Trouvez la vitesse de l’absorption de H</w:t>
      </w:r>
      <w:r w:rsidRPr="00845CB2">
        <w:rPr>
          <w:sz w:val="28"/>
          <w:szCs w:val="28"/>
          <w:vertAlign w:val="subscript"/>
          <w:lang w:bidi="ar-DZ"/>
        </w:rPr>
        <w:t>2</w:t>
      </w:r>
      <w:r w:rsidR="0005379D">
        <w:rPr>
          <w:sz w:val="28"/>
          <w:szCs w:val="28"/>
          <w:lang w:bidi="ar-DZ"/>
        </w:rPr>
        <w:t>S dans la solution de MEA.</w:t>
      </w:r>
    </w:p>
    <w:p w:rsidR="0005379D" w:rsidRDefault="0005379D" w:rsidP="0005379D">
      <w:pPr>
        <w:pStyle w:val="Paragraphedeliste"/>
        <w:rPr>
          <w:sz w:val="28"/>
          <w:szCs w:val="28"/>
          <w:lang w:bidi="ar-DZ"/>
        </w:rPr>
      </w:pPr>
      <w:r>
        <w:rPr>
          <w:noProof/>
          <w:sz w:val="28"/>
          <w:szCs w:val="28"/>
          <w:lang w:eastAsia="fr-FR"/>
        </w:rPr>
        <w:lastRenderedPageBreak/>
        <w:drawing>
          <wp:inline distT="0" distB="0" distL="0" distR="0">
            <wp:extent cx="5975728" cy="3356149"/>
            <wp:effectExtent l="19050" t="0" r="5972"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5980929" cy="3359070"/>
                    </a:xfrm>
                    <a:prstGeom prst="rect">
                      <a:avLst/>
                    </a:prstGeom>
                    <a:noFill/>
                    <a:ln w="9525">
                      <a:noFill/>
                      <a:miter lim="800000"/>
                      <a:headEnd/>
                      <a:tailEnd/>
                    </a:ln>
                  </pic:spPr>
                </pic:pic>
              </a:graphicData>
            </a:graphic>
          </wp:inline>
        </w:drawing>
      </w:r>
    </w:p>
    <w:p w:rsidR="0005379D" w:rsidRDefault="0005379D" w:rsidP="0005379D">
      <w:pPr>
        <w:pStyle w:val="Paragraphedeliste"/>
        <w:rPr>
          <w:sz w:val="28"/>
          <w:szCs w:val="28"/>
          <w:lang w:bidi="ar-DZ"/>
        </w:rPr>
      </w:pPr>
      <w:r>
        <w:rPr>
          <w:noProof/>
          <w:sz w:val="28"/>
          <w:szCs w:val="28"/>
          <w:lang w:eastAsia="fr-FR"/>
        </w:rPr>
        <w:drawing>
          <wp:inline distT="0" distB="0" distL="0" distR="0">
            <wp:extent cx="5985694" cy="3034602"/>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5990988" cy="3037286"/>
                    </a:xfrm>
                    <a:prstGeom prst="rect">
                      <a:avLst/>
                    </a:prstGeom>
                    <a:noFill/>
                    <a:ln w="9525">
                      <a:noFill/>
                      <a:miter lim="800000"/>
                      <a:headEnd/>
                      <a:tailEnd/>
                    </a:ln>
                  </pic:spPr>
                </pic:pic>
              </a:graphicData>
            </a:graphic>
          </wp:inline>
        </w:drawing>
      </w:r>
    </w:p>
    <w:p w:rsidR="0005379D" w:rsidRPr="00845CB2" w:rsidRDefault="0005379D" w:rsidP="0005379D">
      <w:pPr>
        <w:pStyle w:val="Paragraphedeliste"/>
        <w:rPr>
          <w:sz w:val="28"/>
          <w:szCs w:val="28"/>
          <w:lang w:bidi="ar-DZ"/>
        </w:rPr>
      </w:pPr>
    </w:p>
    <w:sectPr w:rsidR="0005379D" w:rsidRPr="00845CB2" w:rsidSect="00774C9A">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1DA" w:rsidRDefault="008D21DA" w:rsidP="008D4808">
      <w:pPr>
        <w:spacing w:after="0" w:line="240" w:lineRule="auto"/>
      </w:pPr>
      <w:r>
        <w:separator/>
      </w:r>
    </w:p>
  </w:endnote>
  <w:endnote w:type="continuationSeparator" w:id="1">
    <w:p w:rsidR="008D21DA" w:rsidRDefault="008D21DA" w:rsidP="008D4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Roman">
    <w:altName w:val="Times New Roman"/>
    <w:panose1 w:val="00000000000000000000"/>
    <w:charset w:val="00"/>
    <w:family w:val="roman"/>
    <w:notTrueType/>
    <w:pitch w:val="default"/>
    <w:sig w:usb0="00000000" w:usb1="00000000" w:usb2="00000000" w:usb3="00000000" w:csb0="00000000" w:csb1="00000000"/>
  </w:font>
  <w:font w:name="Sabon-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732413"/>
      <w:docPartObj>
        <w:docPartGallery w:val="Page Numbers (Bottom of Page)"/>
        <w:docPartUnique/>
      </w:docPartObj>
    </w:sdtPr>
    <w:sdtContent>
      <w:p w:rsidR="008D4808" w:rsidRDefault="002E5782">
        <w:pPr>
          <w:pStyle w:val="Pieddepage"/>
        </w:pPr>
        <w:r>
          <w:fldChar w:fldCharType="begin"/>
        </w:r>
        <w:r w:rsidR="008D4808">
          <w:instrText>PAGE   \* MERGEFORMAT</w:instrText>
        </w:r>
        <w:r>
          <w:fldChar w:fldCharType="separate"/>
        </w:r>
        <w:r w:rsidR="009E3409" w:rsidRPr="009E3409">
          <w:rPr>
            <w:rFonts w:cs="Calibri"/>
            <w:noProof/>
            <w:lang w:val="ar-SA"/>
          </w:rPr>
          <w:t>31</w:t>
        </w:r>
        <w:r>
          <w:fldChar w:fldCharType="end"/>
        </w:r>
      </w:p>
    </w:sdtContent>
  </w:sdt>
  <w:p w:rsidR="008D4808" w:rsidRDefault="008D480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1DA" w:rsidRDefault="008D21DA" w:rsidP="008D4808">
      <w:pPr>
        <w:spacing w:after="0" w:line="240" w:lineRule="auto"/>
      </w:pPr>
      <w:r>
        <w:separator/>
      </w:r>
    </w:p>
  </w:footnote>
  <w:footnote w:type="continuationSeparator" w:id="1">
    <w:p w:rsidR="008D21DA" w:rsidRDefault="008D21DA" w:rsidP="008D48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72379"/>
    <w:multiLevelType w:val="hybridMultilevel"/>
    <w:tmpl w:val="1F1E3BD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5584C3D"/>
    <w:multiLevelType w:val="hybridMultilevel"/>
    <w:tmpl w:val="029EA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CE57D4"/>
    <w:multiLevelType w:val="hybridMultilevel"/>
    <w:tmpl w:val="F03CBB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B661D95"/>
    <w:multiLevelType w:val="hybridMultilevel"/>
    <w:tmpl w:val="48487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EB0A7B"/>
    <w:multiLevelType w:val="hybridMultilevel"/>
    <w:tmpl w:val="7B48D81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7B1358F"/>
    <w:multiLevelType w:val="hybridMultilevel"/>
    <w:tmpl w:val="B8D66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04141DA"/>
    <w:multiLevelType w:val="hybridMultilevel"/>
    <w:tmpl w:val="0602ED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27A1475"/>
    <w:multiLevelType w:val="hybridMultilevel"/>
    <w:tmpl w:val="0B36882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44357341"/>
    <w:multiLevelType w:val="hybridMultilevel"/>
    <w:tmpl w:val="B13A9F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5B743C8"/>
    <w:multiLevelType w:val="hybridMultilevel"/>
    <w:tmpl w:val="519075F0"/>
    <w:lvl w:ilvl="0" w:tplc="040C000F">
      <w:start w:val="1"/>
      <w:numFmt w:val="decimal"/>
      <w:lvlText w:val="%1."/>
      <w:lvlJc w:val="left"/>
      <w:pPr>
        <w:ind w:left="720" w:hanging="360"/>
      </w:pPr>
    </w:lvl>
    <w:lvl w:ilvl="1" w:tplc="E586ED4C">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75467C"/>
    <w:multiLevelType w:val="hybridMultilevel"/>
    <w:tmpl w:val="9A426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2964E4"/>
    <w:multiLevelType w:val="hybridMultilevel"/>
    <w:tmpl w:val="787EF32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585E44FF"/>
    <w:multiLevelType w:val="hybridMultilevel"/>
    <w:tmpl w:val="4176A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4D2699"/>
    <w:multiLevelType w:val="hybridMultilevel"/>
    <w:tmpl w:val="5F7EC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19147F"/>
    <w:multiLevelType w:val="hybridMultilevel"/>
    <w:tmpl w:val="23A6DB7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6EFF71F4"/>
    <w:multiLevelType w:val="hybridMultilevel"/>
    <w:tmpl w:val="C12EB8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2DD5D54"/>
    <w:multiLevelType w:val="hybridMultilevel"/>
    <w:tmpl w:val="31829C32"/>
    <w:lvl w:ilvl="0" w:tplc="948AECD6">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C022EF6"/>
    <w:multiLevelType w:val="hybridMultilevel"/>
    <w:tmpl w:val="A9EA2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F8F5993"/>
    <w:multiLevelType w:val="hybridMultilevel"/>
    <w:tmpl w:val="570485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3"/>
  </w:num>
  <w:num w:numId="4">
    <w:abstractNumId w:val="12"/>
  </w:num>
  <w:num w:numId="5">
    <w:abstractNumId w:val="3"/>
  </w:num>
  <w:num w:numId="6">
    <w:abstractNumId w:val="17"/>
  </w:num>
  <w:num w:numId="7">
    <w:abstractNumId w:val="1"/>
  </w:num>
  <w:num w:numId="8">
    <w:abstractNumId w:val="9"/>
  </w:num>
  <w:num w:numId="9">
    <w:abstractNumId w:val="4"/>
  </w:num>
  <w:num w:numId="10">
    <w:abstractNumId w:val="11"/>
  </w:num>
  <w:num w:numId="11">
    <w:abstractNumId w:val="14"/>
  </w:num>
  <w:num w:numId="12">
    <w:abstractNumId w:val="6"/>
  </w:num>
  <w:num w:numId="13">
    <w:abstractNumId w:val="18"/>
  </w:num>
  <w:num w:numId="14">
    <w:abstractNumId w:val="2"/>
  </w:num>
  <w:num w:numId="15">
    <w:abstractNumId w:val="16"/>
  </w:num>
  <w:num w:numId="16">
    <w:abstractNumId w:val="7"/>
  </w:num>
  <w:num w:numId="17">
    <w:abstractNumId w:val="15"/>
  </w:num>
  <w:num w:numId="18">
    <w:abstractNumId w:val="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footnotePr>
    <w:footnote w:id="0"/>
    <w:footnote w:id="1"/>
  </w:footnotePr>
  <w:endnotePr>
    <w:endnote w:id="0"/>
    <w:endnote w:id="1"/>
  </w:endnotePr>
  <w:compat/>
  <w:rsids>
    <w:rsidRoot w:val="00DB6DE7"/>
    <w:rsid w:val="00011830"/>
    <w:rsid w:val="0001353D"/>
    <w:rsid w:val="00036E69"/>
    <w:rsid w:val="000442D5"/>
    <w:rsid w:val="0005379D"/>
    <w:rsid w:val="0006222D"/>
    <w:rsid w:val="00080763"/>
    <w:rsid w:val="000B57B7"/>
    <w:rsid w:val="000B7666"/>
    <w:rsid w:val="000C1A45"/>
    <w:rsid w:val="000E7A54"/>
    <w:rsid w:val="00106ED5"/>
    <w:rsid w:val="00122CA6"/>
    <w:rsid w:val="00132965"/>
    <w:rsid w:val="00160B22"/>
    <w:rsid w:val="001632C9"/>
    <w:rsid w:val="00163DAA"/>
    <w:rsid w:val="00173872"/>
    <w:rsid w:val="001771F8"/>
    <w:rsid w:val="00177CE0"/>
    <w:rsid w:val="00190589"/>
    <w:rsid w:val="00192841"/>
    <w:rsid w:val="001C6764"/>
    <w:rsid w:val="001E1783"/>
    <w:rsid w:val="001F60AE"/>
    <w:rsid w:val="002054FB"/>
    <w:rsid w:val="00206547"/>
    <w:rsid w:val="00225E93"/>
    <w:rsid w:val="0024423A"/>
    <w:rsid w:val="00250497"/>
    <w:rsid w:val="00254E7A"/>
    <w:rsid w:val="002704CB"/>
    <w:rsid w:val="00273A13"/>
    <w:rsid w:val="002E0C40"/>
    <w:rsid w:val="002E5782"/>
    <w:rsid w:val="002E66A6"/>
    <w:rsid w:val="002F0331"/>
    <w:rsid w:val="0031177F"/>
    <w:rsid w:val="00316331"/>
    <w:rsid w:val="003319D4"/>
    <w:rsid w:val="003324F8"/>
    <w:rsid w:val="00341DC1"/>
    <w:rsid w:val="0034601E"/>
    <w:rsid w:val="0035228F"/>
    <w:rsid w:val="003818A3"/>
    <w:rsid w:val="00386C54"/>
    <w:rsid w:val="00390930"/>
    <w:rsid w:val="0039648F"/>
    <w:rsid w:val="003A1B3E"/>
    <w:rsid w:val="003A6500"/>
    <w:rsid w:val="003B2E74"/>
    <w:rsid w:val="003B67A2"/>
    <w:rsid w:val="003C4E64"/>
    <w:rsid w:val="003E0618"/>
    <w:rsid w:val="003F7146"/>
    <w:rsid w:val="0040255F"/>
    <w:rsid w:val="004178F7"/>
    <w:rsid w:val="00457A82"/>
    <w:rsid w:val="00467032"/>
    <w:rsid w:val="00471280"/>
    <w:rsid w:val="004861E0"/>
    <w:rsid w:val="00486242"/>
    <w:rsid w:val="00491601"/>
    <w:rsid w:val="0049182C"/>
    <w:rsid w:val="004A3E2D"/>
    <w:rsid w:val="004A4504"/>
    <w:rsid w:val="004B01EA"/>
    <w:rsid w:val="004C2A0B"/>
    <w:rsid w:val="005218CA"/>
    <w:rsid w:val="00523B01"/>
    <w:rsid w:val="00530164"/>
    <w:rsid w:val="005467EC"/>
    <w:rsid w:val="00557F67"/>
    <w:rsid w:val="00563B44"/>
    <w:rsid w:val="005674AF"/>
    <w:rsid w:val="00580B65"/>
    <w:rsid w:val="005829DD"/>
    <w:rsid w:val="0058573C"/>
    <w:rsid w:val="00590183"/>
    <w:rsid w:val="005B67D1"/>
    <w:rsid w:val="005C5BBB"/>
    <w:rsid w:val="005C6ADB"/>
    <w:rsid w:val="005D7331"/>
    <w:rsid w:val="005E69BB"/>
    <w:rsid w:val="00621062"/>
    <w:rsid w:val="006228E7"/>
    <w:rsid w:val="006241F1"/>
    <w:rsid w:val="0063155E"/>
    <w:rsid w:val="00632475"/>
    <w:rsid w:val="00644DC6"/>
    <w:rsid w:val="006511CA"/>
    <w:rsid w:val="0065296A"/>
    <w:rsid w:val="006675D3"/>
    <w:rsid w:val="00694FCD"/>
    <w:rsid w:val="006A09B3"/>
    <w:rsid w:val="006A4BE6"/>
    <w:rsid w:val="006A639C"/>
    <w:rsid w:val="006B5303"/>
    <w:rsid w:val="006B57FB"/>
    <w:rsid w:val="006B6C64"/>
    <w:rsid w:val="006D5574"/>
    <w:rsid w:val="006E2471"/>
    <w:rsid w:val="006E36F0"/>
    <w:rsid w:val="0070384B"/>
    <w:rsid w:val="00707679"/>
    <w:rsid w:val="00731546"/>
    <w:rsid w:val="00755434"/>
    <w:rsid w:val="00774C9A"/>
    <w:rsid w:val="007B5CDE"/>
    <w:rsid w:val="007D5DEC"/>
    <w:rsid w:val="007E22FF"/>
    <w:rsid w:val="00816460"/>
    <w:rsid w:val="00827503"/>
    <w:rsid w:val="008348E1"/>
    <w:rsid w:val="00845644"/>
    <w:rsid w:val="00845CB2"/>
    <w:rsid w:val="00884DE5"/>
    <w:rsid w:val="00895A28"/>
    <w:rsid w:val="008A1A36"/>
    <w:rsid w:val="008B2F52"/>
    <w:rsid w:val="008B404A"/>
    <w:rsid w:val="008B5E52"/>
    <w:rsid w:val="008B7424"/>
    <w:rsid w:val="008C6553"/>
    <w:rsid w:val="008C7CB0"/>
    <w:rsid w:val="008D06DA"/>
    <w:rsid w:val="008D21DA"/>
    <w:rsid w:val="008D4808"/>
    <w:rsid w:val="008D4938"/>
    <w:rsid w:val="008D5C42"/>
    <w:rsid w:val="008E1BBE"/>
    <w:rsid w:val="008E2CD0"/>
    <w:rsid w:val="0090326B"/>
    <w:rsid w:val="0090487D"/>
    <w:rsid w:val="00917009"/>
    <w:rsid w:val="009437F4"/>
    <w:rsid w:val="009627F0"/>
    <w:rsid w:val="00971A97"/>
    <w:rsid w:val="00976F3B"/>
    <w:rsid w:val="0099249C"/>
    <w:rsid w:val="00994530"/>
    <w:rsid w:val="009A2C11"/>
    <w:rsid w:val="009A2DDA"/>
    <w:rsid w:val="009A42EB"/>
    <w:rsid w:val="009A7D50"/>
    <w:rsid w:val="009B77B2"/>
    <w:rsid w:val="009B7C23"/>
    <w:rsid w:val="009C4834"/>
    <w:rsid w:val="009E3409"/>
    <w:rsid w:val="009F1990"/>
    <w:rsid w:val="00A305B7"/>
    <w:rsid w:val="00A43504"/>
    <w:rsid w:val="00A5700E"/>
    <w:rsid w:val="00A650B3"/>
    <w:rsid w:val="00A836C4"/>
    <w:rsid w:val="00A84DBF"/>
    <w:rsid w:val="00AC418E"/>
    <w:rsid w:val="00AE08F3"/>
    <w:rsid w:val="00AE1BB5"/>
    <w:rsid w:val="00AE481E"/>
    <w:rsid w:val="00AF6955"/>
    <w:rsid w:val="00B00450"/>
    <w:rsid w:val="00B02EAF"/>
    <w:rsid w:val="00B042FD"/>
    <w:rsid w:val="00B140F6"/>
    <w:rsid w:val="00B338BF"/>
    <w:rsid w:val="00B33BB6"/>
    <w:rsid w:val="00B37CD7"/>
    <w:rsid w:val="00B5149A"/>
    <w:rsid w:val="00B52C94"/>
    <w:rsid w:val="00B74758"/>
    <w:rsid w:val="00B805C6"/>
    <w:rsid w:val="00BA1A07"/>
    <w:rsid w:val="00BA355C"/>
    <w:rsid w:val="00BB25E0"/>
    <w:rsid w:val="00BB40A1"/>
    <w:rsid w:val="00BC29F5"/>
    <w:rsid w:val="00BD06AC"/>
    <w:rsid w:val="00BD2E8F"/>
    <w:rsid w:val="00BD4F10"/>
    <w:rsid w:val="00BE0A9B"/>
    <w:rsid w:val="00BF1A8F"/>
    <w:rsid w:val="00C0016E"/>
    <w:rsid w:val="00C313F5"/>
    <w:rsid w:val="00C325E7"/>
    <w:rsid w:val="00C33B54"/>
    <w:rsid w:val="00C41D3F"/>
    <w:rsid w:val="00C41F55"/>
    <w:rsid w:val="00C456C5"/>
    <w:rsid w:val="00C55695"/>
    <w:rsid w:val="00C61E67"/>
    <w:rsid w:val="00C6629B"/>
    <w:rsid w:val="00C806B1"/>
    <w:rsid w:val="00CA5BF8"/>
    <w:rsid w:val="00CA6A7F"/>
    <w:rsid w:val="00CB71C3"/>
    <w:rsid w:val="00CB7FE0"/>
    <w:rsid w:val="00CC113C"/>
    <w:rsid w:val="00CD0FED"/>
    <w:rsid w:val="00CE0B82"/>
    <w:rsid w:val="00CE6F6E"/>
    <w:rsid w:val="00CF387B"/>
    <w:rsid w:val="00CF3CE0"/>
    <w:rsid w:val="00D22623"/>
    <w:rsid w:val="00D24E05"/>
    <w:rsid w:val="00D34A3A"/>
    <w:rsid w:val="00D52AFD"/>
    <w:rsid w:val="00D55162"/>
    <w:rsid w:val="00D71DB0"/>
    <w:rsid w:val="00D86625"/>
    <w:rsid w:val="00D952A0"/>
    <w:rsid w:val="00DB6DE7"/>
    <w:rsid w:val="00DC7783"/>
    <w:rsid w:val="00E00184"/>
    <w:rsid w:val="00E062ED"/>
    <w:rsid w:val="00E20600"/>
    <w:rsid w:val="00E604A6"/>
    <w:rsid w:val="00E95E76"/>
    <w:rsid w:val="00ED00F3"/>
    <w:rsid w:val="00EE2286"/>
    <w:rsid w:val="00EF394A"/>
    <w:rsid w:val="00EF74FB"/>
    <w:rsid w:val="00F50376"/>
    <w:rsid w:val="00F526B7"/>
    <w:rsid w:val="00F63F9D"/>
    <w:rsid w:val="00F73791"/>
    <w:rsid w:val="00F75BDB"/>
    <w:rsid w:val="00F77B0E"/>
    <w:rsid w:val="00F77C29"/>
    <w:rsid w:val="00F93787"/>
    <w:rsid w:val="00F93C05"/>
    <w:rsid w:val="00F9668F"/>
    <w:rsid w:val="00FB7CD6"/>
    <w:rsid w:val="00FD45A2"/>
    <w:rsid w:val="00FF1F9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9A"/>
  </w:style>
  <w:style w:type="paragraph" w:styleId="Titre1">
    <w:name w:val="heading 1"/>
    <w:basedOn w:val="Normal"/>
    <w:next w:val="Normal"/>
    <w:link w:val="Titre1Car"/>
    <w:uiPriority w:val="9"/>
    <w:qFormat/>
    <w:rsid w:val="00530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C2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B67A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B67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01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0164"/>
    <w:rPr>
      <w:rFonts w:ascii="Tahoma" w:hAnsi="Tahoma" w:cs="Tahoma"/>
      <w:sz w:val="16"/>
      <w:szCs w:val="16"/>
    </w:rPr>
  </w:style>
  <w:style w:type="character" w:customStyle="1" w:styleId="Titre1Car">
    <w:name w:val="Titre 1 Car"/>
    <w:basedOn w:val="Policepardfaut"/>
    <w:link w:val="Titre1"/>
    <w:uiPriority w:val="9"/>
    <w:rsid w:val="00530164"/>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Policepardfaut"/>
    <w:rsid w:val="0070384B"/>
    <w:rPr>
      <w:rFonts w:ascii="Sabon-Roman" w:hAnsi="Sabon-Roman" w:hint="default"/>
      <w:b w:val="0"/>
      <w:bCs w:val="0"/>
      <w:i w:val="0"/>
      <w:iCs w:val="0"/>
      <w:color w:val="000000"/>
      <w:sz w:val="20"/>
      <w:szCs w:val="20"/>
    </w:rPr>
  </w:style>
  <w:style w:type="paragraph" w:styleId="Paragraphedeliste">
    <w:name w:val="List Paragraph"/>
    <w:basedOn w:val="Normal"/>
    <w:uiPriority w:val="34"/>
    <w:qFormat/>
    <w:rsid w:val="001F60AE"/>
    <w:pPr>
      <w:ind w:left="720"/>
      <w:contextualSpacing/>
    </w:pPr>
  </w:style>
  <w:style w:type="character" w:customStyle="1" w:styleId="Titre2Car">
    <w:name w:val="Titre 2 Car"/>
    <w:basedOn w:val="Policepardfaut"/>
    <w:link w:val="Titre2"/>
    <w:uiPriority w:val="9"/>
    <w:rsid w:val="00BC29F5"/>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3E0618"/>
    <w:rPr>
      <w:color w:val="808080"/>
    </w:rPr>
  </w:style>
  <w:style w:type="character" w:customStyle="1" w:styleId="fontstyle21">
    <w:name w:val="fontstyle21"/>
    <w:basedOn w:val="Policepardfaut"/>
    <w:rsid w:val="00F93787"/>
    <w:rPr>
      <w:rFonts w:ascii="Sabon-Italic" w:hAnsi="Sabon-Italic" w:hint="default"/>
      <w:b w:val="0"/>
      <w:bCs w:val="0"/>
      <w:i/>
      <w:iCs/>
      <w:color w:val="000000"/>
      <w:sz w:val="20"/>
      <w:szCs w:val="20"/>
    </w:rPr>
  </w:style>
  <w:style w:type="character" w:customStyle="1" w:styleId="Titre3Car">
    <w:name w:val="Titre 3 Car"/>
    <w:basedOn w:val="Policepardfaut"/>
    <w:link w:val="Titre3"/>
    <w:uiPriority w:val="9"/>
    <w:rsid w:val="003B67A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3B67A2"/>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8D4808"/>
    <w:pPr>
      <w:tabs>
        <w:tab w:val="center" w:pos="4536"/>
        <w:tab w:val="right" w:pos="9072"/>
      </w:tabs>
      <w:spacing w:after="0" w:line="240" w:lineRule="auto"/>
    </w:pPr>
  </w:style>
  <w:style w:type="character" w:customStyle="1" w:styleId="En-tteCar">
    <w:name w:val="En-tête Car"/>
    <w:basedOn w:val="Policepardfaut"/>
    <w:link w:val="En-tte"/>
    <w:uiPriority w:val="99"/>
    <w:rsid w:val="008D4808"/>
  </w:style>
  <w:style w:type="paragraph" w:styleId="Pieddepage">
    <w:name w:val="footer"/>
    <w:basedOn w:val="Normal"/>
    <w:link w:val="PieddepageCar"/>
    <w:uiPriority w:val="99"/>
    <w:unhideWhenUsed/>
    <w:rsid w:val="008D48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4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530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C2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3B67A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B67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016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30164"/>
    <w:rPr>
      <w:rFonts w:ascii="Tahoma" w:hAnsi="Tahoma" w:cs="Tahoma"/>
      <w:sz w:val="16"/>
      <w:szCs w:val="16"/>
    </w:rPr>
  </w:style>
  <w:style w:type="character" w:customStyle="1" w:styleId="1Char">
    <w:name w:val="عنوان 1 Char"/>
    <w:basedOn w:val="a0"/>
    <w:link w:val="1"/>
    <w:uiPriority w:val="9"/>
    <w:rsid w:val="00530164"/>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a0"/>
    <w:rsid w:val="0070384B"/>
    <w:rPr>
      <w:rFonts w:ascii="Sabon-Roman" w:hAnsi="Sabon-Roman" w:hint="default"/>
      <w:b w:val="0"/>
      <w:bCs w:val="0"/>
      <w:i w:val="0"/>
      <w:iCs w:val="0"/>
      <w:color w:val="000000"/>
      <w:sz w:val="20"/>
      <w:szCs w:val="20"/>
    </w:rPr>
  </w:style>
  <w:style w:type="paragraph" w:styleId="a4">
    <w:name w:val="List Paragraph"/>
    <w:basedOn w:val="a"/>
    <w:uiPriority w:val="34"/>
    <w:qFormat/>
    <w:rsid w:val="001F60AE"/>
    <w:pPr>
      <w:ind w:left="720"/>
      <w:contextualSpacing/>
    </w:pPr>
  </w:style>
  <w:style w:type="character" w:customStyle="1" w:styleId="2Char">
    <w:name w:val="عنوان 2 Char"/>
    <w:basedOn w:val="a0"/>
    <w:link w:val="2"/>
    <w:uiPriority w:val="9"/>
    <w:rsid w:val="00BC29F5"/>
    <w:rPr>
      <w:rFonts w:asciiTheme="majorHAnsi" w:eastAsiaTheme="majorEastAsia" w:hAnsiTheme="majorHAnsi" w:cstheme="majorBidi"/>
      <w:b/>
      <w:bCs/>
      <w:color w:val="4F81BD" w:themeColor="accent1"/>
      <w:sz w:val="26"/>
      <w:szCs w:val="26"/>
    </w:rPr>
  </w:style>
  <w:style w:type="character" w:styleId="a5">
    <w:name w:val="Placeholder Text"/>
    <w:basedOn w:val="a0"/>
    <w:uiPriority w:val="99"/>
    <w:semiHidden/>
    <w:rsid w:val="003E0618"/>
    <w:rPr>
      <w:color w:val="808080"/>
    </w:rPr>
  </w:style>
  <w:style w:type="character" w:customStyle="1" w:styleId="fontstyle21">
    <w:name w:val="fontstyle21"/>
    <w:basedOn w:val="a0"/>
    <w:rsid w:val="00F93787"/>
    <w:rPr>
      <w:rFonts w:ascii="Sabon-Italic" w:hAnsi="Sabon-Italic" w:hint="default"/>
      <w:b w:val="0"/>
      <w:bCs w:val="0"/>
      <w:i/>
      <w:iCs/>
      <w:color w:val="000000"/>
      <w:sz w:val="20"/>
      <w:szCs w:val="20"/>
    </w:rPr>
  </w:style>
  <w:style w:type="character" w:customStyle="1" w:styleId="3Char">
    <w:name w:val="عنوان 3 Char"/>
    <w:basedOn w:val="a0"/>
    <w:link w:val="3"/>
    <w:uiPriority w:val="9"/>
    <w:rsid w:val="003B67A2"/>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3B67A2"/>
    <w:rPr>
      <w:rFonts w:asciiTheme="majorHAnsi" w:eastAsiaTheme="majorEastAsia" w:hAnsiTheme="majorHAnsi" w:cstheme="majorBidi"/>
      <w:b/>
      <w:bCs/>
      <w:i/>
      <w:iCs/>
      <w:color w:val="4F81BD" w:themeColor="accent1"/>
    </w:rPr>
  </w:style>
  <w:style w:type="paragraph" w:styleId="a6">
    <w:name w:val="header"/>
    <w:basedOn w:val="a"/>
    <w:link w:val="Char0"/>
    <w:uiPriority w:val="99"/>
    <w:unhideWhenUsed/>
    <w:rsid w:val="008D4808"/>
    <w:pPr>
      <w:tabs>
        <w:tab w:val="center" w:pos="4536"/>
        <w:tab w:val="right" w:pos="9072"/>
      </w:tabs>
      <w:spacing w:after="0" w:line="240" w:lineRule="auto"/>
    </w:pPr>
  </w:style>
  <w:style w:type="character" w:customStyle="1" w:styleId="Char0">
    <w:name w:val="رأس الصفحة Char"/>
    <w:basedOn w:val="a0"/>
    <w:link w:val="a6"/>
    <w:uiPriority w:val="99"/>
    <w:rsid w:val="008D4808"/>
  </w:style>
  <w:style w:type="paragraph" w:styleId="a7">
    <w:name w:val="footer"/>
    <w:basedOn w:val="a"/>
    <w:link w:val="Char1"/>
    <w:uiPriority w:val="99"/>
    <w:unhideWhenUsed/>
    <w:rsid w:val="008D4808"/>
    <w:pPr>
      <w:tabs>
        <w:tab w:val="center" w:pos="4536"/>
        <w:tab w:val="right" w:pos="9072"/>
      </w:tabs>
      <w:spacing w:after="0" w:line="240" w:lineRule="auto"/>
    </w:pPr>
  </w:style>
  <w:style w:type="character" w:customStyle="1" w:styleId="Char1">
    <w:name w:val="تذييل الصفحة Char"/>
    <w:basedOn w:val="a0"/>
    <w:link w:val="a7"/>
    <w:uiPriority w:val="99"/>
    <w:rsid w:val="008D480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77433-E842-49F5-AA27-75AEFC1A5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14046</TotalTime>
  <Pages>31</Pages>
  <Words>1249</Words>
  <Characters>6870</Characters>
  <Application>Microsoft Office Word</Application>
  <DocSecurity>0</DocSecurity>
  <Lines>57</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Ahmouda</dc:creator>
  <cp:lastModifiedBy>K Ahmouda</cp:lastModifiedBy>
  <cp:revision>128</cp:revision>
  <cp:lastPrinted>2020-03-03T06:57:00Z</cp:lastPrinted>
  <dcterms:created xsi:type="dcterms:W3CDTF">2018-04-03T08:01:00Z</dcterms:created>
  <dcterms:modified xsi:type="dcterms:W3CDTF">2020-03-04T16:17:00Z</dcterms:modified>
</cp:coreProperties>
</file>