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880" w:rsidRDefault="00D90198">
      <w:pPr>
        <w:rPr>
          <w:rFonts w:asciiTheme="minorBidi" w:hAnsiTheme="minorBidi" w:hint="cs"/>
          <w:b/>
          <w:bCs/>
          <w:color w:val="C00000"/>
          <w:sz w:val="40"/>
          <w:szCs w:val="40"/>
          <w:u w:val="single"/>
          <w:rtl/>
        </w:rPr>
      </w:pPr>
      <w:r w:rsidRPr="00522E0F">
        <w:rPr>
          <w:rFonts w:asciiTheme="minorBidi" w:hAnsiTheme="minorBidi"/>
          <w:b/>
          <w:bCs/>
          <w:color w:val="C00000"/>
          <w:sz w:val="40"/>
          <w:szCs w:val="40"/>
          <w:u w:val="single"/>
          <w:rtl/>
        </w:rPr>
        <w:t xml:space="preserve">محاضرة </w:t>
      </w:r>
      <w:r w:rsidR="00D526CB">
        <w:rPr>
          <w:rFonts w:asciiTheme="minorBidi" w:hAnsiTheme="minorBidi" w:hint="cs"/>
          <w:b/>
          <w:bCs/>
          <w:color w:val="C00000"/>
          <w:sz w:val="40"/>
          <w:szCs w:val="40"/>
          <w:u w:val="single"/>
          <w:rtl/>
        </w:rPr>
        <w:t xml:space="preserve">في النقد العربي القديم </w:t>
      </w:r>
    </w:p>
    <w:p w:rsidR="00985880" w:rsidRDefault="00985880">
      <w:pPr>
        <w:rPr>
          <w:rFonts w:asciiTheme="minorBidi" w:hAnsiTheme="minorBidi" w:hint="cs"/>
          <w:b/>
          <w:bCs/>
          <w:color w:val="C00000"/>
          <w:sz w:val="40"/>
          <w:szCs w:val="40"/>
          <w:u w:val="single"/>
          <w:rtl/>
        </w:rPr>
      </w:pPr>
      <w:r>
        <w:rPr>
          <w:rFonts w:asciiTheme="minorBidi" w:hAnsiTheme="minorBidi" w:hint="cs"/>
          <w:b/>
          <w:bCs/>
          <w:color w:val="C00000"/>
          <w:sz w:val="40"/>
          <w:szCs w:val="40"/>
          <w:u w:val="single"/>
          <w:rtl/>
        </w:rPr>
        <w:t>قضية الوضوح والغموض</w:t>
      </w:r>
    </w:p>
    <w:p w:rsidR="00D526CB" w:rsidRDefault="007C2FFA">
      <w:pPr>
        <w:rPr>
          <w:rFonts w:asciiTheme="minorBidi" w:hAnsiTheme="minorBidi" w:hint="cs"/>
          <w:b/>
          <w:bCs/>
          <w:color w:val="C00000"/>
          <w:sz w:val="40"/>
          <w:szCs w:val="40"/>
          <w:u w:val="single"/>
          <w:rtl/>
        </w:rPr>
      </w:pPr>
      <w:r>
        <w:rPr>
          <w:rFonts w:asciiTheme="minorBidi" w:hAnsiTheme="minorBidi" w:hint="cs"/>
          <w:b/>
          <w:bCs/>
          <w:color w:val="C00000"/>
          <w:sz w:val="40"/>
          <w:szCs w:val="40"/>
          <w:u w:val="single"/>
          <w:rtl/>
        </w:rPr>
        <w:t xml:space="preserve"> د. </w:t>
      </w:r>
      <w:proofErr w:type="spellStart"/>
      <w:r>
        <w:rPr>
          <w:rFonts w:asciiTheme="minorBidi" w:hAnsiTheme="minorBidi" w:hint="cs"/>
          <w:b/>
          <w:bCs/>
          <w:color w:val="C00000"/>
          <w:sz w:val="40"/>
          <w:szCs w:val="40"/>
          <w:u w:val="single"/>
          <w:rtl/>
        </w:rPr>
        <w:t>فتيحة</w:t>
      </w:r>
      <w:proofErr w:type="spellEnd"/>
      <w:r>
        <w:rPr>
          <w:rFonts w:asciiTheme="minorBidi" w:hAnsiTheme="minorBidi" w:hint="cs"/>
          <w:b/>
          <w:bCs/>
          <w:color w:val="C00000"/>
          <w:sz w:val="40"/>
          <w:szCs w:val="40"/>
          <w:u w:val="single"/>
          <w:rtl/>
        </w:rPr>
        <w:t xml:space="preserve"> حسيني</w:t>
      </w:r>
    </w:p>
    <w:p w:rsidR="00985880" w:rsidRDefault="00985880" w:rsidP="00985880">
      <w:pPr>
        <w:rPr>
          <w:rFonts w:asciiTheme="minorBidi" w:hAnsiTheme="minorBidi"/>
          <w:b/>
          <w:bCs/>
          <w:color w:val="C00000"/>
          <w:sz w:val="40"/>
          <w:szCs w:val="40"/>
          <w:u w:val="single"/>
          <w:rtl/>
        </w:rPr>
      </w:pPr>
      <w:r>
        <w:rPr>
          <w:rFonts w:asciiTheme="minorBidi" w:hAnsiTheme="minorBidi" w:hint="cs"/>
          <w:b/>
          <w:bCs/>
          <w:color w:val="C00000"/>
          <w:sz w:val="40"/>
          <w:szCs w:val="40"/>
          <w:u w:val="single"/>
          <w:rtl/>
        </w:rPr>
        <w:t xml:space="preserve">(سنة أولى - فرع2) </w:t>
      </w:r>
    </w:p>
    <w:p w:rsidR="00B26A27" w:rsidRDefault="00B26A27">
      <w:pPr>
        <w:rPr>
          <w:rFonts w:asciiTheme="minorBidi" w:hAnsiTheme="minorBidi"/>
          <w:b/>
          <w:bCs/>
          <w:color w:val="C00000"/>
          <w:sz w:val="40"/>
          <w:szCs w:val="40"/>
          <w:u w:val="single"/>
          <w:rtl/>
        </w:rPr>
      </w:pPr>
    </w:p>
    <w:p w:rsidR="00B26A27" w:rsidRDefault="00B26A27">
      <w:pPr>
        <w:rPr>
          <w:rFonts w:asciiTheme="minorBidi" w:hAnsiTheme="minorBidi"/>
          <w:sz w:val="40"/>
          <w:szCs w:val="40"/>
          <w:rtl/>
        </w:rPr>
      </w:pPr>
      <w:r w:rsidRPr="00B26A27">
        <w:rPr>
          <w:rFonts w:asciiTheme="minorBidi" w:hAnsiTheme="minorBidi" w:hint="cs"/>
          <w:sz w:val="40"/>
          <w:szCs w:val="40"/>
          <w:rtl/>
        </w:rPr>
        <w:t>من المعلوم أن لغة الشعر</w:t>
      </w:r>
      <w:r>
        <w:rPr>
          <w:rFonts w:asciiTheme="minorBidi" w:hAnsiTheme="minorBidi" w:hint="cs"/>
          <w:sz w:val="40"/>
          <w:szCs w:val="40"/>
          <w:rtl/>
        </w:rPr>
        <w:t xml:space="preserve"> تختلف عن لغة النثر ، لأنها لغة الإيجاز ، فهي لغة مشحونة بالمعاني ؛ ومن هذه المعاني ما هو مكشوف ، ومنها </w:t>
      </w:r>
      <w:proofErr w:type="spellStart"/>
      <w:r>
        <w:rPr>
          <w:rFonts w:asciiTheme="minorBidi" w:hAnsiTheme="minorBidi" w:hint="cs"/>
          <w:sz w:val="40"/>
          <w:szCs w:val="40"/>
          <w:rtl/>
        </w:rPr>
        <w:t>ماهو</w:t>
      </w:r>
      <w:proofErr w:type="spellEnd"/>
      <w:r>
        <w:rPr>
          <w:rFonts w:asciiTheme="minorBidi" w:hAnsiTheme="minorBidi" w:hint="cs"/>
          <w:sz w:val="40"/>
          <w:szCs w:val="40"/>
          <w:rtl/>
        </w:rPr>
        <w:t xml:space="preserve"> باطن يحتاج إلى الكشف . ومن هنا جاء النقد العربي القديم يطرح مسألة الوضوح والغموض في الشعر العربي .</w:t>
      </w:r>
    </w:p>
    <w:p w:rsidR="00B26A27" w:rsidRDefault="00B26A27" w:rsidP="00B26A27">
      <w:pPr>
        <w:rPr>
          <w:rFonts w:asciiTheme="minorBidi" w:hAnsiTheme="minorBidi"/>
          <w:sz w:val="40"/>
          <w:szCs w:val="40"/>
          <w:rtl/>
        </w:rPr>
      </w:pPr>
      <w:r w:rsidRPr="00B26A27">
        <w:rPr>
          <w:rFonts w:asciiTheme="minorBidi" w:hAnsiTheme="minorBidi" w:hint="cs"/>
          <w:sz w:val="40"/>
          <w:szCs w:val="40"/>
          <w:rtl/>
        </w:rPr>
        <w:t xml:space="preserve"> </w:t>
      </w:r>
      <w:r w:rsidR="004070EC">
        <w:rPr>
          <w:rFonts w:asciiTheme="minorBidi" w:eastAsia="Times New Roman" w:hAnsiTheme="minorBidi" w:hint="cs"/>
          <w:b/>
          <w:bCs/>
          <w:color w:val="C00000"/>
          <w:sz w:val="40"/>
          <w:szCs w:val="40"/>
          <w:rtl/>
        </w:rPr>
        <w:t>مفهوم الغموض</w:t>
      </w:r>
      <w:r>
        <w:rPr>
          <w:rFonts w:asciiTheme="minorBidi" w:eastAsia="Times New Roman" w:hAnsiTheme="minorBidi" w:hint="cs"/>
          <w:b/>
          <w:bCs/>
          <w:color w:val="C00000"/>
          <w:sz w:val="40"/>
          <w:szCs w:val="40"/>
          <w:rtl/>
        </w:rPr>
        <w:t xml:space="preserve"> في اللغة </w:t>
      </w:r>
    </w:p>
    <w:p w:rsidR="00997C71" w:rsidRPr="00B26A27" w:rsidRDefault="00B31EFE" w:rsidP="00B26A27">
      <w:pPr>
        <w:rPr>
          <w:rFonts w:asciiTheme="minorBidi" w:hAnsiTheme="minorBidi"/>
          <w:sz w:val="40"/>
          <w:szCs w:val="40"/>
        </w:rPr>
      </w:pPr>
      <w:r w:rsidRPr="0019697F">
        <w:rPr>
          <w:rFonts w:asciiTheme="minorBidi" w:eastAsia="Times New Roman" w:hAnsiTheme="minorBidi"/>
          <w:sz w:val="40"/>
          <w:szCs w:val="40"/>
          <w:rtl/>
        </w:rPr>
        <w:t>تناولت</w:t>
      </w:r>
      <w:r w:rsidR="00997C71" w:rsidRPr="0019697F">
        <w:rPr>
          <w:rFonts w:asciiTheme="minorBidi" w:eastAsia="Times New Roman" w:hAnsiTheme="minorBidi"/>
          <w:sz w:val="40"/>
          <w:szCs w:val="40"/>
          <w:rtl/>
        </w:rPr>
        <w:t xml:space="preserve"> المعاجم العربية القديمة </w:t>
      </w:r>
      <w:r w:rsidRPr="0019697F">
        <w:rPr>
          <w:rFonts w:asciiTheme="minorBidi" w:eastAsia="Times New Roman" w:hAnsiTheme="minorBidi"/>
          <w:sz w:val="40"/>
          <w:szCs w:val="40"/>
          <w:rtl/>
        </w:rPr>
        <w:t>لفظ</w:t>
      </w:r>
      <w:r w:rsidR="0019697F" w:rsidRPr="0019697F">
        <w:rPr>
          <w:rFonts w:asciiTheme="minorBidi" w:eastAsia="Times New Roman" w:hAnsiTheme="minorBidi"/>
          <w:sz w:val="40"/>
          <w:szCs w:val="40"/>
          <w:rtl/>
        </w:rPr>
        <w:t xml:space="preserve"> الغموض</w:t>
      </w:r>
      <w:r w:rsidR="00997C71" w:rsidRPr="0019697F">
        <w:rPr>
          <w:rFonts w:asciiTheme="minorBidi" w:eastAsia="Times New Roman" w:hAnsiTheme="minorBidi"/>
          <w:sz w:val="40"/>
          <w:szCs w:val="40"/>
          <w:rtl/>
        </w:rPr>
        <w:t xml:space="preserve"> من خلال استخداماته اللغوية المختلفة، فالغموض في اللغة مصدر من غمض (بفتح الميم وضمها) وكل ما لم يصل إليك واضحاً فهو غامض، ولذلك فالغامض من الكلام خلاف الواضح، كما يقال للرجل الجيد الرأي: قد أغمض النظر. والمسألة الغامضة: هي المسألة التي فيها دقة ونظر.</w:t>
      </w:r>
      <w:r w:rsidR="00997C71" w:rsidRPr="0019697F">
        <w:rPr>
          <w:rFonts w:asciiTheme="minorBidi" w:eastAsia="Times New Roman" w:hAnsiTheme="minorBidi"/>
          <w:sz w:val="40"/>
          <w:szCs w:val="40"/>
        </w:rPr>
        <w:t xml:space="preserve"> </w:t>
      </w:r>
    </w:p>
    <w:p w:rsidR="009B3228" w:rsidRPr="0019697F" w:rsidRDefault="00997C71" w:rsidP="007A363C">
      <w:pPr>
        <w:bidi w:val="0"/>
        <w:spacing w:after="0" w:line="240" w:lineRule="auto"/>
        <w:jc w:val="right"/>
        <w:rPr>
          <w:rFonts w:asciiTheme="minorBidi" w:eastAsia="Times New Roman" w:hAnsiTheme="minorBidi"/>
          <w:sz w:val="40"/>
          <w:szCs w:val="40"/>
          <w:rtl/>
        </w:rPr>
      </w:pPr>
      <w:r w:rsidRPr="0019697F">
        <w:rPr>
          <w:rFonts w:asciiTheme="minorBidi" w:eastAsia="Times New Roman" w:hAnsiTheme="minorBidi"/>
          <w:sz w:val="40"/>
          <w:szCs w:val="40"/>
          <w:rtl/>
        </w:rPr>
        <w:t xml:space="preserve">وقد نال مصطلح الغموض </w:t>
      </w:r>
      <w:r w:rsidR="00D549F1" w:rsidRPr="0019697F">
        <w:rPr>
          <w:rFonts w:asciiTheme="minorBidi" w:eastAsia="Times New Roman" w:hAnsiTheme="minorBidi"/>
          <w:sz w:val="40"/>
          <w:szCs w:val="40"/>
          <w:rtl/>
        </w:rPr>
        <w:t xml:space="preserve">كثيرا </w:t>
      </w:r>
      <w:r w:rsidRPr="0019697F">
        <w:rPr>
          <w:rFonts w:asciiTheme="minorBidi" w:eastAsia="Times New Roman" w:hAnsiTheme="minorBidi"/>
          <w:sz w:val="40"/>
          <w:szCs w:val="40"/>
          <w:rtl/>
        </w:rPr>
        <w:t xml:space="preserve">من القلق والاضطراب أكثر من أي مصطلح نقدي آخر لارتباطه بجوهر العمل </w:t>
      </w:r>
      <w:r w:rsidR="00D549F1" w:rsidRPr="0019697F">
        <w:rPr>
          <w:rFonts w:asciiTheme="minorBidi" w:eastAsia="Times New Roman" w:hAnsiTheme="minorBidi"/>
          <w:sz w:val="40"/>
          <w:szCs w:val="40"/>
          <w:rtl/>
        </w:rPr>
        <w:t>الفني</w:t>
      </w:r>
      <w:r w:rsidRPr="0019697F">
        <w:rPr>
          <w:rFonts w:asciiTheme="minorBidi" w:eastAsia="Times New Roman" w:hAnsiTheme="minorBidi"/>
          <w:sz w:val="40"/>
          <w:szCs w:val="40"/>
          <w:rtl/>
        </w:rPr>
        <w:t xml:space="preserve"> من حيث </w:t>
      </w:r>
      <w:r w:rsidR="007A363C" w:rsidRPr="0019697F">
        <w:rPr>
          <w:rFonts w:asciiTheme="minorBidi" w:eastAsia="Times New Roman" w:hAnsiTheme="minorBidi"/>
          <w:sz w:val="40"/>
          <w:szCs w:val="40"/>
          <w:rtl/>
        </w:rPr>
        <w:t>المؤلف</w:t>
      </w:r>
      <w:r w:rsidRPr="0019697F">
        <w:rPr>
          <w:rFonts w:asciiTheme="minorBidi" w:eastAsia="Times New Roman" w:hAnsiTheme="minorBidi"/>
          <w:sz w:val="40"/>
          <w:szCs w:val="40"/>
          <w:rtl/>
        </w:rPr>
        <w:t xml:space="preserve"> والنص والمتلقي. ويعود هذا القلق والاضطراب إلى الاختلاف في تحديد مفهومه، ومعرفة غايته وأهميته، كما تعود إشكالية تحديد مصطلح الغموض إلى مرادفاته اللغوية الكثيرة مثل التعمية والإبهام والاستغلاق والألغاز وغيرها من التسميات التي ربما يضلل بعضها المتلقي</w:t>
      </w:r>
      <w:r w:rsidR="009B3228" w:rsidRPr="0019697F">
        <w:rPr>
          <w:rFonts w:asciiTheme="minorBidi" w:eastAsia="Times New Roman" w:hAnsiTheme="minorBidi"/>
          <w:sz w:val="40"/>
          <w:szCs w:val="40"/>
          <w:rtl/>
        </w:rPr>
        <w:t>.</w:t>
      </w:r>
    </w:p>
    <w:p w:rsidR="00997C71" w:rsidRPr="0019697F" w:rsidRDefault="00997C71">
      <w:pPr>
        <w:rPr>
          <w:rFonts w:asciiTheme="minorBidi" w:hAnsiTheme="minorBidi"/>
          <w:b/>
          <w:bCs/>
          <w:sz w:val="40"/>
          <w:szCs w:val="40"/>
          <w:u w:val="single"/>
          <w:rtl/>
        </w:rPr>
      </w:pPr>
    </w:p>
    <w:p w:rsidR="00997C71" w:rsidRPr="0019697F" w:rsidRDefault="00997C71" w:rsidP="00997C71">
      <w:pPr>
        <w:bidi w:val="0"/>
        <w:spacing w:after="0" w:line="240" w:lineRule="auto"/>
        <w:jc w:val="right"/>
        <w:rPr>
          <w:rFonts w:asciiTheme="minorBidi" w:eastAsia="Times New Roman" w:hAnsiTheme="minorBidi"/>
          <w:b/>
          <w:bCs/>
          <w:color w:val="C00000"/>
          <w:sz w:val="40"/>
          <w:szCs w:val="40"/>
          <w:rtl/>
        </w:rPr>
      </w:pPr>
      <w:r w:rsidRPr="0019697F">
        <w:rPr>
          <w:rFonts w:asciiTheme="minorBidi" w:eastAsia="Times New Roman" w:hAnsiTheme="minorBidi"/>
          <w:b/>
          <w:bCs/>
          <w:color w:val="C00000"/>
          <w:sz w:val="40"/>
          <w:szCs w:val="40"/>
          <w:rtl/>
        </w:rPr>
        <w:lastRenderedPageBreak/>
        <w:t xml:space="preserve">الغموض في النقد العربي القديم </w:t>
      </w:r>
    </w:p>
    <w:p w:rsidR="00997C71" w:rsidRPr="0019697F" w:rsidRDefault="00997C71" w:rsidP="006F1909">
      <w:pPr>
        <w:bidi w:val="0"/>
        <w:spacing w:after="0" w:line="240" w:lineRule="auto"/>
        <w:jc w:val="right"/>
        <w:rPr>
          <w:rFonts w:asciiTheme="minorBidi" w:eastAsia="Times New Roman" w:hAnsiTheme="minorBidi"/>
          <w:sz w:val="40"/>
          <w:szCs w:val="40"/>
          <w:rtl/>
        </w:rPr>
      </w:pPr>
      <w:r w:rsidRPr="0019697F">
        <w:rPr>
          <w:rFonts w:asciiTheme="minorBidi" w:eastAsia="Times New Roman" w:hAnsiTheme="minorBidi"/>
          <w:sz w:val="40"/>
          <w:szCs w:val="40"/>
          <w:rtl/>
        </w:rPr>
        <w:t xml:space="preserve">إن الغموض ليس </w:t>
      </w:r>
      <w:r w:rsidR="006F1909" w:rsidRPr="0019697F">
        <w:rPr>
          <w:rFonts w:asciiTheme="minorBidi" w:eastAsia="Times New Roman" w:hAnsiTheme="minorBidi"/>
          <w:sz w:val="40"/>
          <w:szCs w:val="40"/>
          <w:rtl/>
        </w:rPr>
        <w:t>معناه التعقيد</w:t>
      </w:r>
      <w:r w:rsidRPr="0019697F">
        <w:rPr>
          <w:rFonts w:asciiTheme="minorBidi" w:eastAsia="Times New Roman" w:hAnsiTheme="minorBidi"/>
          <w:sz w:val="40"/>
          <w:szCs w:val="40"/>
          <w:rtl/>
        </w:rPr>
        <w:t xml:space="preserve"> ، أو</w:t>
      </w:r>
      <w:r w:rsidR="004070EC" w:rsidRPr="0019697F">
        <w:rPr>
          <w:rFonts w:asciiTheme="minorBidi" w:eastAsia="Times New Roman" w:hAnsiTheme="minorBidi" w:hint="cs"/>
          <w:sz w:val="40"/>
          <w:szCs w:val="40"/>
          <w:rtl/>
        </w:rPr>
        <w:t xml:space="preserve"> </w:t>
      </w:r>
      <w:r w:rsidR="006F1909" w:rsidRPr="0019697F">
        <w:rPr>
          <w:rFonts w:asciiTheme="minorBidi" w:eastAsia="Times New Roman" w:hAnsiTheme="minorBidi"/>
          <w:sz w:val="40"/>
          <w:szCs w:val="40"/>
          <w:rtl/>
        </w:rPr>
        <w:t>الإبهام</w:t>
      </w:r>
      <w:r w:rsidRPr="0019697F">
        <w:rPr>
          <w:rFonts w:asciiTheme="minorBidi" w:eastAsia="Times New Roman" w:hAnsiTheme="minorBidi"/>
          <w:sz w:val="40"/>
          <w:szCs w:val="40"/>
          <w:rtl/>
        </w:rPr>
        <w:t xml:space="preserve"> ، وإنما هو القدر الذي يحتاج إليه الشاعر ليعبر عما يريد ، ويعرض صوره بثوب بديع ، وهو يعطي النص تفسيرات مختلفة تذهب النفس فيها كل مذهب ، على أن يكون من التعقيد الذي قالوا أنه يستهلك المعنى. </w:t>
      </w:r>
    </w:p>
    <w:p w:rsidR="00997C71" w:rsidRPr="0019697F" w:rsidRDefault="00997C71">
      <w:pPr>
        <w:rPr>
          <w:rFonts w:asciiTheme="minorBidi" w:hAnsiTheme="minorBidi"/>
          <w:b/>
          <w:bCs/>
          <w:sz w:val="40"/>
          <w:szCs w:val="40"/>
          <w:u w:val="single"/>
          <w:rtl/>
        </w:rPr>
      </w:pPr>
    </w:p>
    <w:p w:rsidR="00997C71" w:rsidRPr="0019697F" w:rsidRDefault="006F1909" w:rsidP="00997C71">
      <w:pPr>
        <w:rPr>
          <w:rFonts w:asciiTheme="minorBidi" w:eastAsia="Times New Roman" w:hAnsiTheme="minorBidi"/>
          <w:b/>
          <w:bCs/>
          <w:color w:val="C00000"/>
          <w:sz w:val="40"/>
          <w:szCs w:val="40"/>
          <w:rtl/>
        </w:rPr>
      </w:pPr>
      <w:r w:rsidRPr="0019697F">
        <w:rPr>
          <w:rFonts w:asciiTheme="minorBidi" w:eastAsia="Times New Roman" w:hAnsiTheme="minorBidi"/>
          <w:b/>
          <w:bCs/>
          <w:color w:val="C00000"/>
          <w:sz w:val="40"/>
          <w:szCs w:val="40"/>
          <w:rtl/>
        </w:rPr>
        <w:t>أهمية الوضوح</w:t>
      </w:r>
    </w:p>
    <w:p w:rsidR="00997C71" w:rsidRPr="0019697F" w:rsidRDefault="006F1909" w:rsidP="004070EC">
      <w:pPr>
        <w:rPr>
          <w:rFonts w:asciiTheme="minorBidi" w:hAnsiTheme="minorBidi"/>
          <w:b/>
          <w:bCs/>
          <w:sz w:val="40"/>
          <w:szCs w:val="40"/>
          <w:u w:val="single"/>
          <w:rtl/>
        </w:rPr>
      </w:pPr>
      <w:r w:rsidRPr="0019697F">
        <w:rPr>
          <w:rFonts w:asciiTheme="minorBidi" w:hAnsiTheme="minorBidi"/>
          <w:sz w:val="40"/>
          <w:szCs w:val="40"/>
          <w:rtl/>
        </w:rPr>
        <w:t>يعتبر</w:t>
      </w:r>
      <w:r w:rsidR="00997C71" w:rsidRPr="0019697F">
        <w:rPr>
          <w:rFonts w:asciiTheme="minorBidi" w:hAnsiTheme="minorBidi"/>
          <w:sz w:val="40"/>
          <w:szCs w:val="40"/>
          <w:rtl/>
        </w:rPr>
        <w:t xml:space="preserve"> الوضوح من أهم جماليات التعبير وأهم أركان الأسلوب، وعلى الكاتب واجب نحو القراء لا ينبغي أن يغفله ، </w:t>
      </w:r>
      <w:r w:rsidRPr="0019697F">
        <w:rPr>
          <w:rFonts w:asciiTheme="minorBidi" w:hAnsiTheme="minorBidi"/>
          <w:sz w:val="40"/>
          <w:szCs w:val="40"/>
          <w:rtl/>
        </w:rPr>
        <w:t>و</w:t>
      </w:r>
      <w:r w:rsidR="00997C71" w:rsidRPr="0019697F">
        <w:rPr>
          <w:rFonts w:asciiTheme="minorBidi" w:hAnsiTheme="minorBidi"/>
          <w:sz w:val="40"/>
          <w:szCs w:val="40"/>
          <w:rtl/>
        </w:rPr>
        <w:t xml:space="preserve">هو أن يكون واضحا في كلامه ولا يكلفهم من كد النظر </w:t>
      </w:r>
      <w:r w:rsidRPr="0019697F">
        <w:rPr>
          <w:rFonts w:asciiTheme="minorBidi" w:hAnsiTheme="minorBidi"/>
          <w:sz w:val="40"/>
          <w:szCs w:val="40"/>
          <w:rtl/>
        </w:rPr>
        <w:t xml:space="preserve">إعمال </w:t>
      </w:r>
      <w:r w:rsidR="00997C71" w:rsidRPr="0019697F">
        <w:rPr>
          <w:rFonts w:asciiTheme="minorBidi" w:hAnsiTheme="minorBidi"/>
          <w:sz w:val="40"/>
          <w:szCs w:val="40"/>
          <w:rtl/>
        </w:rPr>
        <w:t>الفكر ما يشق عليهم</w:t>
      </w:r>
    </w:p>
    <w:p w:rsidR="00252261" w:rsidRPr="0019697F" w:rsidRDefault="004070EC" w:rsidP="00252261">
      <w:pPr>
        <w:jc w:val="both"/>
        <w:rPr>
          <w:rFonts w:asciiTheme="minorBidi" w:hAnsiTheme="minorBidi"/>
          <w:b/>
          <w:bCs/>
          <w:color w:val="C00000"/>
          <w:sz w:val="40"/>
          <w:szCs w:val="40"/>
          <w:rtl/>
        </w:rPr>
      </w:pPr>
      <w:r w:rsidRPr="0019697F">
        <w:rPr>
          <w:rFonts w:asciiTheme="minorBidi" w:hAnsiTheme="minorBidi"/>
          <w:b/>
          <w:bCs/>
          <w:color w:val="C00000"/>
          <w:sz w:val="40"/>
          <w:szCs w:val="40"/>
          <w:rtl/>
        </w:rPr>
        <w:t>الوضوح والغموض في ا النقد</w:t>
      </w:r>
      <w:r w:rsidRPr="0019697F">
        <w:rPr>
          <w:rFonts w:asciiTheme="minorBidi" w:hAnsiTheme="minorBidi" w:hint="cs"/>
          <w:b/>
          <w:bCs/>
          <w:color w:val="C00000"/>
          <w:sz w:val="40"/>
          <w:szCs w:val="40"/>
          <w:rtl/>
        </w:rPr>
        <w:t xml:space="preserve"> العربي القديم</w:t>
      </w:r>
    </w:p>
    <w:p w:rsidR="006F1909" w:rsidRPr="0019697F" w:rsidRDefault="00252261" w:rsidP="006F1909">
      <w:pPr>
        <w:jc w:val="both"/>
        <w:rPr>
          <w:rFonts w:asciiTheme="minorBidi" w:hAnsiTheme="minorBidi"/>
          <w:sz w:val="40"/>
          <w:szCs w:val="40"/>
          <w:rtl/>
        </w:rPr>
      </w:pPr>
      <w:r w:rsidRPr="0019697F">
        <w:rPr>
          <w:rFonts w:asciiTheme="minorBidi" w:hAnsiTheme="minorBidi"/>
          <w:sz w:val="40"/>
          <w:szCs w:val="40"/>
          <w:rtl/>
        </w:rPr>
        <w:t xml:space="preserve">إن قضية الوضوح والغموض  تعد مسألة جوهرية من قضايا النقد الأدبي ، وهي من أهم دوافع الحراك النقدي في القديم والحديث، </w:t>
      </w:r>
      <w:r w:rsidR="006F1909" w:rsidRPr="0019697F">
        <w:rPr>
          <w:rFonts w:asciiTheme="minorBidi" w:hAnsiTheme="minorBidi"/>
          <w:sz w:val="40"/>
          <w:szCs w:val="40"/>
          <w:rtl/>
        </w:rPr>
        <w:t xml:space="preserve">فهي </w:t>
      </w:r>
      <w:r w:rsidRPr="0019697F">
        <w:rPr>
          <w:rFonts w:asciiTheme="minorBidi" w:hAnsiTheme="minorBidi"/>
          <w:sz w:val="40"/>
          <w:szCs w:val="40"/>
          <w:rtl/>
        </w:rPr>
        <w:t>تشكل علامة بارزة في الدرس النقدي.</w:t>
      </w:r>
    </w:p>
    <w:p w:rsidR="00EA26D2" w:rsidRPr="0019697F" w:rsidRDefault="00EA26D2" w:rsidP="003640C2">
      <w:pPr>
        <w:rPr>
          <w:rFonts w:asciiTheme="minorBidi" w:hAnsiTheme="minorBidi"/>
          <w:sz w:val="40"/>
          <w:szCs w:val="40"/>
          <w:rtl/>
        </w:rPr>
      </w:pPr>
      <w:r w:rsidRPr="0019697F">
        <w:rPr>
          <w:rFonts w:asciiTheme="minorBidi" w:hAnsiTheme="minorBidi"/>
          <w:sz w:val="40"/>
          <w:szCs w:val="40"/>
          <w:rtl/>
        </w:rPr>
        <w:t xml:space="preserve">قضية الوضوح والغموض في الشعر قضية قديمة قِدم الشعر نفسه، جذورها ضاربة في أعماق القِدم منذ نشوء الأدب في العصر الجاهلي، حيث كانت السمة الغالبة على الأدب آنذاك الوضوح نظراً، لأن تفكير العربي بعفويته يميل إلى الوضوح وينفر من الغموض، حيث كانت الحياة البدوية الساذجة لها أثرها في طبع فكر البدوي بالبساطة والوضوح، فجاء تبعاً لذلك أدبه بعيداً عن التعقيد قريباً إلى الوضوح نظراً لبساطة الحياة التي يعيشها في أحضان الطبيعة المكشوفة، مما قد يُعد سبباً يُفسر </w:t>
      </w:r>
      <w:proofErr w:type="spellStart"/>
      <w:r w:rsidRPr="0019697F">
        <w:rPr>
          <w:rFonts w:asciiTheme="minorBidi" w:hAnsiTheme="minorBidi"/>
          <w:sz w:val="40"/>
          <w:szCs w:val="40"/>
          <w:rtl/>
        </w:rPr>
        <w:t>به</w:t>
      </w:r>
      <w:proofErr w:type="spellEnd"/>
      <w:r w:rsidRPr="0019697F">
        <w:rPr>
          <w:rFonts w:asciiTheme="minorBidi" w:hAnsiTheme="minorBidi"/>
          <w:sz w:val="40"/>
          <w:szCs w:val="40"/>
          <w:rtl/>
        </w:rPr>
        <w:t xml:space="preserve"> صفاء فكر العربي ووضوحه بشكل عام، لكن وإن كان الوضوح هو السمة </w:t>
      </w:r>
      <w:r w:rsidRPr="0019697F">
        <w:rPr>
          <w:rFonts w:asciiTheme="minorBidi" w:hAnsiTheme="minorBidi"/>
          <w:sz w:val="40"/>
          <w:szCs w:val="40"/>
          <w:rtl/>
        </w:rPr>
        <w:lastRenderedPageBreak/>
        <w:t>الغالبة في الشعر فقد تسرَّب شيء من الغموض إلى الشعر في مرحلة من مراحل</w:t>
      </w:r>
      <w:r w:rsidRPr="0019697F">
        <w:rPr>
          <w:rFonts w:asciiTheme="minorBidi" w:hAnsiTheme="minorBidi"/>
          <w:sz w:val="40"/>
          <w:szCs w:val="40"/>
        </w:rPr>
        <w:t xml:space="preserve">. </w:t>
      </w:r>
    </w:p>
    <w:p w:rsidR="00967519" w:rsidRPr="0019697F" w:rsidRDefault="00EA26D2" w:rsidP="002338F5">
      <w:pPr>
        <w:rPr>
          <w:rFonts w:asciiTheme="minorBidi" w:hAnsiTheme="minorBidi"/>
          <w:sz w:val="40"/>
          <w:szCs w:val="40"/>
        </w:rPr>
      </w:pPr>
      <w:r w:rsidRPr="0019697F">
        <w:rPr>
          <w:rStyle w:val="articlecontent"/>
          <w:rFonts w:asciiTheme="minorBidi" w:hAnsiTheme="minorBidi"/>
          <w:sz w:val="40"/>
          <w:szCs w:val="40"/>
          <w:rtl/>
        </w:rPr>
        <w:t xml:space="preserve">ثم برزت قضية الوضوح والغموض بشكل عميق في العصر العباسي مع ظهور المحدثين ومذهبهم في الصنعة والبديع، </w:t>
      </w:r>
      <w:r w:rsidR="008A52AC" w:rsidRPr="0019697F">
        <w:rPr>
          <w:rStyle w:val="articlecontent"/>
          <w:rFonts w:asciiTheme="minorBidi" w:hAnsiTheme="minorBidi"/>
          <w:sz w:val="40"/>
          <w:szCs w:val="40"/>
          <w:rtl/>
        </w:rPr>
        <w:t>وأشار النقد</w:t>
      </w:r>
      <w:r w:rsidRPr="0019697F">
        <w:rPr>
          <w:rStyle w:val="articlecontent"/>
          <w:rFonts w:asciiTheme="minorBidi" w:hAnsiTheme="minorBidi"/>
          <w:sz w:val="40"/>
          <w:szCs w:val="40"/>
          <w:rtl/>
        </w:rPr>
        <w:t xml:space="preserve"> إلى أبي تمام على وجه الخصوص بأنه شاعر يؤثر</w:t>
      </w:r>
      <w:r w:rsidR="008A52AC" w:rsidRPr="0019697F">
        <w:rPr>
          <w:rStyle w:val="articlecontent"/>
          <w:rFonts w:asciiTheme="minorBidi" w:hAnsiTheme="minorBidi"/>
          <w:sz w:val="40"/>
          <w:szCs w:val="40"/>
          <w:rtl/>
        </w:rPr>
        <w:t xml:space="preserve"> الغموض، إذ يعقد المعنى، ويبالغ </w:t>
      </w:r>
      <w:r w:rsidRPr="0019697F">
        <w:rPr>
          <w:rStyle w:val="articlecontent"/>
          <w:rFonts w:asciiTheme="minorBidi" w:hAnsiTheme="minorBidi"/>
          <w:sz w:val="40"/>
          <w:szCs w:val="40"/>
          <w:rtl/>
        </w:rPr>
        <w:t>، ويبعد في الصور، ويستعمل الغريب من الألفاظ</w:t>
      </w:r>
      <w:r w:rsidRPr="0019697F">
        <w:rPr>
          <w:rStyle w:val="articlecontent"/>
          <w:rFonts w:asciiTheme="minorBidi" w:hAnsiTheme="minorBidi"/>
          <w:sz w:val="40"/>
          <w:szCs w:val="40"/>
        </w:rPr>
        <w:t>.</w:t>
      </w:r>
      <w:r w:rsidR="009504A6" w:rsidRPr="0019697F">
        <w:rPr>
          <w:rFonts w:asciiTheme="minorBidi" w:hAnsiTheme="minorBidi" w:hint="cs"/>
          <w:sz w:val="40"/>
          <w:szCs w:val="40"/>
          <w:rtl/>
        </w:rPr>
        <w:t xml:space="preserve">وخير دليل على ذلك </w:t>
      </w:r>
      <w:r w:rsidR="009504A6" w:rsidRPr="0019697F">
        <w:rPr>
          <w:rStyle w:val="articlecontent"/>
          <w:rFonts w:asciiTheme="minorBidi" w:hAnsiTheme="minorBidi"/>
          <w:sz w:val="40"/>
          <w:szCs w:val="40"/>
          <w:rtl/>
        </w:rPr>
        <w:t>الحوار</w:t>
      </w:r>
      <w:r w:rsidR="00FA527A" w:rsidRPr="0019697F">
        <w:rPr>
          <w:rStyle w:val="articlecontent"/>
          <w:rFonts w:asciiTheme="minorBidi" w:hAnsiTheme="minorBidi"/>
          <w:sz w:val="40"/>
          <w:szCs w:val="40"/>
          <w:rtl/>
        </w:rPr>
        <w:t xml:space="preserve"> الذي دار بينه وبين ناقديه أبي سعيد الضرير وأبي </w:t>
      </w:r>
      <w:proofErr w:type="spellStart"/>
      <w:r w:rsidR="00FA527A" w:rsidRPr="0019697F">
        <w:rPr>
          <w:rStyle w:val="articlecontent"/>
          <w:rFonts w:asciiTheme="minorBidi" w:hAnsiTheme="minorBidi"/>
          <w:sz w:val="40"/>
          <w:szCs w:val="40"/>
          <w:rtl/>
        </w:rPr>
        <w:t>العميثل</w:t>
      </w:r>
      <w:proofErr w:type="spellEnd"/>
      <w:r w:rsidR="00FA527A" w:rsidRPr="0019697F">
        <w:rPr>
          <w:rStyle w:val="articlecontent"/>
          <w:rFonts w:asciiTheme="minorBidi" w:hAnsiTheme="minorBidi"/>
          <w:sz w:val="40"/>
          <w:szCs w:val="40"/>
          <w:rtl/>
        </w:rPr>
        <w:t xml:space="preserve"> عندما استمعا إلى شعره فقالا له: </w:t>
      </w:r>
      <w:r w:rsidR="0019697F" w:rsidRPr="0019697F">
        <w:rPr>
          <w:rStyle w:val="articlecontent"/>
          <w:rFonts w:asciiTheme="minorBidi" w:hAnsiTheme="minorBidi" w:hint="cs"/>
          <w:sz w:val="40"/>
          <w:szCs w:val="40"/>
          <w:rtl/>
        </w:rPr>
        <w:t>"</w:t>
      </w:r>
      <w:r w:rsidR="00FA527A" w:rsidRPr="0019697F">
        <w:rPr>
          <w:rStyle w:val="articlecontent"/>
          <w:rFonts w:asciiTheme="minorBidi" w:hAnsiTheme="minorBidi"/>
          <w:sz w:val="40"/>
          <w:szCs w:val="40"/>
          <w:rtl/>
        </w:rPr>
        <w:t>لم لا تقول ما يُفهم؟</w:t>
      </w:r>
      <w:r w:rsidR="00156859" w:rsidRPr="0019697F">
        <w:rPr>
          <w:rStyle w:val="articlecontent"/>
          <w:rFonts w:asciiTheme="minorBidi" w:hAnsiTheme="minorBidi" w:hint="cs"/>
          <w:sz w:val="40"/>
          <w:szCs w:val="40"/>
          <w:rtl/>
        </w:rPr>
        <w:t>"</w:t>
      </w:r>
      <w:r w:rsidR="00FA527A" w:rsidRPr="0019697F">
        <w:rPr>
          <w:rStyle w:val="articlecontent"/>
          <w:rFonts w:asciiTheme="minorBidi" w:hAnsiTheme="minorBidi"/>
          <w:sz w:val="40"/>
          <w:szCs w:val="40"/>
          <w:rtl/>
        </w:rPr>
        <w:t xml:space="preserve"> فكانت إجابته التي استُظرفت: </w:t>
      </w:r>
      <w:r w:rsidR="00156859" w:rsidRPr="0019697F">
        <w:rPr>
          <w:rStyle w:val="articlecontent"/>
          <w:rFonts w:asciiTheme="minorBidi" w:hAnsiTheme="minorBidi" w:hint="cs"/>
          <w:sz w:val="40"/>
          <w:szCs w:val="40"/>
          <w:rtl/>
        </w:rPr>
        <w:t>"</w:t>
      </w:r>
      <w:r w:rsidR="00FA527A" w:rsidRPr="0019697F">
        <w:rPr>
          <w:rStyle w:val="articlecontent"/>
          <w:rFonts w:asciiTheme="minorBidi" w:hAnsiTheme="minorBidi"/>
          <w:sz w:val="40"/>
          <w:szCs w:val="40"/>
          <w:rtl/>
        </w:rPr>
        <w:t>لم لا تفهمان ما يقال؟</w:t>
      </w:r>
      <w:r w:rsidR="00FA527A" w:rsidRPr="0019697F">
        <w:rPr>
          <w:rStyle w:val="articlecontent"/>
          <w:rFonts w:asciiTheme="minorBidi" w:hAnsiTheme="minorBidi" w:hint="cs"/>
          <w:sz w:val="40"/>
          <w:szCs w:val="40"/>
          <w:rtl/>
        </w:rPr>
        <w:t>".</w:t>
      </w:r>
      <w:r w:rsidR="00FA527A" w:rsidRPr="0019697F">
        <w:rPr>
          <w:rFonts w:asciiTheme="minorBidi" w:hAnsiTheme="minorBidi"/>
          <w:sz w:val="40"/>
          <w:szCs w:val="40"/>
        </w:rPr>
        <w:br/>
      </w:r>
      <w:r w:rsidR="00FE198D" w:rsidRPr="0019697F">
        <w:rPr>
          <w:rFonts w:asciiTheme="minorBidi" w:hAnsiTheme="minorBidi"/>
          <w:sz w:val="40"/>
          <w:szCs w:val="40"/>
          <w:rtl/>
        </w:rPr>
        <w:t xml:space="preserve">يميل أصحاب </w:t>
      </w:r>
      <w:r w:rsidR="005C1E69" w:rsidRPr="0019697F">
        <w:rPr>
          <w:rFonts w:asciiTheme="minorBidi" w:hAnsiTheme="minorBidi"/>
          <w:sz w:val="40"/>
          <w:szCs w:val="40"/>
          <w:rtl/>
        </w:rPr>
        <w:t>البحتري إل</w:t>
      </w:r>
      <w:r w:rsidR="00967519" w:rsidRPr="0019697F">
        <w:rPr>
          <w:rFonts w:asciiTheme="minorBidi" w:hAnsiTheme="minorBidi"/>
          <w:sz w:val="40"/>
          <w:szCs w:val="40"/>
          <w:rtl/>
        </w:rPr>
        <w:t xml:space="preserve"> حلاوة اللفظ، وحسن التخلص، ووضع الكلام في مواضعه، وصحة العبارة، وقرب المأتى، وانكشاف المعاني. أمّا أصحاب أبي تمام فيميلون  إلى غموض المعاني ودقتها.. مما يحتاج إلى استنباط وشرح واستخراج </w:t>
      </w:r>
      <w:r w:rsidR="008D5A0F" w:rsidRPr="0019697F">
        <w:rPr>
          <w:rFonts w:asciiTheme="minorBidi" w:hAnsiTheme="minorBidi"/>
          <w:sz w:val="40"/>
          <w:szCs w:val="40"/>
          <w:rtl/>
        </w:rPr>
        <w:t>.</w:t>
      </w:r>
    </w:p>
    <w:p w:rsidR="00967519" w:rsidRPr="0019697F" w:rsidRDefault="00967519" w:rsidP="006E7DE7">
      <w:pPr>
        <w:pStyle w:val="a5"/>
        <w:jc w:val="right"/>
        <w:rPr>
          <w:rFonts w:asciiTheme="minorBidi" w:hAnsiTheme="minorBidi" w:cstheme="minorBidi"/>
          <w:sz w:val="40"/>
          <w:szCs w:val="40"/>
        </w:rPr>
      </w:pPr>
      <w:r w:rsidRPr="0019697F">
        <w:rPr>
          <w:rFonts w:asciiTheme="minorBidi" w:hAnsiTheme="minorBidi" w:cstheme="minorBidi"/>
          <w:sz w:val="40"/>
          <w:szCs w:val="40"/>
          <w:rtl/>
        </w:rPr>
        <w:t>لهذا، عاب أصحاب أبي تمام مَن أعرض عن شعر صاحبهم، بعدم الفهم وقصور العلم، ويستشهدون على دعواهم بابن الأعرابي، الذي  كان يردّ على (أبي تمام) من معانيه ما لا يفهمه، ولا يعلمه، فكان إذا سُئل عن شيء منها، يأنف أن يقول: لا أدري، فيعدل إلى الطعن عليه</w:t>
      </w:r>
      <w:r w:rsidR="008D5A0F" w:rsidRPr="0019697F">
        <w:rPr>
          <w:rFonts w:asciiTheme="minorBidi" w:hAnsiTheme="minorBidi" w:cstheme="minorBidi"/>
          <w:sz w:val="40"/>
          <w:szCs w:val="40"/>
          <w:rtl/>
        </w:rPr>
        <w:t>.</w:t>
      </w:r>
      <w:r w:rsidRPr="0019697F">
        <w:rPr>
          <w:rFonts w:asciiTheme="minorBidi" w:hAnsiTheme="minorBidi" w:cstheme="minorBidi"/>
          <w:sz w:val="40"/>
          <w:szCs w:val="40"/>
          <w:rtl/>
        </w:rPr>
        <w:t xml:space="preserve"> </w:t>
      </w:r>
    </w:p>
    <w:p w:rsidR="00967519" w:rsidRPr="0019697F" w:rsidRDefault="00967519" w:rsidP="006E7DE7">
      <w:pPr>
        <w:pStyle w:val="a5"/>
        <w:jc w:val="right"/>
        <w:rPr>
          <w:rFonts w:asciiTheme="minorBidi" w:hAnsiTheme="minorBidi" w:cstheme="minorBidi"/>
          <w:sz w:val="40"/>
          <w:szCs w:val="40"/>
        </w:rPr>
      </w:pPr>
      <w:r w:rsidRPr="0019697F">
        <w:rPr>
          <w:rFonts w:asciiTheme="minorBidi" w:hAnsiTheme="minorBidi" w:cstheme="minorBidi"/>
          <w:sz w:val="40"/>
          <w:szCs w:val="40"/>
          <w:rtl/>
        </w:rPr>
        <w:t xml:space="preserve">وأصحاب أبي تمام يعترفون بأن صاحبهم قد  أتى في شعره بمعان فلسفية، وألفاظ </w:t>
      </w:r>
      <w:r w:rsidR="006E7DE7" w:rsidRPr="0019697F">
        <w:rPr>
          <w:rFonts w:asciiTheme="minorBidi" w:hAnsiTheme="minorBidi" w:cstheme="minorBidi" w:hint="cs"/>
          <w:sz w:val="40"/>
          <w:szCs w:val="40"/>
          <w:rtl/>
        </w:rPr>
        <w:t>غريبة</w:t>
      </w:r>
      <w:r w:rsidRPr="0019697F">
        <w:rPr>
          <w:rFonts w:asciiTheme="minorBidi" w:hAnsiTheme="minorBidi" w:cstheme="minorBidi"/>
          <w:sz w:val="40"/>
          <w:szCs w:val="40"/>
          <w:rtl/>
        </w:rPr>
        <w:t>، فإذا سمع</w:t>
      </w:r>
      <w:r w:rsidR="006E7DE7" w:rsidRPr="0019697F">
        <w:rPr>
          <w:rFonts w:asciiTheme="minorBidi" w:hAnsiTheme="minorBidi" w:cstheme="minorBidi"/>
          <w:sz w:val="40"/>
          <w:szCs w:val="40"/>
          <w:rtl/>
        </w:rPr>
        <w:t xml:space="preserve"> بعض شعره الأعرابيّ لم يفهمه</w:t>
      </w:r>
      <w:r w:rsidR="006E7DE7" w:rsidRPr="0019697F">
        <w:rPr>
          <w:rFonts w:asciiTheme="minorBidi" w:hAnsiTheme="minorBidi" w:cstheme="minorBidi" w:hint="cs"/>
          <w:sz w:val="40"/>
          <w:szCs w:val="40"/>
          <w:rtl/>
        </w:rPr>
        <w:t>،</w:t>
      </w:r>
      <w:r w:rsidRPr="0019697F">
        <w:rPr>
          <w:rFonts w:asciiTheme="minorBidi" w:hAnsiTheme="minorBidi" w:cstheme="minorBidi"/>
          <w:sz w:val="40"/>
          <w:szCs w:val="40"/>
          <w:rtl/>
        </w:rPr>
        <w:t xml:space="preserve"> فإذا فسّر له فهمه واستحسنه</w:t>
      </w:r>
      <w:r w:rsidR="008D5A0F" w:rsidRPr="0019697F">
        <w:rPr>
          <w:rFonts w:asciiTheme="minorBidi" w:hAnsiTheme="minorBidi" w:cstheme="minorBidi"/>
          <w:sz w:val="40"/>
          <w:szCs w:val="40"/>
          <w:rtl/>
        </w:rPr>
        <w:t>.</w:t>
      </w:r>
    </w:p>
    <w:p w:rsidR="00967519" w:rsidRPr="0019697F" w:rsidRDefault="00967519" w:rsidP="006E7DE7">
      <w:pPr>
        <w:pStyle w:val="a5"/>
        <w:jc w:val="right"/>
        <w:rPr>
          <w:rFonts w:asciiTheme="minorBidi" w:hAnsiTheme="minorBidi" w:cstheme="minorBidi"/>
          <w:sz w:val="40"/>
          <w:szCs w:val="40"/>
        </w:rPr>
      </w:pPr>
      <w:r w:rsidRPr="0019697F">
        <w:rPr>
          <w:rFonts w:asciiTheme="minorBidi" w:hAnsiTheme="minorBidi" w:cstheme="minorBidi"/>
          <w:sz w:val="40"/>
          <w:szCs w:val="40"/>
          <w:rtl/>
        </w:rPr>
        <w:t>و</w:t>
      </w:r>
      <w:r w:rsidR="006E7DE7" w:rsidRPr="0019697F">
        <w:rPr>
          <w:rFonts w:asciiTheme="minorBidi" w:hAnsiTheme="minorBidi" w:cstheme="minorBidi" w:hint="cs"/>
          <w:sz w:val="40"/>
          <w:szCs w:val="40"/>
          <w:rtl/>
        </w:rPr>
        <w:t>يرد</w:t>
      </w:r>
      <w:r w:rsidRPr="0019697F">
        <w:rPr>
          <w:rFonts w:asciiTheme="minorBidi" w:hAnsiTheme="minorBidi" w:cstheme="minorBidi"/>
          <w:sz w:val="40"/>
          <w:szCs w:val="40"/>
          <w:rtl/>
        </w:rPr>
        <w:t xml:space="preserve"> أصحاب البحتري ليردّوا على خصومهم دعاواهم، فالعلماء الذين يقصر عليهم فهم شعر صاحبهم، هاجموا أبا تمام شرّ هجوم. أما قصور فهم ابن الأعرابي عن شعر </w:t>
      </w:r>
      <w:r w:rsidR="006E7DE7" w:rsidRPr="0019697F">
        <w:rPr>
          <w:rFonts w:asciiTheme="minorBidi" w:hAnsiTheme="minorBidi" w:cstheme="minorBidi" w:hint="cs"/>
          <w:sz w:val="40"/>
          <w:szCs w:val="40"/>
          <w:rtl/>
        </w:rPr>
        <w:t>أبي</w:t>
      </w:r>
      <w:r w:rsidRPr="0019697F">
        <w:rPr>
          <w:rFonts w:asciiTheme="minorBidi" w:hAnsiTheme="minorBidi" w:cstheme="minorBidi"/>
          <w:sz w:val="40"/>
          <w:szCs w:val="40"/>
          <w:rtl/>
        </w:rPr>
        <w:t xml:space="preserve"> تمام،  فالعيب والنقص </w:t>
      </w:r>
      <w:r w:rsidRPr="0019697F">
        <w:rPr>
          <w:rFonts w:asciiTheme="minorBidi" w:hAnsiTheme="minorBidi" w:cstheme="minorBidi"/>
          <w:sz w:val="40"/>
          <w:szCs w:val="40"/>
          <w:rtl/>
        </w:rPr>
        <w:lastRenderedPageBreak/>
        <w:t xml:space="preserve">في ذلك يلحقان أبا تمام، إذ عدل عن </w:t>
      </w:r>
      <w:proofErr w:type="spellStart"/>
      <w:r w:rsidRPr="0019697F">
        <w:rPr>
          <w:rFonts w:asciiTheme="minorBidi" w:hAnsiTheme="minorBidi" w:cstheme="minorBidi"/>
          <w:sz w:val="40"/>
          <w:szCs w:val="40"/>
          <w:rtl/>
        </w:rPr>
        <w:t>المحجة</w:t>
      </w:r>
      <w:proofErr w:type="spellEnd"/>
      <w:r w:rsidRPr="0019697F">
        <w:rPr>
          <w:rFonts w:asciiTheme="minorBidi" w:hAnsiTheme="minorBidi" w:cstheme="minorBidi"/>
          <w:sz w:val="40"/>
          <w:szCs w:val="40"/>
          <w:rtl/>
        </w:rPr>
        <w:t xml:space="preserve"> إلى طريقة يجهلها ابن الأعرابي وأمثاله. هذا، على حين</w:t>
      </w:r>
      <w:r w:rsidR="006E7DE7" w:rsidRPr="0019697F">
        <w:rPr>
          <w:rFonts w:asciiTheme="minorBidi" w:hAnsiTheme="minorBidi" w:cstheme="minorBidi" w:hint="cs"/>
          <w:sz w:val="40"/>
          <w:szCs w:val="40"/>
          <w:rtl/>
        </w:rPr>
        <w:t xml:space="preserve"> </w:t>
      </w:r>
      <w:r w:rsidRPr="0019697F">
        <w:rPr>
          <w:rFonts w:asciiTheme="minorBidi" w:hAnsiTheme="minorBidi" w:cstheme="minorBidi"/>
          <w:sz w:val="40"/>
          <w:szCs w:val="40"/>
          <w:rtl/>
        </w:rPr>
        <w:t xml:space="preserve">تعمّد (البحتري) حذف الغريب والوحشي من شعره، ليقرّبه على فهم من يمدحه   لهذا،  وقع الإجماع على استحسانه </w:t>
      </w:r>
      <w:proofErr w:type="spellStart"/>
      <w:r w:rsidRPr="0019697F">
        <w:rPr>
          <w:rFonts w:asciiTheme="minorBidi" w:hAnsiTheme="minorBidi" w:cstheme="minorBidi"/>
          <w:sz w:val="40"/>
          <w:szCs w:val="40"/>
          <w:rtl/>
        </w:rPr>
        <w:t>واستجادته</w:t>
      </w:r>
      <w:proofErr w:type="spellEnd"/>
      <w:r w:rsidRPr="0019697F">
        <w:rPr>
          <w:rFonts w:asciiTheme="minorBidi" w:hAnsiTheme="minorBidi" w:cstheme="minorBidi"/>
          <w:sz w:val="40"/>
          <w:szCs w:val="40"/>
          <w:rtl/>
        </w:rPr>
        <w:t xml:space="preserve">، وروى شعره واستحسنه سائر الرواة، على طبقاتهم واختلاف مذاهبهم. فمن </w:t>
      </w:r>
      <w:r w:rsidR="006E7DE7" w:rsidRPr="0019697F">
        <w:rPr>
          <w:rFonts w:asciiTheme="minorBidi" w:hAnsiTheme="minorBidi" w:cstheme="minorBidi" w:hint="cs"/>
          <w:sz w:val="40"/>
          <w:szCs w:val="40"/>
          <w:rtl/>
        </w:rPr>
        <w:t>ات</w:t>
      </w:r>
      <w:r w:rsidR="006E7DE7" w:rsidRPr="0019697F">
        <w:rPr>
          <w:rFonts w:asciiTheme="minorBidi" w:hAnsiTheme="minorBidi" w:cstheme="minorBidi"/>
          <w:sz w:val="40"/>
          <w:szCs w:val="40"/>
          <w:rtl/>
        </w:rPr>
        <w:t>فق عل</w:t>
      </w:r>
      <w:r w:rsidR="006E7DE7" w:rsidRPr="0019697F">
        <w:rPr>
          <w:rFonts w:asciiTheme="minorBidi" w:hAnsiTheme="minorBidi" w:cstheme="minorBidi" w:hint="cs"/>
          <w:sz w:val="40"/>
          <w:szCs w:val="40"/>
          <w:rtl/>
        </w:rPr>
        <w:t>يه</w:t>
      </w:r>
      <w:r w:rsidRPr="0019697F">
        <w:rPr>
          <w:rFonts w:asciiTheme="minorBidi" w:hAnsiTheme="minorBidi" w:cstheme="minorBidi"/>
          <w:sz w:val="40"/>
          <w:szCs w:val="40"/>
          <w:rtl/>
        </w:rPr>
        <w:t xml:space="preserve"> الناس جميعاً،</w:t>
      </w:r>
      <w:r w:rsidR="006E7DE7" w:rsidRPr="0019697F">
        <w:rPr>
          <w:rFonts w:asciiTheme="minorBidi" w:hAnsiTheme="minorBidi" w:cstheme="minorBidi" w:hint="cs"/>
          <w:sz w:val="40"/>
          <w:szCs w:val="40"/>
          <w:rtl/>
        </w:rPr>
        <w:t xml:space="preserve">هو </w:t>
      </w:r>
      <w:r w:rsidRPr="0019697F">
        <w:rPr>
          <w:rFonts w:asciiTheme="minorBidi" w:hAnsiTheme="minorBidi" w:cstheme="minorBidi"/>
          <w:sz w:val="40"/>
          <w:szCs w:val="40"/>
          <w:rtl/>
        </w:rPr>
        <w:t xml:space="preserve"> أولى بالفضل، وأحقّ بالتقدمة</w:t>
      </w:r>
      <w:r w:rsidR="008D5A0F" w:rsidRPr="0019697F">
        <w:rPr>
          <w:rFonts w:asciiTheme="minorBidi" w:hAnsiTheme="minorBidi" w:cstheme="minorBidi"/>
          <w:sz w:val="40"/>
          <w:szCs w:val="40"/>
          <w:rtl/>
        </w:rPr>
        <w:t>.</w:t>
      </w:r>
      <w:r w:rsidRPr="0019697F">
        <w:rPr>
          <w:rFonts w:asciiTheme="minorBidi" w:hAnsiTheme="minorBidi" w:cstheme="minorBidi"/>
          <w:sz w:val="40"/>
          <w:szCs w:val="40"/>
          <w:rtl/>
        </w:rPr>
        <w:t xml:space="preserve"> </w:t>
      </w:r>
    </w:p>
    <w:p w:rsidR="00967519" w:rsidRPr="0019697F" w:rsidRDefault="002B6A18" w:rsidP="00E677FC">
      <w:pPr>
        <w:rPr>
          <w:rFonts w:asciiTheme="minorBidi" w:hAnsiTheme="minorBidi"/>
          <w:sz w:val="40"/>
          <w:szCs w:val="40"/>
          <w:rtl/>
        </w:rPr>
      </w:pPr>
      <w:r w:rsidRPr="0019697F">
        <w:rPr>
          <w:rFonts w:asciiTheme="minorBidi" w:hAnsiTheme="minorBidi"/>
          <w:sz w:val="40"/>
          <w:szCs w:val="40"/>
          <w:rtl/>
        </w:rPr>
        <w:t>إن الحجج التي</w:t>
      </w:r>
      <w:r w:rsidR="00FE198D" w:rsidRPr="0019697F">
        <w:rPr>
          <w:rFonts w:asciiTheme="minorBidi" w:hAnsiTheme="minorBidi"/>
          <w:sz w:val="40"/>
          <w:szCs w:val="40"/>
          <w:rtl/>
        </w:rPr>
        <w:t xml:space="preserve"> تقدّم </w:t>
      </w:r>
      <w:proofErr w:type="spellStart"/>
      <w:r w:rsidR="00FE198D" w:rsidRPr="0019697F">
        <w:rPr>
          <w:rFonts w:asciiTheme="minorBidi" w:hAnsiTheme="minorBidi"/>
          <w:sz w:val="40"/>
          <w:szCs w:val="40"/>
          <w:rtl/>
        </w:rPr>
        <w:t>بها</w:t>
      </w:r>
      <w:proofErr w:type="spellEnd"/>
      <w:r w:rsidR="00FE198D" w:rsidRPr="0019697F">
        <w:rPr>
          <w:rFonts w:asciiTheme="minorBidi" w:hAnsiTheme="minorBidi"/>
          <w:sz w:val="40"/>
          <w:szCs w:val="40"/>
          <w:rtl/>
        </w:rPr>
        <w:t xml:space="preserve"> الطرفان المتخاصمان، ت</w:t>
      </w:r>
      <w:r w:rsidRPr="0019697F">
        <w:rPr>
          <w:rFonts w:asciiTheme="minorBidi" w:hAnsiTheme="minorBidi"/>
          <w:sz w:val="40"/>
          <w:szCs w:val="40"/>
          <w:rtl/>
        </w:rPr>
        <w:t>ضعنا أمام قضايا هامة في النقد العربي القديم.</w:t>
      </w:r>
      <w:r w:rsidR="00FE198D" w:rsidRPr="0019697F">
        <w:rPr>
          <w:rFonts w:asciiTheme="minorBidi" w:hAnsiTheme="minorBidi"/>
          <w:sz w:val="40"/>
          <w:szCs w:val="40"/>
          <w:rtl/>
        </w:rPr>
        <w:t xml:space="preserve">وهي </w:t>
      </w:r>
      <w:r w:rsidRPr="0019697F">
        <w:rPr>
          <w:rFonts w:asciiTheme="minorBidi" w:hAnsiTheme="minorBidi"/>
          <w:sz w:val="40"/>
          <w:szCs w:val="40"/>
          <w:rtl/>
        </w:rPr>
        <w:t xml:space="preserve"> </w:t>
      </w:r>
      <w:r w:rsidR="00FE198D" w:rsidRPr="0019697F">
        <w:rPr>
          <w:rFonts w:asciiTheme="minorBidi" w:hAnsiTheme="minorBidi"/>
          <w:sz w:val="40"/>
          <w:szCs w:val="40"/>
          <w:rtl/>
        </w:rPr>
        <w:t>أن</w:t>
      </w:r>
      <w:r w:rsidRPr="0019697F">
        <w:rPr>
          <w:rFonts w:asciiTheme="minorBidi" w:hAnsiTheme="minorBidi"/>
          <w:sz w:val="40"/>
          <w:szCs w:val="40"/>
          <w:rtl/>
        </w:rPr>
        <w:t xml:space="preserve"> جودة الشعر </w:t>
      </w:r>
      <w:r w:rsidR="00FE198D" w:rsidRPr="0019697F">
        <w:rPr>
          <w:rFonts w:asciiTheme="minorBidi" w:hAnsiTheme="minorBidi"/>
          <w:sz w:val="40"/>
          <w:szCs w:val="40"/>
          <w:rtl/>
        </w:rPr>
        <w:t xml:space="preserve"> </w:t>
      </w:r>
      <w:r w:rsidRPr="0019697F">
        <w:rPr>
          <w:rFonts w:asciiTheme="minorBidi" w:hAnsiTheme="minorBidi"/>
          <w:sz w:val="40"/>
          <w:szCs w:val="40"/>
          <w:rtl/>
        </w:rPr>
        <w:t xml:space="preserve">في نظر أنصار القديم </w:t>
      </w:r>
      <w:r w:rsidR="00FE198D" w:rsidRPr="0019697F">
        <w:rPr>
          <w:rFonts w:asciiTheme="minorBidi" w:hAnsiTheme="minorBidi"/>
          <w:sz w:val="40"/>
          <w:szCs w:val="40"/>
          <w:rtl/>
        </w:rPr>
        <w:t xml:space="preserve"> رهينة تقبل الناس</w:t>
      </w:r>
      <w:r w:rsidRPr="0019697F">
        <w:rPr>
          <w:rFonts w:asciiTheme="minorBidi" w:hAnsiTheme="minorBidi"/>
          <w:sz w:val="40"/>
          <w:szCs w:val="40"/>
          <w:rtl/>
        </w:rPr>
        <w:t xml:space="preserve"> ، فمن قبل الناسُ شعرَه هو دون شك أفضل. هذا يعني </w:t>
      </w:r>
      <w:r w:rsidR="00FE198D" w:rsidRPr="0019697F">
        <w:rPr>
          <w:rFonts w:asciiTheme="minorBidi" w:hAnsiTheme="minorBidi"/>
          <w:sz w:val="40"/>
          <w:szCs w:val="40"/>
          <w:rtl/>
        </w:rPr>
        <w:t>يستوجب</w:t>
      </w:r>
      <w:r w:rsidRPr="0019697F">
        <w:rPr>
          <w:rFonts w:asciiTheme="minorBidi" w:hAnsiTheme="minorBidi"/>
          <w:sz w:val="40"/>
          <w:szCs w:val="40"/>
          <w:rtl/>
        </w:rPr>
        <w:t xml:space="preserve"> على الشاعر</w:t>
      </w:r>
      <w:r w:rsidR="00FE198D" w:rsidRPr="0019697F">
        <w:rPr>
          <w:rFonts w:asciiTheme="minorBidi" w:hAnsiTheme="minorBidi"/>
          <w:sz w:val="40"/>
          <w:szCs w:val="40"/>
          <w:rtl/>
        </w:rPr>
        <w:t xml:space="preserve"> </w:t>
      </w:r>
      <w:r w:rsidRPr="0019697F">
        <w:rPr>
          <w:rFonts w:asciiTheme="minorBidi" w:hAnsiTheme="minorBidi"/>
          <w:sz w:val="40"/>
          <w:szCs w:val="40"/>
          <w:rtl/>
        </w:rPr>
        <w:t xml:space="preserve">، أن يتفق شعره وذوق المتلقين. وحتى يتم ذلك، ينبغي أن يكون واضحاً مفهوماً، وهذا ما فعله البحتري حين تعمّد حذف الغريب والوحشي من شعره. </w:t>
      </w:r>
    </w:p>
    <w:p w:rsidR="00B676FE" w:rsidRPr="0019697F" w:rsidRDefault="00DF4020" w:rsidP="006C13A9">
      <w:pPr>
        <w:rPr>
          <w:rFonts w:asciiTheme="minorBidi" w:hAnsiTheme="minorBidi"/>
          <w:sz w:val="40"/>
          <w:szCs w:val="40"/>
          <w:rtl/>
        </w:rPr>
      </w:pPr>
      <w:r w:rsidRPr="0019697F">
        <w:rPr>
          <w:rFonts w:asciiTheme="minorBidi" w:hAnsiTheme="minorBidi"/>
          <w:sz w:val="40"/>
          <w:szCs w:val="40"/>
          <w:rtl/>
        </w:rPr>
        <w:t>ولو تكلمنا عما طرحه النقاد عن الغموض</w:t>
      </w:r>
      <w:r w:rsidR="006C13A9" w:rsidRPr="0019697F">
        <w:rPr>
          <w:rFonts w:asciiTheme="minorBidi" w:hAnsiTheme="minorBidi" w:hint="cs"/>
          <w:sz w:val="40"/>
          <w:szCs w:val="40"/>
          <w:rtl/>
        </w:rPr>
        <w:t>،</w:t>
      </w:r>
      <w:r w:rsidRPr="0019697F">
        <w:rPr>
          <w:rFonts w:asciiTheme="minorBidi" w:hAnsiTheme="minorBidi"/>
          <w:sz w:val="40"/>
          <w:szCs w:val="40"/>
          <w:rtl/>
        </w:rPr>
        <w:t xml:space="preserve"> نجد أن صاحب الفكر الثاقب عبد القاهر الجرجاني (471ه</w:t>
      </w:r>
      <w:r w:rsidR="006C13A9" w:rsidRPr="0019697F">
        <w:rPr>
          <w:rFonts w:asciiTheme="minorBidi" w:hAnsiTheme="minorBidi" w:hint="cs"/>
          <w:sz w:val="40"/>
          <w:szCs w:val="40"/>
          <w:rtl/>
        </w:rPr>
        <w:t>ـ</w:t>
      </w:r>
      <w:r w:rsidRPr="0019697F">
        <w:rPr>
          <w:rFonts w:asciiTheme="minorBidi" w:hAnsiTheme="minorBidi"/>
          <w:sz w:val="40"/>
          <w:szCs w:val="40"/>
          <w:rtl/>
        </w:rPr>
        <w:t>) ينظر لقضية الغموض في الشعر بعين الاعتدال فقد استحسن الغموض في الشعر وليس بأي غموض، بل ذلكم الغموض المبني على التعقيد الفني الذي ينم عن قدرة فنية فذة، فرأى أن وضوح المعنى لا يتعارض مع المعنى اللطيف الذي يتوصل إليه بشيء من التفكير فيؤسس الجرجاني لفكرته هذه ليصل إلى ما مفاده أن الصورة لا بد أن تتميز بشيء من الغموض من خلال تباعد أطرافها مع كون هذا التباعد مقبولاً عقلاً ولذلك فعبد القاهر يشبه هذا النوع من الغموض في الصورة والغوص على معناه بالجوهرة النفيسة داخل الصدفة فلا يحصل عليها إلا ببذل الجهد لشق هذه الصدفة.</w:t>
      </w:r>
    </w:p>
    <w:p w:rsidR="00DF4020" w:rsidRPr="0019697F" w:rsidRDefault="00AC09D3">
      <w:pPr>
        <w:rPr>
          <w:rFonts w:asciiTheme="minorBidi" w:hAnsiTheme="minorBidi"/>
          <w:sz w:val="40"/>
          <w:szCs w:val="40"/>
          <w:rtl/>
        </w:rPr>
      </w:pPr>
      <w:r w:rsidRPr="0019697F">
        <w:rPr>
          <w:rStyle w:val="articlecontent"/>
          <w:rFonts w:asciiTheme="minorBidi" w:hAnsiTheme="minorBidi"/>
          <w:sz w:val="40"/>
          <w:szCs w:val="40"/>
          <w:rtl/>
        </w:rPr>
        <w:t xml:space="preserve">ظل النقد العربي، بل الثقافة العربية </w:t>
      </w:r>
      <w:r w:rsidR="003706D6" w:rsidRPr="0019697F">
        <w:rPr>
          <w:rStyle w:val="articlecontent"/>
          <w:rFonts w:asciiTheme="minorBidi" w:hAnsiTheme="minorBidi"/>
          <w:sz w:val="40"/>
          <w:szCs w:val="40"/>
          <w:rtl/>
        </w:rPr>
        <w:t>الإسلامية</w:t>
      </w:r>
      <w:r w:rsidRPr="0019697F">
        <w:rPr>
          <w:rStyle w:val="articlecontent"/>
          <w:rFonts w:asciiTheme="minorBidi" w:hAnsiTheme="minorBidi"/>
          <w:sz w:val="40"/>
          <w:szCs w:val="40"/>
          <w:rtl/>
        </w:rPr>
        <w:t xml:space="preserve"> عامة، تميل إلى الوضوح، وتحث عليه، وتعيب الغموض والتعقيد بأشكالهما كافة، وتستهجن كل ما يمكن أن يكون سبباً فيهما: كوحشي الألفاظ، </w:t>
      </w:r>
      <w:r w:rsidRPr="0019697F">
        <w:rPr>
          <w:rStyle w:val="articlecontent"/>
          <w:rFonts w:asciiTheme="minorBidi" w:hAnsiTheme="minorBidi"/>
          <w:sz w:val="40"/>
          <w:szCs w:val="40"/>
          <w:rtl/>
        </w:rPr>
        <w:lastRenderedPageBreak/>
        <w:t xml:space="preserve">وغرابة المفردات، </w:t>
      </w:r>
      <w:proofErr w:type="spellStart"/>
      <w:r w:rsidRPr="0019697F">
        <w:rPr>
          <w:rStyle w:val="articlecontent"/>
          <w:rFonts w:asciiTheme="minorBidi" w:hAnsiTheme="minorBidi"/>
          <w:sz w:val="40"/>
          <w:szCs w:val="40"/>
          <w:rtl/>
        </w:rPr>
        <w:t>والمعاظلة</w:t>
      </w:r>
      <w:proofErr w:type="spellEnd"/>
      <w:r w:rsidRPr="0019697F">
        <w:rPr>
          <w:rStyle w:val="articlecontent"/>
          <w:rFonts w:asciiTheme="minorBidi" w:hAnsiTheme="minorBidi"/>
          <w:sz w:val="40"/>
          <w:szCs w:val="40"/>
          <w:rtl/>
        </w:rPr>
        <w:t xml:space="preserve"> في التركيب، والتقديم والتأخير من غير سبب بلاغي، والبعد في الاستعارة، وعدم المقاربة في التشبيه </w:t>
      </w:r>
      <w:r w:rsidR="009C2945" w:rsidRPr="0019697F">
        <w:rPr>
          <w:rStyle w:val="articlecontent"/>
          <w:rFonts w:asciiTheme="minorBidi" w:hAnsiTheme="minorBidi" w:hint="cs"/>
          <w:sz w:val="40"/>
          <w:szCs w:val="40"/>
          <w:rtl/>
        </w:rPr>
        <w:t>وإدخال</w:t>
      </w:r>
      <w:r w:rsidRPr="0019697F">
        <w:rPr>
          <w:rStyle w:val="articlecontent"/>
          <w:rFonts w:asciiTheme="minorBidi" w:hAnsiTheme="minorBidi"/>
          <w:sz w:val="40"/>
          <w:szCs w:val="40"/>
          <w:rtl/>
        </w:rPr>
        <w:t xml:space="preserve"> الفلسفة والمنطق، وما </w:t>
      </w:r>
      <w:proofErr w:type="spellStart"/>
      <w:r w:rsidRPr="0019697F">
        <w:rPr>
          <w:rStyle w:val="articlecontent"/>
          <w:rFonts w:asciiTheme="minorBidi" w:hAnsiTheme="minorBidi"/>
          <w:sz w:val="40"/>
          <w:szCs w:val="40"/>
          <w:rtl/>
        </w:rPr>
        <w:t>شاكل</w:t>
      </w:r>
      <w:proofErr w:type="spellEnd"/>
      <w:r w:rsidRPr="0019697F">
        <w:rPr>
          <w:rStyle w:val="articlecontent"/>
          <w:rFonts w:asciiTheme="minorBidi" w:hAnsiTheme="minorBidi"/>
          <w:sz w:val="40"/>
          <w:szCs w:val="40"/>
          <w:rtl/>
        </w:rPr>
        <w:t xml:space="preserve"> ذلك</w:t>
      </w:r>
      <w:r w:rsidRPr="0019697F">
        <w:rPr>
          <w:rStyle w:val="articlecontent"/>
          <w:rFonts w:asciiTheme="minorBidi" w:hAnsiTheme="minorBidi"/>
          <w:sz w:val="40"/>
          <w:szCs w:val="40"/>
        </w:rPr>
        <w:t>.</w:t>
      </w:r>
    </w:p>
    <w:p w:rsidR="006C13A9" w:rsidRPr="0019697F" w:rsidRDefault="00AC09D3" w:rsidP="0019697F">
      <w:pPr>
        <w:rPr>
          <w:rStyle w:val="articlecontent"/>
          <w:rFonts w:asciiTheme="minorBidi" w:hAnsiTheme="minorBidi"/>
          <w:sz w:val="40"/>
          <w:szCs w:val="40"/>
          <w:rtl/>
        </w:rPr>
      </w:pPr>
      <w:r w:rsidRPr="0019697F">
        <w:rPr>
          <w:rStyle w:val="articlecontent"/>
          <w:rFonts w:asciiTheme="minorBidi" w:hAnsiTheme="minorBidi"/>
          <w:sz w:val="40"/>
          <w:szCs w:val="40"/>
          <w:rtl/>
        </w:rPr>
        <w:t xml:space="preserve">قال بشر بن المعتمر: «إن أمكنك أن تبلغ من بيان لسانك، وبلاغة قلمك، ولطف مداخلك، واقتدارك في نفسك، على أن تفهم العامة معاني الخاصة، وتكسوها الألفاظ المتوسطة التي لا تلطف على الدهماء، ولا تجفو عن </w:t>
      </w:r>
      <w:r w:rsidR="009C2945" w:rsidRPr="0019697F">
        <w:rPr>
          <w:rStyle w:val="articlecontent"/>
          <w:rFonts w:asciiTheme="minorBidi" w:hAnsiTheme="minorBidi" w:hint="cs"/>
          <w:sz w:val="40"/>
          <w:szCs w:val="40"/>
          <w:rtl/>
        </w:rPr>
        <w:t>الأكفاء</w:t>
      </w:r>
      <w:r w:rsidRPr="0019697F">
        <w:rPr>
          <w:rStyle w:val="articlecontent"/>
          <w:rFonts w:asciiTheme="minorBidi" w:hAnsiTheme="minorBidi"/>
          <w:sz w:val="40"/>
          <w:szCs w:val="40"/>
          <w:rtl/>
        </w:rPr>
        <w:t>، فأنت البليغ التام</w:t>
      </w:r>
      <w:r w:rsidR="0019697F" w:rsidRPr="0019697F">
        <w:rPr>
          <w:rStyle w:val="articlecontent"/>
          <w:rFonts w:asciiTheme="minorBidi" w:hAnsiTheme="minorBidi" w:hint="cs"/>
          <w:sz w:val="40"/>
          <w:szCs w:val="40"/>
          <w:rtl/>
        </w:rPr>
        <w:t>.</w:t>
      </w:r>
      <w:r w:rsidRPr="0019697F">
        <w:rPr>
          <w:rFonts w:asciiTheme="minorBidi" w:hAnsiTheme="minorBidi"/>
          <w:sz w:val="40"/>
          <w:szCs w:val="40"/>
        </w:rPr>
        <w:br/>
      </w:r>
      <w:r w:rsidRPr="0019697F">
        <w:rPr>
          <w:rStyle w:val="articlecontent"/>
          <w:rFonts w:asciiTheme="minorBidi" w:hAnsiTheme="minorBidi"/>
          <w:sz w:val="40"/>
          <w:szCs w:val="40"/>
          <w:rtl/>
        </w:rPr>
        <w:t xml:space="preserve">وتحدث بشر عن ثلاثة منازل للمعاني، وجعل «أولى ذلك أن يكون لفظك رشيقاً عذباً، وفخماً سهلاً، ويكون معناك ظاهراً مكشوفاً، وقريباً معروفاً، </w:t>
      </w:r>
      <w:r w:rsidR="009C2945" w:rsidRPr="0019697F">
        <w:rPr>
          <w:rStyle w:val="articlecontent"/>
          <w:rFonts w:asciiTheme="minorBidi" w:hAnsiTheme="minorBidi" w:hint="cs"/>
          <w:sz w:val="40"/>
          <w:szCs w:val="40"/>
          <w:rtl/>
        </w:rPr>
        <w:t>أما</w:t>
      </w:r>
      <w:r w:rsidRPr="0019697F">
        <w:rPr>
          <w:rStyle w:val="articlecontent"/>
          <w:rFonts w:asciiTheme="minorBidi" w:hAnsiTheme="minorBidi"/>
          <w:sz w:val="40"/>
          <w:szCs w:val="40"/>
          <w:rtl/>
        </w:rPr>
        <w:t xml:space="preserve"> عند الخاصة </w:t>
      </w:r>
      <w:proofErr w:type="spellStart"/>
      <w:r w:rsidRPr="0019697F">
        <w:rPr>
          <w:rStyle w:val="articlecontent"/>
          <w:rFonts w:asciiTheme="minorBidi" w:hAnsiTheme="minorBidi"/>
          <w:sz w:val="40"/>
          <w:szCs w:val="40"/>
          <w:rtl/>
        </w:rPr>
        <w:t>ان</w:t>
      </w:r>
      <w:proofErr w:type="spellEnd"/>
      <w:r w:rsidRPr="0019697F">
        <w:rPr>
          <w:rStyle w:val="articlecontent"/>
          <w:rFonts w:asciiTheme="minorBidi" w:hAnsiTheme="minorBidi"/>
          <w:sz w:val="40"/>
          <w:szCs w:val="40"/>
          <w:rtl/>
        </w:rPr>
        <w:t xml:space="preserve"> كنت للخاصة قصدت، </w:t>
      </w:r>
      <w:r w:rsidR="009C2945" w:rsidRPr="0019697F">
        <w:rPr>
          <w:rStyle w:val="articlecontent"/>
          <w:rFonts w:asciiTheme="minorBidi" w:hAnsiTheme="minorBidi" w:hint="cs"/>
          <w:sz w:val="40"/>
          <w:szCs w:val="40"/>
          <w:rtl/>
        </w:rPr>
        <w:t>وأما</w:t>
      </w:r>
      <w:r w:rsidRPr="0019697F">
        <w:rPr>
          <w:rStyle w:val="articlecontent"/>
          <w:rFonts w:asciiTheme="minorBidi" w:hAnsiTheme="minorBidi"/>
          <w:sz w:val="40"/>
          <w:szCs w:val="40"/>
          <w:rtl/>
        </w:rPr>
        <w:t xml:space="preserve"> عند العامة </w:t>
      </w:r>
      <w:r w:rsidR="009C2945" w:rsidRPr="0019697F">
        <w:rPr>
          <w:rStyle w:val="articlecontent"/>
          <w:rFonts w:asciiTheme="minorBidi" w:hAnsiTheme="minorBidi" w:hint="cs"/>
          <w:sz w:val="40"/>
          <w:szCs w:val="40"/>
          <w:rtl/>
        </w:rPr>
        <w:t>إن</w:t>
      </w:r>
      <w:r w:rsidRPr="0019697F">
        <w:rPr>
          <w:rStyle w:val="articlecontent"/>
          <w:rFonts w:asciiTheme="minorBidi" w:hAnsiTheme="minorBidi"/>
          <w:sz w:val="40"/>
          <w:szCs w:val="40"/>
          <w:rtl/>
        </w:rPr>
        <w:t xml:space="preserve"> كنت للعامة أردت</w:t>
      </w:r>
      <w:r w:rsidR="0019697F" w:rsidRPr="0019697F">
        <w:rPr>
          <w:rStyle w:val="articlecontent"/>
          <w:rFonts w:asciiTheme="minorBidi" w:hAnsiTheme="minorBidi" w:hint="cs"/>
          <w:sz w:val="40"/>
          <w:szCs w:val="40"/>
          <w:rtl/>
        </w:rPr>
        <w:t>.</w:t>
      </w:r>
      <w:r w:rsidRPr="0019697F">
        <w:rPr>
          <w:rFonts w:asciiTheme="minorBidi" w:hAnsiTheme="minorBidi"/>
          <w:sz w:val="40"/>
          <w:szCs w:val="40"/>
        </w:rPr>
        <w:br/>
      </w:r>
      <w:r w:rsidRPr="0019697F">
        <w:rPr>
          <w:rStyle w:val="articlecontent"/>
          <w:rFonts w:asciiTheme="minorBidi" w:hAnsiTheme="minorBidi"/>
          <w:sz w:val="40"/>
          <w:szCs w:val="40"/>
          <w:rtl/>
        </w:rPr>
        <w:t>وسئل بعض العلماء: ما الشعر عندك؟ قال: السهل الممتنع</w:t>
      </w:r>
      <w:r w:rsidRPr="0019697F">
        <w:rPr>
          <w:rStyle w:val="articlecontent"/>
          <w:rFonts w:asciiTheme="minorBidi" w:hAnsiTheme="minorBidi"/>
          <w:sz w:val="40"/>
          <w:szCs w:val="40"/>
        </w:rPr>
        <w:t>.</w:t>
      </w:r>
      <w:r w:rsidRPr="0019697F">
        <w:rPr>
          <w:rFonts w:asciiTheme="minorBidi" w:hAnsiTheme="minorBidi"/>
          <w:sz w:val="40"/>
          <w:szCs w:val="40"/>
        </w:rPr>
        <w:br/>
      </w:r>
      <w:r w:rsidRPr="0019697F">
        <w:rPr>
          <w:rStyle w:val="articlecontent"/>
          <w:rFonts w:asciiTheme="minorBidi" w:hAnsiTheme="minorBidi"/>
          <w:sz w:val="40"/>
          <w:szCs w:val="40"/>
          <w:rtl/>
        </w:rPr>
        <w:t xml:space="preserve">وقال أبو هلال العسكري: </w:t>
      </w:r>
      <w:r w:rsidR="0019697F" w:rsidRPr="0019697F">
        <w:rPr>
          <w:rStyle w:val="articlecontent"/>
          <w:rFonts w:asciiTheme="minorBidi" w:hAnsiTheme="minorBidi" w:hint="cs"/>
          <w:sz w:val="40"/>
          <w:szCs w:val="40"/>
          <w:rtl/>
        </w:rPr>
        <w:t>"</w:t>
      </w:r>
      <w:r w:rsidRPr="0019697F">
        <w:rPr>
          <w:rStyle w:val="articlecontent"/>
          <w:rFonts w:asciiTheme="minorBidi" w:hAnsiTheme="minorBidi"/>
          <w:sz w:val="40"/>
          <w:szCs w:val="40"/>
          <w:rtl/>
        </w:rPr>
        <w:t xml:space="preserve">من أراد </w:t>
      </w:r>
      <w:r w:rsidR="009C2945" w:rsidRPr="0019697F">
        <w:rPr>
          <w:rStyle w:val="articlecontent"/>
          <w:rFonts w:asciiTheme="minorBidi" w:hAnsiTheme="minorBidi" w:hint="cs"/>
          <w:sz w:val="40"/>
          <w:szCs w:val="40"/>
          <w:rtl/>
        </w:rPr>
        <w:t>الإبانة</w:t>
      </w:r>
      <w:r w:rsidRPr="0019697F">
        <w:rPr>
          <w:rStyle w:val="articlecontent"/>
          <w:rFonts w:asciiTheme="minorBidi" w:hAnsiTheme="minorBidi"/>
          <w:sz w:val="40"/>
          <w:szCs w:val="40"/>
          <w:rtl/>
        </w:rPr>
        <w:t xml:space="preserve"> في مديح أو غزل أو صفة </w:t>
      </w:r>
      <w:proofErr w:type="spellStart"/>
      <w:r w:rsidRPr="0019697F">
        <w:rPr>
          <w:rStyle w:val="articlecontent"/>
          <w:rFonts w:asciiTheme="minorBidi" w:hAnsiTheme="minorBidi"/>
          <w:sz w:val="40"/>
          <w:szCs w:val="40"/>
          <w:rtl/>
        </w:rPr>
        <w:t>شئ</w:t>
      </w:r>
      <w:proofErr w:type="spellEnd"/>
      <w:r w:rsidRPr="0019697F">
        <w:rPr>
          <w:rStyle w:val="articlecontent"/>
          <w:rFonts w:asciiTheme="minorBidi" w:hAnsiTheme="minorBidi"/>
          <w:sz w:val="40"/>
          <w:szCs w:val="40"/>
          <w:rtl/>
        </w:rPr>
        <w:t xml:space="preserve">، فأتى بإغلاق، دل ذلك على عجزه عن </w:t>
      </w:r>
      <w:r w:rsidR="009C2945" w:rsidRPr="0019697F">
        <w:rPr>
          <w:rStyle w:val="articlecontent"/>
          <w:rFonts w:asciiTheme="minorBidi" w:hAnsiTheme="minorBidi" w:hint="cs"/>
          <w:sz w:val="40"/>
          <w:szCs w:val="40"/>
          <w:rtl/>
        </w:rPr>
        <w:t>الإبانة</w:t>
      </w:r>
      <w:r w:rsidR="0019697F" w:rsidRPr="0019697F">
        <w:rPr>
          <w:rStyle w:val="articlecontent"/>
          <w:rFonts w:asciiTheme="minorBidi" w:hAnsiTheme="minorBidi" w:hint="cs"/>
          <w:sz w:val="40"/>
          <w:szCs w:val="40"/>
          <w:rtl/>
        </w:rPr>
        <w:t>".</w:t>
      </w:r>
      <w:r w:rsidRPr="0019697F">
        <w:rPr>
          <w:rFonts w:asciiTheme="minorBidi" w:hAnsiTheme="minorBidi"/>
          <w:sz w:val="40"/>
          <w:szCs w:val="40"/>
        </w:rPr>
        <w:br/>
      </w:r>
      <w:r w:rsidRPr="0019697F">
        <w:rPr>
          <w:rStyle w:val="articlecontent"/>
          <w:rFonts w:asciiTheme="minorBidi" w:hAnsiTheme="minorBidi"/>
          <w:sz w:val="40"/>
          <w:szCs w:val="40"/>
          <w:rtl/>
        </w:rPr>
        <w:t xml:space="preserve">وقال </w:t>
      </w:r>
      <w:proofErr w:type="spellStart"/>
      <w:r w:rsidRPr="0019697F">
        <w:rPr>
          <w:rStyle w:val="articlecontent"/>
          <w:rFonts w:asciiTheme="minorBidi" w:hAnsiTheme="minorBidi"/>
          <w:sz w:val="40"/>
          <w:szCs w:val="40"/>
          <w:rtl/>
        </w:rPr>
        <w:t>الآمدي</w:t>
      </w:r>
      <w:proofErr w:type="spellEnd"/>
      <w:r w:rsidRPr="0019697F">
        <w:rPr>
          <w:rStyle w:val="articlecontent"/>
          <w:rFonts w:asciiTheme="minorBidi" w:hAnsiTheme="minorBidi"/>
          <w:sz w:val="40"/>
          <w:szCs w:val="40"/>
          <w:rtl/>
        </w:rPr>
        <w:t xml:space="preserve"> في التعقيب على بيت أبي تمام</w:t>
      </w:r>
      <w:r w:rsidRPr="0019697F">
        <w:rPr>
          <w:rStyle w:val="articlecontent"/>
          <w:rFonts w:asciiTheme="minorBidi" w:hAnsiTheme="minorBidi"/>
          <w:sz w:val="40"/>
          <w:szCs w:val="40"/>
        </w:rPr>
        <w:t>:</w:t>
      </w:r>
      <w:r w:rsidRPr="0019697F">
        <w:rPr>
          <w:rFonts w:asciiTheme="minorBidi" w:hAnsiTheme="minorBidi"/>
          <w:sz w:val="40"/>
          <w:szCs w:val="40"/>
        </w:rPr>
        <w:br/>
      </w:r>
      <w:proofErr w:type="spellStart"/>
      <w:r w:rsidRPr="0019697F">
        <w:rPr>
          <w:rStyle w:val="articlecontent"/>
          <w:rFonts w:asciiTheme="minorBidi" w:hAnsiTheme="minorBidi"/>
          <w:sz w:val="40"/>
          <w:szCs w:val="40"/>
          <w:rtl/>
        </w:rPr>
        <w:t>جهمية</w:t>
      </w:r>
      <w:proofErr w:type="spellEnd"/>
      <w:r w:rsidRPr="0019697F">
        <w:rPr>
          <w:rStyle w:val="articlecontent"/>
          <w:rFonts w:asciiTheme="minorBidi" w:hAnsiTheme="minorBidi"/>
          <w:sz w:val="40"/>
          <w:szCs w:val="40"/>
          <w:rtl/>
        </w:rPr>
        <w:t xml:space="preserve"> الأوصاف إلا أنهم قد لقبوها جوهر الأشياء</w:t>
      </w:r>
      <w:r w:rsidRPr="0019697F">
        <w:rPr>
          <w:rFonts w:asciiTheme="minorBidi" w:hAnsiTheme="minorBidi"/>
          <w:sz w:val="40"/>
          <w:szCs w:val="40"/>
        </w:rPr>
        <w:br/>
      </w:r>
      <w:r w:rsidRPr="0019697F">
        <w:rPr>
          <w:rStyle w:val="articlecontent"/>
          <w:rFonts w:asciiTheme="minorBidi" w:hAnsiTheme="minorBidi"/>
          <w:sz w:val="40"/>
          <w:szCs w:val="40"/>
          <w:rtl/>
        </w:rPr>
        <w:t xml:space="preserve">مازلت أسمع الشيوخ يقولون: هذا البيت من تخليطه ووساوسه، لأن الشعر </w:t>
      </w:r>
      <w:r w:rsidR="009C2945" w:rsidRPr="0019697F">
        <w:rPr>
          <w:rStyle w:val="articlecontent"/>
          <w:rFonts w:asciiTheme="minorBidi" w:hAnsiTheme="minorBidi" w:hint="cs"/>
          <w:sz w:val="40"/>
          <w:szCs w:val="40"/>
          <w:rtl/>
        </w:rPr>
        <w:t>أنما</w:t>
      </w:r>
      <w:r w:rsidRPr="0019697F">
        <w:rPr>
          <w:rStyle w:val="articlecontent"/>
          <w:rFonts w:asciiTheme="minorBidi" w:hAnsiTheme="minorBidi"/>
          <w:sz w:val="40"/>
          <w:szCs w:val="40"/>
          <w:rtl/>
        </w:rPr>
        <w:t xml:space="preserve"> يُستحسن إذا فُهم. وهذه </w:t>
      </w:r>
      <w:r w:rsidR="0019697F" w:rsidRPr="0019697F">
        <w:rPr>
          <w:rStyle w:val="articlecontent"/>
          <w:rFonts w:asciiTheme="minorBidi" w:hAnsiTheme="minorBidi" w:hint="cs"/>
          <w:sz w:val="40"/>
          <w:szCs w:val="40"/>
          <w:rtl/>
        </w:rPr>
        <w:t>الأشياء</w:t>
      </w:r>
      <w:r w:rsidRPr="0019697F">
        <w:rPr>
          <w:rStyle w:val="articlecontent"/>
          <w:rFonts w:asciiTheme="minorBidi" w:hAnsiTheme="minorBidi"/>
          <w:sz w:val="40"/>
          <w:szCs w:val="40"/>
          <w:rtl/>
        </w:rPr>
        <w:t xml:space="preserve"> التي يأتي </w:t>
      </w:r>
      <w:proofErr w:type="spellStart"/>
      <w:r w:rsidRPr="0019697F">
        <w:rPr>
          <w:rStyle w:val="articlecontent"/>
          <w:rFonts w:asciiTheme="minorBidi" w:hAnsiTheme="minorBidi"/>
          <w:sz w:val="40"/>
          <w:szCs w:val="40"/>
          <w:rtl/>
        </w:rPr>
        <w:t>بها</w:t>
      </w:r>
      <w:proofErr w:type="spellEnd"/>
      <w:r w:rsidRPr="0019697F">
        <w:rPr>
          <w:rStyle w:val="articlecontent"/>
          <w:rFonts w:asciiTheme="minorBidi" w:hAnsiTheme="minorBidi"/>
          <w:sz w:val="40"/>
          <w:szCs w:val="40"/>
          <w:rtl/>
        </w:rPr>
        <w:t xml:space="preserve"> منغلقة، ليست على مذهب الأولين والمتأخرين</w:t>
      </w:r>
      <w:r w:rsidR="0019697F" w:rsidRPr="0019697F">
        <w:rPr>
          <w:rStyle w:val="articlecontent"/>
          <w:rFonts w:asciiTheme="minorBidi" w:hAnsiTheme="minorBidi" w:hint="cs"/>
          <w:sz w:val="40"/>
          <w:szCs w:val="40"/>
          <w:rtl/>
        </w:rPr>
        <w:t>.</w:t>
      </w:r>
      <w:r w:rsidRPr="0019697F">
        <w:rPr>
          <w:rFonts w:asciiTheme="minorBidi" w:hAnsiTheme="minorBidi"/>
          <w:sz w:val="40"/>
          <w:szCs w:val="40"/>
        </w:rPr>
        <w:br/>
      </w:r>
      <w:r w:rsidRPr="0019697F">
        <w:rPr>
          <w:rStyle w:val="articlecontent"/>
          <w:rFonts w:asciiTheme="minorBidi" w:hAnsiTheme="minorBidi"/>
          <w:sz w:val="40"/>
          <w:szCs w:val="40"/>
          <w:rtl/>
        </w:rPr>
        <w:t>وذكر الثعالبي من عيوب المتنبئ استعماله لألفاظ المتصوفة، واستعمال كلماتهم المعقدة، ومعانيهم المغلقة، من مثل قوله في وصف فرس</w:t>
      </w:r>
      <w:r w:rsidRPr="0019697F">
        <w:rPr>
          <w:rStyle w:val="articlecontent"/>
          <w:rFonts w:asciiTheme="minorBidi" w:hAnsiTheme="minorBidi"/>
          <w:sz w:val="40"/>
          <w:szCs w:val="40"/>
        </w:rPr>
        <w:t>:</w:t>
      </w:r>
      <w:r w:rsidRPr="0019697F">
        <w:rPr>
          <w:rFonts w:asciiTheme="minorBidi" w:hAnsiTheme="minorBidi"/>
          <w:sz w:val="40"/>
          <w:szCs w:val="40"/>
        </w:rPr>
        <w:br/>
      </w:r>
      <w:r w:rsidRPr="0019697F">
        <w:rPr>
          <w:rStyle w:val="articlecontent"/>
          <w:rFonts w:asciiTheme="minorBidi" w:hAnsiTheme="minorBidi"/>
          <w:sz w:val="40"/>
          <w:szCs w:val="40"/>
          <w:rtl/>
        </w:rPr>
        <w:t xml:space="preserve">وتسعدُني في غمرة بعد غمرة </w:t>
      </w:r>
      <w:r w:rsidR="006C13A9" w:rsidRPr="0019697F">
        <w:rPr>
          <w:rStyle w:val="articlecontent"/>
          <w:rFonts w:asciiTheme="minorBidi" w:hAnsiTheme="minorBidi" w:hint="cs"/>
          <w:sz w:val="40"/>
          <w:szCs w:val="40"/>
          <w:rtl/>
        </w:rPr>
        <w:t xml:space="preserve">      </w:t>
      </w:r>
      <w:proofErr w:type="spellStart"/>
      <w:r w:rsidRPr="0019697F">
        <w:rPr>
          <w:rStyle w:val="articlecontent"/>
          <w:rFonts w:asciiTheme="minorBidi" w:hAnsiTheme="minorBidi"/>
          <w:sz w:val="40"/>
          <w:szCs w:val="40"/>
          <w:rtl/>
        </w:rPr>
        <w:t>سبوحٌ</w:t>
      </w:r>
      <w:proofErr w:type="spellEnd"/>
      <w:r w:rsidRPr="0019697F">
        <w:rPr>
          <w:rStyle w:val="articlecontent"/>
          <w:rFonts w:asciiTheme="minorBidi" w:hAnsiTheme="minorBidi"/>
          <w:sz w:val="40"/>
          <w:szCs w:val="40"/>
          <w:rtl/>
        </w:rPr>
        <w:t xml:space="preserve"> لها منها عليها شواهد</w:t>
      </w:r>
      <w:r w:rsidRPr="0019697F">
        <w:rPr>
          <w:rFonts w:asciiTheme="minorBidi" w:hAnsiTheme="minorBidi"/>
          <w:sz w:val="40"/>
          <w:szCs w:val="40"/>
        </w:rPr>
        <w:br/>
      </w:r>
      <w:r w:rsidRPr="0019697F">
        <w:rPr>
          <w:rStyle w:val="articlecontent"/>
          <w:rFonts w:asciiTheme="minorBidi" w:hAnsiTheme="minorBidi"/>
          <w:sz w:val="40"/>
          <w:szCs w:val="40"/>
          <w:rtl/>
        </w:rPr>
        <w:t>كما عد من عيوبه - بسبب تعقيده - ا لخروج عن طريق الشعر إلى طريق الفلسفة</w:t>
      </w:r>
      <w:r w:rsidR="0019697F" w:rsidRPr="0019697F">
        <w:rPr>
          <w:rStyle w:val="articlecontent"/>
          <w:rFonts w:asciiTheme="minorBidi" w:hAnsiTheme="minorBidi" w:hint="cs"/>
          <w:sz w:val="40"/>
          <w:szCs w:val="40"/>
          <w:rtl/>
        </w:rPr>
        <w:t>.</w:t>
      </w:r>
      <w:r w:rsidRPr="0019697F">
        <w:rPr>
          <w:rFonts w:asciiTheme="minorBidi" w:hAnsiTheme="minorBidi"/>
          <w:sz w:val="40"/>
          <w:szCs w:val="40"/>
        </w:rPr>
        <w:br/>
      </w:r>
      <w:r w:rsidRPr="0019697F">
        <w:rPr>
          <w:rStyle w:val="articlecontent"/>
          <w:rFonts w:asciiTheme="minorBidi" w:hAnsiTheme="minorBidi"/>
          <w:sz w:val="40"/>
          <w:szCs w:val="40"/>
          <w:rtl/>
        </w:rPr>
        <w:t xml:space="preserve">ودعا النقاد الشعراء أن يجتنبوا من القول كل ما يُعتذر عن عدم </w:t>
      </w:r>
      <w:r w:rsidRPr="0019697F">
        <w:rPr>
          <w:rStyle w:val="articlecontent"/>
          <w:rFonts w:asciiTheme="minorBidi" w:hAnsiTheme="minorBidi"/>
          <w:sz w:val="40"/>
          <w:szCs w:val="40"/>
          <w:rtl/>
        </w:rPr>
        <w:lastRenderedPageBreak/>
        <w:t xml:space="preserve">وضوحه. قال أبو بكر </w:t>
      </w:r>
      <w:proofErr w:type="spellStart"/>
      <w:r w:rsidRPr="0019697F">
        <w:rPr>
          <w:rStyle w:val="articlecontent"/>
          <w:rFonts w:asciiTheme="minorBidi" w:hAnsiTheme="minorBidi"/>
          <w:sz w:val="40"/>
          <w:szCs w:val="40"/>
          <w:rtl/>
        </w:rPr>
        <w:t>الشنتريني</w:t>
      </w:r>
      <w:proofErr w:type="spellEnd"/>
      <w:r w:rsidRPr="0019697F">
        <w:rPr>
          <w:rStyle w:val="articlecontent"/>
          <w:rFonts w:asciiTheme="minorBidi" w:hAnsiTheme="minorBidi"/>
          <w:sz w:val="40"/>
          <w:szCs w:val="40"/>
          <w:rtl/>
        </w:rPr>
        <w:t xml:space="preserve">: </w:t>
      </w:r>
      <w:r w:rsidR="0019697F" w:rsidRPr="0019697F">
        <w:rPr>
          <w:rStyle w:val="articlecontent"/>
          <w:rFonts w:asciiTheme="minorBidi" w:hAnsiTheme="minorBidi" w:hint="cs"/>
          <w:sz w:val="40"/>
          <w:szCs w:val="40"/>
          <w:rtl/>
        </w:rPr>
        <w:t>"</w:t>
      </w:r>
      <w:r w:rsidRPr="0019697F">
        <w:rPr>
          <w:rStyle w:val="articlecontent"/>
          <w:rFonts w:asciiTheme="minorBidi" w:hAnsiTheme="minorBidi"/>
          <w:sz w:val="40"/>
          <w:szCs w:val="40"/>
          <w:rtl/>
        </w:rPr>
        <w:t>الأولى بالشاعر أن يجتنب كل ما اعذر منه، فقد قيل: شر الشعر ما سئل عن معناه، وأحسنه ما كان لفظه إلى سمعك أقرب من معناه إلى قلبك</w:t>
      </w:r>
      <w:r w:rsidRPr="0019697F">
        <w:rPr>
          <w:rStyle w:val="articlecontent"/>
          <w:rFonts w:asciiTheme="minorBidi" w:hAnsiTheme="minorBidi"/>
          <w:sz w:val="40"/>
          <w:szCs w:val="40"/>
        </w:rPr>
        <w:t>.</w:t>
      </w:r>
      <w:r w:rsidR="0019697F" w:rsidRPr="0019697F">
        <w:rPr>
          <w:rStyle w:val="articlecontent"/>
          <w:rFonts w:asciiTheme="minorBidi" w:hAnsiTheme="minorBidi" w:hint="cs"/>
          <w:sz w:val="40"/>
          <w:szCs w:val="40"/>
          <w:rtl/>
        </w:rPr>
        <w:t>"</w:t>
      </w:r>
      <w:r w:rsidRPr="0019697F">
        <w:rPr>
          <w:rFonts w:asciiTheme="minorBidi" w:hAnsiTheme="minorBidi"/>
          <w:sz w:val="40"/>
          <w:szCs w:val="40"/>
        </w:rPr>
        <w:br/>
      </w:r>
      <w:r w:rsidRPr="0019697F">
        <w:rPr>
          <w:rStyle w:val="articlecontent"/>
          <w:rFonts w:asciiTheme="minorBidi" w:hAnsiTheme="minorBidi"/>
          <w:sz w:val="40"/>
          <w:szCs w:val="40"/>
          <w:rtl/>
        </w:rPr>
        <w:t xml:space="preserve">وتحدثت طائفة من العلماء عن الصور الفنية التي يأتي </w:t>
      </w:r>
      <w:proofErr w:type="spellStart"/>
      <w:r w:rsidRPr="0019697F">
        <w:rPr>
          <w:rStyle w:val="articlecontent"/>
          <w:rFonts w:asciiTheme="minorBidi" w:hAnsiTheme="minorBidi"/>
          <w:sz w:val="40"/>
          <w:szCs w:val="40"/>
          <w:rtl/>
        </w:rPr>
        <w:t>بها</w:t>
      </w:r>
      <w:proofErr w:type="spellEnd"/>
      <w:r w:rsidRPr="0019697F">
        <w:rPr>
          <w:rStyle w:val="articlecontent"/>
          <w:rFonts w:asciiTheme="minorBidi" w:hAnsiTheme="minorBidi"/>
          <w:sz w:val="40"/>
          <w:szCs w:val="40"/>
          <w:rtl/>
        </w:rPr>
        <w:t xml:space="preserve"> الشعراء، فربطوا جمالها بالوضوح، وقدرتها على كشف الغامض، قال الرماني</w:t>
      </w:r>
      <w:r w:rsidRPr="0019697F">
        <w:rPr>
          <w:rStyle w:val="articlecontent"/>
          <w:rFonts w:asciiTheme="minorBidi" w:hAnsiTheme="minorBidi"/>
          <w:sz w:val="40"/>
          <w:szCs w:val="40"/>
        </w:rPr>
        <w:t xml:space="preserve">: </w:t>
      </w:r>
      <w:r w:rsidR="0019697F" w:rsidRPr="0019697F">
        <w:rPr>
          <w:rStyle w:val="articlecontent"/>
          <w:rFonts w:asciiTheme="minorBidi" w:hAnsiTheme="minorBidi" w:hint="cs"/>
          <w:sz w:val="40"/>
          <w:szCs w:val="40"/>
          <w:rtl/>
        </w:rPr>
        <w:t>"</w:t>
      </w:r>
      <w:r w:rsidRPr="0019697F">
        <w:rPr>
          <w:rStyle w:val="articlecontent"/>
          <w:rFonts w:asciiTheme="minorBidi" w:hAnsiTheme="minorBidi"/>
          <w:sz w:val="40"/>
          <w:szCs w:val="40"/>
          <w:rtl/>
        </w:rPr>
        <w:t xml:space="preserve">التشبيه الحسن هو الذي يخرج </w:t>
      </w:r>
      <w:proofErr w:type="spellStart"/>
      <w:r w:rsidRPr="0019697F">
        <w:rPr>
          <w:rStyle w:val="articlecontent"/>
          <w:rFonts w:asciiTheme="minorBidi" w:hAnsiTheme="minorBidi"/>
          <w:sz w:val="40"/>
          <w:szCs w:val="40"/>
          <w:rtl/>
        </w:rPr>
        <w:t>الأغمض</w:t>
      </w:r>
      <w:proofErr w:type="spellEnd"/>
      <w:r w:rsidRPr="0019697F">
        <w:rPr>
          <w:rStyle w:val="articlecontent"/>
          <w:rFonts w:asciiTheme="minorBidi" w:hAnsiTheme="minorBidi"/>
          <w:sz w:val="40"/>
          <w:szCs w:val="40"/>
          <w:rtl/>
        </w:rPr>
        <w:t xml:space="preserve"> إلى الأوضح. والقبيح خلافه. وأحسن التشبيه ما قارب الحقيقة وكان أبلغ منها</w:t>
      </w:r>
      <w:r w:rsidRPr="0019697F">
        <w:rPr>
          <w:rStyle w:val="articlecontent"/>
          <w:rFonts w:asciiTheme="minorBidi" w:hAnsiTheme="minorBidi"/>
          <w:sz w:val="40"/>
          <w:szCs w:val="40"/>
        </w:rPr>
        <w:t>.</w:t>
      </w:r>
      <w:r w:rsidR="0019697F" w:rsidRPr="0019697F">
        <w:rPr>
          <w:rStyle w:val="articlecontent"/>
          <w:rFonts w:asciiTheme="minorBidi" w:hAnsiTheme="minorBidi" w:hint="cs"/>
          <w:sz w:val="40"/>
          <w:szCs w:val="40"/>
          <w:rtl/>
        </w:rPr>
        <w:t>".</w:t>
      </w:r>
      <w:r w:rsidRPr="0019697F">
        <w:rPr>
          <w:rFonts w:asciiTheme="minorBidi" w:hAnsiTheme="minorBidi"/>
          <w:sz w:val="40"/>
          <w:szCs w:val="40"/>
        </w:rPr>
        <w:br/>
      </w:r>
      <w:r w:rsidRPr="0019697F">
        <w:rPr>
          <w:rStyle w:val="articlecontent"/>
          <w:rFonts w:asciiTheme="minorBidi" w:hAnsiTheme="minorBidi"/>
          <w:sz w:val="40"/>
          <w:szCs w:val="40"/>
          <w:rtl/>
        </w:rPr>
        <w:t xml:space="preserve">وقال أبو بكر </w:t>
      </w:r>
      <w:proofErr w:type="spellStart"/>
      <w:r w:rsidRPr="0019697F">
        <w:rPr>
          <w:rStyle w:val="articlecontent"/>
          <w:rFonts w:asciiTheme="minorBidi" w:hAnsiTheme="minorBidi"/>
          <w:sz w:val="40"/>
          <w:szCs w:val="40"/>
          <w:rtl/>
        </w:rPr>
        <w:t>الشنتريني</w:t>
      </w:r>
      <w:proofErr w:type="spellEnd"/>
      <w:r w:rsidRPr="0019697F">
        <w:rPr>
          <w:rStyle w:val="articlecontent"/>
          <w:rFonts w:asciiTheme="minorBidi" w:hAnsiTheme="minorBidi"/>
          <w:sz w:val="40"/>
          <w:szCs w:val="40"/>
          <w:rtl/>
        </w:rPr>
        <w:t>: كلما بعدت الاستعارة عن الحقيقة قُبحت، كقول بعضهم</w:t>
      </w:r>
      <w:r w:rsidRPr="0019697F">
        <w:rPr>
          <w:rStyle w:val="articlecontent"/>
          <w:rFonts w:asciiTheme="minorBidi" w:hAnsiTheme="minorBidi"/>
          <w:sz w:val="40"/>
          <w:szCs w:val="40"/>
        </w:rPr>
        <w:t>:</w:t>
      </w:r>
      <w:r w:rsidRPr="0019697F">
        <w:rPr>
          <w:rFonts w:asciiTheme="minorBidi" w:hAnsiTheme="minorBidi"/>
          <w:sz w:val="40"/>
          <w:szCs w:val="40"/>
        </w:rPr>
        <w:br/>
      </w:r>
      <w:proofErr w:type="spellStart"/>
      <w:r w:rsidRPr="0019697F">
        <w:rPr>
          <w:rStyle w:val="articlecontent"/>
          <w:rFonts w:asciiTheme="minorBidi" w:hAnsiTheme="minorBidi"/>
          <w:sz w:val="40"/>
          <w:szCs w:val="40"/>
          <w:rtl/>
        </w:rPr>
        <w:t>اسفري</w:t>
      </w:r>
      <w:proofErr w:type="spellEnd"/>
      <w:r w:rsidRPr="0019697F">
        <w:rPr>
          <w:rStyle w:val="articlecontent"/>
          <w:rFonts w:asciiTheme="minorBidi" w:hAnsiTheme="minorBidi"/>
          <w:sz w:val="40"/>
          <w:szCs w:val="40"/>
          <w:rtl/>
        </w:rPr>
        <w:t xml:space="preserve"> لي يا ضرّة الشمس</w:t>
      </w:r>
      <w:r w:rsidRPr="0019697F">
        <w:rPr>
          <w:rFonts w:asciiTheme="minorBidi" w:hAnsiTheme="minorBidi"/>
          <w:sz w:val="40"/>
          <w:szCs w:val="40"/>
        </w:rPr>
        <w:br/>
      </w:r>
      <w:r w:rsidRPr="0019697F">
        <w:rPr>
          <w:rStyle w:val="articlecontent"/>
          <w:rFonts w:asciiTheme="minorBidi" w:hAnsiTheme="minorBidi"/>
          <w:sz w:val="40"/>
          <w:szCs w:val="40"/>
          <w:rtl/>
        </w:rPr>
        <w:t xml:space="preserve">كأنه توهم أن الضرة لا تكون إلا حسنة. وهذا وهم شديد، وتوهم غير سديد.. ومن قبيح الاستعارة قول </w:t>
      </w:r>
      <w:hyperlink r:id="rId6" w:history="1">
        <w:r w:rsidRPr="0019697F">
          <w:rPr>
            <w:rStyle w:val="Hyperlink"/>
            <w:rFonts w:asciiTheme="minorBidi" w:hAnsiTheme="minorBidi"/>
            <w:color w:val="auto"/>
            <w:sz w:val="40"/>
            <w:szCs w:val="40"/>
            <w:u w:val="none"/>
            <w:rtl/>
          </w:rPr>
          <w:t>بشار</w:t>
        </w:r>
      </w:hyperlink>
      <w:r w:rsidRPr="0019697F">
        <w:rPr>
          <w:rStyle w:val="articlecontent"/>
          <w:rFonts w:asciiTheme="minorBidi" w:hAnsiTheme="minorBidi"/>
          <w:sz w:val="40"/>
          <w:szCs w:val="40"/>
        </w:rPr>
        <w:t>:</w:t>
      </w:r>
      <w:r w:rsidRPr="0019697F">
        <w:rPr>
          <w:rFonts w:asciiTheme="minorBidi" w:hAnsiTheme="minorBidi"/>
          <w:sz w:val="40"/>
          <w:szCs w:val="40"/>
        </w:rPr>
        <w:br/>
      </w:r>
      <w:r w:rsidR="006C13A9" w:rsidRPr="0019697F">
        <w:rPr>
          <w:rStyle w:val="articlecontent"/>
          <w:rFonts w:asciiTheme="minorBidi" w:hAnsiTheme="minorBidi"/>
          <w:sz w:val="40"/>
          <w:szCs w:val="40"/>
          <w:rtl/>
        </w:rPr>
        <w:t>وجدت رقاب الوصل أسياف</w:t>
      </w:r>
      <w:r w:rsidR="006C13A9" w:rsidRPr="0019697F">
        <w:rPr>
          <w:rStyle w:val="articlecontent"/>
          <w:rFonts w:asciiTheme="minorBidi" w:hAnsiTheme="minorBidi" w:hint="cs"/>
          <w:sz w:val="40"/>
          <w:szCs w:val="40"/>
          <w:rtl/>
        </w:rPr>
        <w:t xml:space="preserve"> </w:t>
      </w:r>
      <w:r w:rsidRPr="0019697F">
        <w:rPr>
          <w:rStyle w:val="articlecontent"/>
          <w:rFonts w:asciiTheme="minorBidi" w:hAnsiTheme="minorBidi"/>
          <w:sz w:val="40"/>
          <w:szCs w:val="40"/>
          <w:rtl/>
        </w:rPr>
        <w:t xml:space="preserve">هجرها </w:t>
      </w:r>
      <w:r w:rsidR="006C13A9" w:rsidRPr="0019697F">
        <w:rPr>
          <w:rStyle w:val="articlecontent"/>
          <w:rFonts w:asciiTheme="minorBidi" w:hAnsiTheme="minorBidi" w:hint="cs"/>
          <w:sz w:val="40"/>
          <w:szCs w:val="40"/>
          <w:rtl/>
        </w:rPr>
        <w:t xml:space="preserve">  </w:t>
      </w:r>
    </w:p>
    <w:p w:rsidR="00AC09D3" w:rsidRPr="0019697F" w:rsidRDefault="00AC09D3" w:rsidP="0019697F">
      <w:pPr>
        <w:rPr>
          <w:rFonts w:asciiTheme="minorBidi" w:hAnsiTheme="minorBidi"/>
          <w:sz w:val="40"/>
          <w:szCs w:val="40"/>
          <w:rtl/>
        </w:rPr>
      </w:pPr>
      <w:r w:rsidRPr="0019697F">
        <w:rPr>
          <w:rStyle w:val="articlecontent"/>
          <w:rFonts w:asciiTheme="minorBidi" w:hAnsiTheme="minorBidi"/>
          <w:sz w:val="40"/>
          <w:szCs w:val="40"/>
          <w:rtl/>
        </w:rPr>
        <w:t>وقدت لرجل البين نعلين من رجلي</w:t>
      </w:r>
      <w:r w:rsidRPr="0019697F">
        <w:rPr>
          <w:rFonts w:asciiTheme="minorBidi" w:hAnsiTheme="minorBidi"/>
          <w:sz w:val="40"/>
          <w:szCs w:val="40"/>
        </w:rPr>
        <w:br/>
      </w:r>
      <w:r w:rsidRPr="0019697F">
        <w:rPr>
          <w:rStyle w:val="articlecontent"/>
          <w:rFonts w:asciiTheme="minorBidi" w:hAnsiTheme="minorBidi"/>
          <w:sz w:val="40"/>
          <w:szCs w:val="40"/>
          <w:rtl/>
        </w:rPr>
        <w:t>فجعل للوصل رقاباً، وللبين رجلاً. وهذا بعيد جداً</w:t>
      </w:r>
      <w:r w:rsidRPr="0019697F">
        <w:rPr>
          <w:rStyle w:val="articlecontent"/>
          <w:rFonts w:asciiTheme="minorBidi" w:hAnsiTheme="minorBidi"/>
          <w:sz w:val="40"/>
          <w:szCs w:val="40"/>
        </w:rPr>
        <w:t>.</w:t>
      </w:r>
      <w:r w:rsidR="0019697F" w:rsidRPr="0019697F">
        <w:rPr>
          <w:rFonts w:asciiTheme="minorBidi" w:hAnsiTheme="minorBidi"/>
          <w:sz w:val="40"/>
          <w:szCs w:val="40"/>
        </w:rPr>
        <w:t xml:space="preserve"> </w:t>
      </w:r>
      <w:r w:rsidRPr="0019697F">
        <w:rPr>
          <w:rFonts w:asciiTheme="minorBidi" w:hAnsiTheme="minorBidi"/>
          <w:sz w:val="40"/>
          <w:szCs w:val="40"/>
        </w:rPr>
        <w:br/>
      </w:r>
      <w:r w:rsidRPr="0019697F">
        <w:rPr>
          <w:rStyle w:val="articlecontent"/>
          <w:rFonts w:asciiTheme="minorBidi" w:hAnsiTheme="minorBidi"/>
          <w:sz w:val="40"/>
          <w:szCs w:val="40"/>
          <w:rtl/>
        </w:rPr>
        <w:t xml:space="preserve">وعرف الشعراء </w:t>
      </w:r>
      <w:r w:rsidR="00C44298" w:rsidRPr="0019697F">
        <w:rPr>
          <w:rStyle w:val="articlecontent"/>
          <w:rFonts w:asciiTheme="minorBidi" w:hAnsiTheme="minorBidi" w:hint="cs"/>
          <w:sz w:val="40"/>
          <w:szCs w:val="40"/>
          <w:rtl/>
        </w:rPr>
        <w:t>أن</w:t>
      </w:r>
      <w:r w:rsidRPr="0019697F">
        <w:rPr>
          <w:rStyle w:val="articlecontent"/>
          <w:rFonts w:asciiTheme="minorBidi" w:hAnsiTheme="minorBidi"/>
          <w:sz w:val="40"/>
          <w:szCs w:val="40"/>
          <w:rtl/>
        </w:rPr>
        <w:t xml:space="preserve"> رواج شعرهم عند المتلقي مقرون </w:t>
      </w:r>
      <w:r w:rsidR="00C44298" w:rsidRPr="0019697F">
        <w:rPr>
          <w:rStyle w:val="articlecontent"/>
          <w:rFonts w:asciiTheme="minorBidi" w:hAnsiTheme="minorBidi" w:hint="cs"/>
          <w:sz w:val="40"/>
          <w:szCs w:val="40"/>
          <w:rtl/>
        </w:rPr>
        <w:t xml:space="preserve">بالوضوح </w:t>
      </w:r>
      <w:r w:rsidRPr="0019697F">
        <w:rPr>
          <w:rStyle w:val="articlecontent"/>
          <w:rFonts w:asciiTheme="minorBidi" w:hAnsiTheme="minorBidi"/>
          <w:sz w:val="40"/>
          <w:szCs w:val="40"/>
          <w:rtl/>
        </w:rPr>
        <w:t>وقال البحتري يمدح قصائده بالابتعاد عن الغموض والتعقيد</w:t>
      </w:r>
      <w:r w:rsidRPr="0019697F">
        <w:rPr>
          <w:rStyle w:val="articlecontent"/>
          <w:rFonts w:asciiTheme="minorBidi" w:hAnsiTheme="minorBidi"/>
          <w:sz w:val="40"/>
          <w:szCs w:val="40"/>
        </w:rPr>
        <w:t>:</w:t>
      </w:r>
      <w:r w:rsidRPr="0019697F">
        <w:rPr>
          <w:rFonts w:asciiTheme="minorBidi" w:hAnsiTheme="minorBidi"/>
          <w:sz w:val="40"/>
          <w:szCs w:val="40"/>
        </w:rPr>
        <w:br/>
      </w:r>
      <w:r w:rsidRPr="0019697F">
        <w:rPr>
          <w:rStyle w:val="articlecontent"/>
          <w:rFonts w:asciiTheme="minorBidi" w:hAnsiTheme="minorBidi"/>
          <w:sz w:val="40"/>
          <w:szCs w:val="40"/>
          <w:rtl/>
        </w:rPr>
        <w:t xml:space="preserve">خزن مستعمل الكلام اختيارا </w:t>
      </w:r>
      <w:r w:rsidR="00C44298" w:rsidRPr="0019697F">
        <w:rPr>
          <w:rStyle w:val="articlecontent"/>
          <w:rFonts w:asciiTheme="minorBidi" w:hAnsiTheme="minorBidi" w:hint="cs"/>
          <w:sz w:val="40"/>
          <w:szCs w:val="40"/>
          <w:rtl/>
        </w:rPr>
        <w:t xml:space="preserve">     </w:t>
      </w:r>
      <w:r w:rsidRPr="0019697F">
        <w:rPr>
          <w:rStyle w:val="articlecontent"/>
          <w:rFonts w:asciiTheme="minorBidi" w:hAnsiTheme="minorBidi"/>
          <w:sz w:val="40"/>
          <w:szCs w:val="40"/>
          <w:rtl/>
        </w:rPr>
        <w:t>وتجنبن ظلمة التعقيد</w:t>
      </w:r>
      <w:r w:rsidRPr="0019697F">
        <w:rPr>
          <w:rFonts w:asciiTheme="minorBidi" w:hAnsiTheme="minorBidi"/>
          <w:sz w:val="40"/>
          <w:szCs w:val="40"/>
        </w:rPr>
        <w:br/>
      </w:r>
      <w:r w:rsidR="00C44298" w:rsidRPr="0019697F">
        <w:rPr>
          <w:rStyle w:val="articlecontent"/>
          <w:rFonts w:asciiTheme="minorBidi" w:hAnsiTheme="minorBidi"/>
          <w:sz w:val="40"/>
          <w:szCs w:val="40"/>
          <w:rtl/>
        </w:rPr>
        <w:t>وركبن اللفظ القريب فأدر</w:t>
      </w:r>
      <w:r w:rsidRPr="0019697F">
        <w:rPr>
          <w:rStyle w:val="articlecontent"/>
          <w:rFonts w:asciiTheme="minorBidi" w:hAnsiTheme="minorBidi"/>
          <w:sz w:val="40"/>
          <w:szCs w:val="40"/>
          <w:rtl/>
        </w:rPr>
        <w:t xml:space="preserve">كن </w:t>
      </w:r>
      <w:r w:rsidR="00C44298" w:rsidRPr="0019697F">
        <w:rPr>
          <w:rStyle w:val="articlecontent"/>
          <w:rFonts w:asciiTheme="minorBidi" w:hAnsiTheme="minorBidi" w:hint="cs"/>
          <w:sz w:val="40"/>
          <w:szCs w:val="40"/>
          <w:rtl/>
        </w:rPr>
        <w:t xml:space="preserve">     </w:t>
      </w:r>
      <w:proofErr w:type="spellStart"/>
      <w:r w:rsidRPr="0019697F">
        <w:rPr>
          <w:rStyle w:val="articlecontent"/>
          <w:rFonts w:asciiTheme="minorBidi" w:hAnsiTheme="minorBidi"/>
          <w:sz w:val="40"/>
          <w:szCs w:val="40"/>
          <w:rtl/>
        </w:rPr>
        <w:t>به</w:t>
      </w:r>
      <w:proofErr w:type="spellEnd"/>
      <w:r w:rsidRPr="0019697F">
        <w:rPr>
          <w:rStyle w:val="articlecontent"/>
          <w:rFonts w:asciiTheme="minorBidi" w:hAnsiTheme="minorBidi"/>
          <w:sz w:val="40"/>
          <w:szCs w:val="40"/>
          <w:rtl/>
        </w:rPr>
        <w:t xml:space="preserve"> غاية المراد البعيد</w:t>
      </w:r>
      <w:r w:rsidRPr="0019697F">
        <w:rPr>
          <w:rFonts w:asciiTheme="minorBidi" w:hAnsiTheme="minorBidi"/>
          <w:sz w:val="40"/>
          <w:szCs w:val="40"/>
        </w:rPr>
        <w:br/>
      </w:r>
      <w:r w:rsidRPr="0019697F">
        <w:rPr>
          <w:rStyle w:val="articlecontent"/>
          <w:rFonts w:asciiTheme="minorBidi" w:hAnsiTheme="minorBidi"/>
          <w:b/>
          <w:bCs/>
          <w:color w:val="C00000"/>
          <w:sz w:val="40"/>
          <w:szCs w:val="40"/>
          <w:rtl/>
        </w:rPr>
        <w:t>مفهوم الوضوح</w:t>
      </w:r>
      <w:r w:rsidRPr="0019697F">
        <w:rPr>
          <w:rStyle w:val="articlecontent"/>
          <w:rFonts w:asciiTheme="minorBidi" w:hAnsiTheme="minorBidi"/>
          <w:b/>
          <w:bCs/>
          <w:sz w:val="40"/>
          <w:szCs w:val="40"/>
        </w:rPr>
        <w:br/>
      </w:r>
      <w:r w:rsidRPr="0019697F">
        <w:rPr>
          <w:rStyle w:val="articlecontent"/>
          <w:rFonts w:asciiTheme="minorBidi" w:hAnsiTheme="minorBidi"/>
          <w:sz w:val="40"/>
          <w:szCs w:val="40"/>
          <w:rtl/>
        </w:rPr>
        <w:t xml:space="preserve">ما مفهوم الوضوح الذي هو سمة عامة من سمات الفكر العربي </w:t>
      </w:r>
      <w:r w:rsidR="000E4332" w:rsidRPr="0019697F">
        <w:rPr>
          <w:rStyle w:val="articlecontent"/>
          <w:rFonts w:asciiTheme="minorBidi" w:hAnsiTheme="minorBidi" w:hint="cs"/>
          <w:sz w:val="40"/>
          <w:szCs w:val="40"/>
          <w:rtl/>
        </w:rPr>
        <w:t>الإسلامي</w:t>
      </w:r>
      <w:r w:rsidRPr="0019697F">
        <w:rPr>
          <w:rStyle w:val="articlecontent"/>
          <w:rFonts w:asciiTheme="minorBidi" w:hAnsiTheme="minorBidi"/>
          <w:sz w:val="40"/>
          <w:szCs w:val="40"/>
          <w:rtl/>
        </w:rPr>
        <w:t xml:space="preserve">؟ وما صلته بمصطلحات كثيرة قد </w:t>
      </w:r>
      <w:proofErr w:type="spellStart"/>
      <w:r w:rsidRPr="0019697F">
        <w:rPr>
          <w:rStyle w:val="articlecontent"/>
          <w:rFonts w:asciiTheme="minorBidi" w:hAnsiTheme="minorBidi"/>
          <w:sz w:val="40"/>
          <w:szCs w:val="40"/>
          <w:rtl/>
        </w:rPr>
        <w:t>تلتبس</w:t>
      </w:r>
      <w:proofErr w:type="spellEnd"/>
      <w:r w:rsidRPr="0019697F">
        <w:rPr>
          <w:rStyle w:val="articlecontent"/>
          <w:rFonts w:asciiTheme="minorBidi" w:hAnsiTheme="minorBidi"/>
          <w:sz w:val="40"/>
          <w:szCs w:val="40"/>
          <w:rtl/>
        </w:rPr>
        <w:t xml:space="preserve"> </w:t>
      </w:r>
      <w:proofErr w:type="spellStart"/>
      <w:r w:rsidRPr="0019697F">
        <w:rPr>
          <w:rStyle w:val="articlecontent"/>
          <w:rFonts w:asciiTheme="minorBidi" w:hAnsiTheme="minorBidi"/>
          <w:sz w:val="40"/>
          <w:szCs w:val="40"/>
          <w:rtl/>
        </w:rPr>
        <w:t>به</w:t>
      </w:r>
      <w:proofErr w:type="spellEnd"/>
      <w:r w:rsidRPr="0019697F">
        <w:rPr>
          <w:rStyle w:val="articlecontent"/>
          <w:rFonts w:asciiTheme="minorBidi" w:hAnsiTheme="minorBidi"/>
          <w:sz w:val="40"/>
          <w:szCs w:val="40"/>
          <w:rtl/>
        </w:rPr>
        <w:t>؟</w:t>
      </w:r>
      <w:r w:rsidRPr="0019697F">
        <w:rPr>
          <w:rFonts w:asciiTheme="minorBidi" w:hAnsiTheme="minorBidi"/>
          <w:sz w:val="40"/>
          <w:szCs w:val="40"/>
        </w:rPr>
        <w:br/>
      </w:r>
      <w:proofErr w:type="spellStart"/>
      <w:r w:rsidRPr="0019697F">
        <w:rPr>
          <w:rStyle w:val="articlecontent"/>
          <w:rFonts w:asciiTheme="minorBidi" w:hAnsiTheme="minorBidi"/>
          <w:sz w:val="40"/>
          <w:szCs w:val="40"/>
          <w:rtl/>
        </w:rPr>
        <w:t>ان</w:t>
      </w:r>
      <w:proofErr w:type="spellEnd"/>
      <w:r w:rsidRPr="0019697F">
        <w:rPr>
          <w:rStyle w:val="articlecontent"/>
          <w:rFonts w:asciiTheme="minorBidi" w:hAnsiTheme="minorBidi"/>
          <w:sz w:val="40"/>
          <w:szCs w:val="40"/>
          <w:rtl/>
        </w:rPr>
        <w:t xml:space="preserve"> الوضوح لا يعني السطحية والابتذال كما قد يظن بعضهم، وهو لا يتنافى مع </w:t>
      </w:r>
      <w:r w:rsidR="000E4332" w:rsidRPr="0019697F">
        <w:rPr>
          <w:rStyle w:val="articlecontent"/>
          <w:rFonts w:asciiTheme="minorBidi" w:hAnsiTheme="minorBidi" w:hint="cs"/>
          <w:sz w:val="40"/>
          <w:szCs w:val="40"/>
          <w:rtl/>
        </w:rPr>
        <w:t>الإيحاء</w:t>
      </w:r>
      <w:r w:rsidRPr="0019697F">
        <w:rPr>
          <w:rStyle w:val="articlecontent"/>
          <w:rFonts w:asciiTheme="minorBidi" w:hAnsiTheme="minorBidi"/>
          <w:sz w:val="40"/>
          <w:szCs w:val="40"/>
          <w:rtl/>
        </w:rPr>
        <w:t xml:space="preserve"> </w:t>
      </w:r>
      <w:r w:rsidR="000E4332" w:rsidRPr="0019697F">
        <w:rPr>
          <w:rStyle w:val="articlecontent"/>
          <w:rFonts w:asciiTheme="minorBidi" w:hAnsiTheme="minorBidi" w:hint="cs"/>
          <w:sz w:val="40"/>
          <w:szCs w:val="40"/>
          <w:rtl/>
        </w:rPr>
        <w:t>والإشارة</w:t>
      </w:r>
      <w:r w:rsidRPr="0019697F">
        <w:rPr>
          <w:rStyle w:val="articlecontent"/>
          <w:rFonts w:asciiTheme="minorBidi" w:hAnsiTheme="minorBidi"/>
          <w:sz w:val="40"/>
          <w:szCs w:val="40"/>
          <w:rtl/>
        </w:rPr>
        <w:t xml:space="preserve"> ولغة المجاز والتصوير، بل </w:t>
      </w:r>
      <w:r w:rsidR="009C2945" w:rsidRPr="0019697F">
        <w:rPr>
          <w:rStyle w:val="articlecontent"/>
          <w:rFonts w:asciiTheme="minorBidi" w:hAnsiTheme="minorBidi" w:hint="cs"/>
          <w:sz w:val="40"/>
          <w:szCs w:val="40"/>
          <w:rtl/>
        </w:rPr>
        <w:t>أن</w:t>
      </w:r>
      <w:r w:rsidRPr="0019697F">
        <w:rPr>
          <w:rStyle w:val="articlecontent"/>
          <w:rFonts w:asciiTheme="minorBidi" w:hAnsiTheme="minorBidi"/>
          <w:sz w:val="40"/>
          <w:szCs w:val="40"/>
          <w:rtl/>
        </w:rPr>
        <w:t xml:space="preserve"> الأصل في لغة الأدب عامة، والشعر خاصة، </w:t>
      </w:r>
      <w:r w:rsidR="009C2945" w:rsidRPr="0019697F">
        <w:rPr>
          <w:rStyle w:val="articlecontent"/>
          <w:rFonts w:asciiTheme="minorBidi" w:hAnsiTheme="minorBidi" w:hint="cs"/>
          <w:sz w:val="40"/>
          <w:szCs w:val="40"/>
          <w:rtl/>
        </w:rPr>
        <w:t>أنها</w:t>
      </w:r>
      <w:r w:rsidRPr="0019697F">
        <w:rPr>
          <w:rStyle w:val="articlecontent"/>
          <w:rFonts w:asciiTheme="minorBidi" w:hAnsiTheme="minorBidi"/>
          <w:sz w:val="40"/>
          <w:szCs w:val="40"/>
          <w:rtl/>
        </w:rPr>
        <w:t xml:space="preserve"> لغة تصويرية </w:t>
      </w:r>
      <w:r w:rsidRPr="0019697F">
        <w:rPr>
          <w:rStyle w:val="articlecontent"/>
          <w:rFonts w:asciiTheme="minorBidi" w:hAnsiTheme="minorBidi"/>
          <w:sz w:val="40"/>
          <w:szCs w:val="40"/>
          <w:rtl/>
        </w:rPr>
        <w:lastRenderedPageBreak/>
        <w:t xml:space="preserve">مجازية، تعتمد </w:t>
      </w:r>
      <w:proofErr w:type="spellStart"/>
      <w:r w:rsidRPr="0019697F">
        <w:rPr>
          <w:rStyle w:val="articlecontent"/>
          <w:rFonts w:asciiTheme="minorBidi" w:hAnsiTheme="minorBidi"/>
          <w:sz w:val="40"/>
          <w:szCs w:val="40"/>
          <w:rtl/>
        </w:rPr>
        <w:t>التخييل</w:t>
      </w:r>
      <w:proofErr w:type="spellEnd"/>
      <w:r w:rsidRPr="0019697F">
        <w:rPr>
          <w:rStyle w:val="articlecontent"/>
          <w:rFonts w:asciiTheme="minorBidi" w:hAnsiTheme="minorBidi"/>
          <w:sz w:val="40"/>
          <w:szCs w:val="40"/>
          <w:rtl/>
        </w:rPr>
        <w:t>، وتقوم على التجسيد والتشخيص</w:t>
      </w:r>
      <w:r w:rsidRPr="0019697F">
        <w:rPr>
          <w:rStyle w:val="articlecontent"/>
          <w:rFonts w:asciiTheme="minorBidi" w:hAnsiTheme="minorBidi"/>
          <w:sz w:val="40"/>
          <w:szCs w:val="40"/>
        </w:rPr>
        <w:t>.</w:t>
      </w:r>
      <w:r w:rsidRPr="0019697F">
        <w:rPr>
          <w:rFonts w:asciiTheme="minorBidi" w:hAnsiTheme="minorBidi"/>
          <w:sz w:val="40"/>
          <w:szCs w:val="40"/>
        </w:rPr>
        <w:br/>
      </w:r>
      <w:r w:rsidRPr="0019697F">
        <w:rPr>
          <w:rStyle w:val="articlecontent"/>
          <w:rFonts w:asciiTheme="minorBidi" w:hAnsiTheme="minorBidi"/>
          <w:sz w:val="40"/>
          <w:szCs w:val="40"/>
          <w:rtl/>
        </w:rPr>
        <w:t xml:space="preserve">قال الجاحظ </w:t>
      </w:r>
      <w:r w:rsidR="0019697F" w:rsidRPr="0019697F">
        <w:rPr>
          <w:rStyle w:val="articlecontent"/>
          <w:rFonts w:asciiTheme="minorBidi" w:hAnsiTheme="minorBidi"/>
          <w:sz w:val="40"/>
          <w:szCs w:val="40"/>
        </w:rPr>
        <w:t>"</w:t>
      </w:r>
      <w:r w:rsidR="000E4332" w:rsidRPr="0019697F">
        <w:rPr>
          <w:rStyle w:val="articlecontent"/>
          <w:rFonts w:asciiTheme="minorBidi" w:hAnsiTheme="minorBidi" w:hint="cs"/>
          <w:sz w:val="40"/>
          <w:szCs w:val="40"/>
          <w:rtl/>
        </w:rPr>
        <w:t>إنما</w:t>
      </w:r>
      <w:r w:rsidRPr="0019697F">
        <w:rPr>
          <w:rStyle w:val="articlecontent"/>
          <w:rFonts w:asciiTheme="minorBidi" w:hAnsiTheme="minorBidi"/>
          <w:sz w:val="40"/>
          <w:szCs w:val="40"/>
          <w:rtl/>
        </w:rPr>
        <w:t xml:space="preserve"> الشعر صناعة، وضرب من النسج، وجنس من التصوير</w:t>
      </w:r>
      <w:r w:rsidR="0019697F" w:rsidRPr="0019697F">
        <w:rPr>
          <w:rStyle w:val="articlecontent"/>
          <w:rFonts w:asciiTheme="minorBidi" w:hAnsiTheme="minorBidi"/>
          <w:sz w:val="40"/>
          <w:szCs w:val="40"/>
        </w:rPr>
        <w:t>"</w:t>
      </w:r>
      <w:r w:rsidRPr="0019697F">
        <w:rPr>
          <w:rFonts w:asciiTheme="minorBidi" w:hAnsiTheme="minorBidi"/>
          <w:sz w:val="40"/>
          <w:szCs w:val="40"/>
        </w:rPr>
        <w:br/>
      </w:r>
      <w:r w:rsidRPr="0019697F">
        <w:rPr>
          <w:rStyle w:val="articlecontent"/>
          <w:rFonts w:asciiTheme="minorBidi" w:hAnsiTheme="minorBidi"/>
          <w:sz w:val="40"/>
          <w:szCs w:val="40"/>
          <w:rtl/>
        </w:rPr>
        <w:t xml:space="preserve">وقال ابن سينا: </w:t>
      </w:r>
      <w:r w:rsidR="0019697F" w:rsidRPr="0019697F">
        <w:rPr>
          <w:rStyle w:val="articlecontent"/>
          <w:rFonts w:asciiTheme="minorBidi" w:hAnsiTheme="minorBidi"/>
          <w:sz w:val="40"/>
          <w:szCs w:val="40"/>
        </w:rPr>
        <w:t>"</w:t>
      </w:r>
      <w:r w:rsidRPr="0019697F">
        <w:rPr>
          <w:rStyle w:val="articlecontent"/>
          <w:rFonts w:asciiTheme="minorBidi" w:hAnsiTheme="minorBidi"/>
          <w:sz w:val="40"/>
          <w:szCs w:val="40"/>
          <w:rtl/>
        </w:rPr>
        <w:t>الشعر كلام مخيل، مؤلف من أقوال موزونة متساوية. وعند العرب مقفاة</w:t>
      </w:r>
      <w:r w:rsidR="0019697F" w:rsidRPr="0019697F">
        <w:rPr>
          <w:rStyle w:val="articlecontent"/>
          <w:rFonts w:asciiTheme="minorBidi" w:hAnsiTheme="minorBidi"/>
          <w:sz w:val="40"/>
          <w:szCs w:val="40"/>
        </w:rPr>
        <w:t>".</w:t>
      </w:r>
      <w:r w:rsidRPr="0019697F">
        <w:rPr>
          <w:rFonts w:asciiTheme="minorBidi" w:hAnsiTheme="minorBidi"/>
          <w:sz w:val="40"/>
          <w:szCs w:val="40"/>
        </w:rPr>
        <w:br/>
      </w:r>
      <w:r w:rsidRPr="0019697F">
        <w:rPr>
          <w:rStyle w:val="articlecontent"/>
          <w:rFonts w:asciiTheme="minorBidi" w:hAnsiTheme="minorBidi"/>
          <w:sz w:val="40"/>
          <w:szCs w:val="40"/>
          <w:rtl/>
        </w:rPr>
        <w:t>وكان النقاد يدركون خصوصية لغة الشعر، وتميز لغة الشعراء من لغة الكلام العادي</w:t>
      </w:r>
      <w:r w:rsidRPr="0019697F">
        <w:rPr>
          <w:rStyle w:val="articlecontent"/>
          <w:rFonts w:asciiTheme="minorBidi" w:hAnsiTheme="minorBidi"/>
          <w:sz w:val="40"/>
          <w:szCs w:val="40"/>
        </w:rPr>
        <w:t xml:space="preserve">. </w:t>
      </w:r>
      <w:proofErr w:type="spellStart"/>
      <w:r w:rsidRPr="0019697F">
        <w:rPr>
          <w:rStyle w:val="articlecontent"/>
          <w:rFonts w:asciiTheme="minorBidi" w:hAnsiTheme="minorBidi"/>
          <w:sz w:val="40"/>
          <w:szCs w:val="40"/>
          <w:rtl/>
        </w:rPr>
        <w:t>ان</w:t>
      </w:r>
      <w:proofErr w:type="spellEnd"/>
      <w:r w:rsidRPr="0019697F">
        <w:rPr>
          <w:rStyle w:val="articlecontent"/>
          <w:rFonts w:asciiTheme="minorBidi" w:hAnsiTheme="minorBidi"/>
          <w:sz w:val="40"/>
          <w:szCs w:val="40"/>
          <w:rtl/>
        </w:rPr>
        <w:t xml:space="preserve"> الشعراء - كما يقول الخليل بن أحمد </w:t>
      </w:r>
      <w:proofErr w:type="spellStart"/>
      <w:r w:rsidRPr="0019697F">
        <w:rPr>
          <w:rStyle w:val="articlecontent"/>
          <w:rFonts w:asciiTheme="minorBidi" w:hAnsiTheme="minorBidi"/>
          <w:sz w:val="40"/>
          <w:szCs w:val="40"/>
          <w:rtl/>
        </w:rPr>
        <w:t>الفراهيدي</w:t>
      </w:r>
      <w:proofErr w:type="spellEnd"/>
      <w:r w:rsidRPr="0019697F">
        <w:rPr>
          <w:rStyle w:val="articlecontent"/>
          <w:rFonts w:asciiTheme="minorBidi" w:hAnsiTheme="minorBidi"/>
          <w:sz w:val="40"/>
          <w:szCs w:val="40"/>
          <w:rtl/>
        </w:rPr>
        <w:t xml:space="preserve">-: </w:t>
      </w:r>
      <w:r w:rsidR="009C2945" w:rsidRPr="0019697F">
        <w:rPr>
          <w:rStyle w:val="articlecontent"/>
          <w:rFonts w:asciiTheme="minorBidi" w:hAnsiTheme="minorBidi" w:hint="cs"/>
          <w:sz w:val="40"/>
          <w:szCs w:val="40"/>
          <w:rtl/>
        </w:rPr>
        <w:t>أمراء</w:t>
      </w:r>
      <w:r w:rsidRPr="0019697F">
        <w:rPr>
          <w:rStyle w:val="articlecontent"/>
          <w:rFonts w:asciiTheme="minorBidi" w:hAnsiTheme="minorBidi"/>
          <w:sz w:val="40"/>
          <w:szCs w:val="40"/>
          <w:rtl/>
        </w:rPr>
        <w:t xml:space="preserve"> الكلام، يصرفونه أنى </w:t>
      </w:r>
      <w:proofErr w:type="spellStart"/>
      <w:r w:rsidRPr="0019697F">
        <w:rPr>
          <w:rStyle w:val="articlecontent"/>
          <w:rFonts w:asciiTheme="minorBidi" w:hAnsiTheme="minorBidi"/>
          <w:sz w:val="40"/>
          <w:szCs w:val="40"/>
          <w:rtl/>
        </w:rPr>
        <w:t>شاؤوا</w:t>
      </w:r>
      <w:proofErr w:type="spellEnd"/>
      <w:r w:rsidRPr="0019697F">
        <w:rPr>
          <w:rStyle w:val="articlecontent"/>
          <w:rFonts w:asciiTheme="minorBidi" w:hAnsiTheme="minorBidi"/>
          <w:sz w:val="40"/>
          <w:szCs w:val="40"/>
          <w:rtl/>
        </w:rPr>
        <w:t xml:space="preserve">، ويجوز لهم ما لا يجوز لغيرهم: من </w:t>
      </w:r>
      <w:r w:rsidR="009C2945" w:rsidRPr="0019697F">
        <w:rPr>
          <w:rStyle w:val="articlecontent"/>
          <w:rFonts w:asciiTheme="minorBidi" w:hAnsiTheme="minorBidi" w:hint="cs"/>
          <w:sz w:val="40"/>
          <w:szCs w:val="40"/>
          <w:rtl/>
        </w:rPr>
        <w:t>إطلاق</w:t>
      </w:r>
      <w:r w:rsidRPr="0019697F">
        <w:rPr>
          <w:rStyle w:val="articlecontent"/>
          <w:rFonts w:asciiTheme="minorBidi" w:hAnsiTheme="minorBidi"/>
          <w:sz w:val="40"/>
          <w:szCs w:val="40"/>
          <w:rtl/>
        </w:rPr>
        <w:t xml:space="preserve"> اللفظ وتقييده، ومد المقصور، وقصر الممدود، والجمع بين لغاته، والتفريق بين صفاته، واستخراج ما كلت الألسن عن وصفه ونعته، والأذهان عن فهمه </w:t>
      </w:r>
      <w:r w:rsidR="009C2945" w:rsidRPr="0019697F">
        <w:rPr>
          <w:rStyle w:val="articlecontent"/>
          <w:rFonts w:asciiTheme="minorBidi" w:hAnsiTheme="minorBidi" w:hint="cs"/>
          <w:sz w:val="40"/>
          <w:szCs w:val="40"/>
          <w:rtl/>
        </w:rPr>
        <w:t>وإيضاحه</w:t>
      </w:r>
      <w:r w:rsidRPr="0019697F">
        <w:rPr>
          <w:rStyle w:val="articlecontent"/>
          <w:rFonts w:asciiTheme="minorBidi" w:hAnsiTheme="minorBidi"/>
          <w:sz w:val="40"/>
          <w:szCs w:val="40"/>
          <w:rtl/>
        </w:rPr>
        <w:t xml:space="preserve">،. ولو أراد أن يعبر عن قول امرئ </w:t>
      </w:r>
      <w:proofErr w:type="spellStart"/>
      <w:r w:rsidRPr="0019697F">
        <w:rPr>
          <w:rStyle w:val="articlecontent"/>
          <w:rFonts w:asciiTheme="minorBidi" w:hAnsiTheme="minorBidi"/>
          <w:sz w:val="40"/>
          <w:szCs w:val="40"/>
          <w:rtl/>
        </w:rPr>
        <w:t>القيس</w:t>
      </w:r>
      <w:proofErr w:type="spellEnd"/>
      <w:r w:rsidRPr="0019697F">
        <w:rPr>
          <w:rStyle w:val="articlecontent"/>
          <w:rFonts w:asciiTheme="minorBidi" w:hAnsiTheme="minorBidi"/>
          <w:sz w:val="40"/>
          <w:szCs w:val="40"/>
        </w:rPr>
        <w:t>:</w:t>
      </w:r>
      <w:r w:rsidRPr="0019697F">
        <w:rPr>
          <w:rFonts w:asciiTheme="minorBidi" w:hAnsiTheme="minorBidi"/>
          <w:sz w:val="40"/>
          <w:szCs w:val="40"/>
        </w:rPr>
        <w:br/>
      </w:r>
      <w:r w:rsidRPr="0019697F">
        <w:rPr>
          <w:rStyle w:val="articlecontent"/>
          <w:rFonts w:asciiTheme="minorBidi" w:hAnsiTheme="minorBidi"/>
          <w:sz w:val="40"/>
          <w:szCs w:val="40"/>
          <w:rtl/>
        </w:rPr>
        <w:t xml:space="preserve">فدع عنك نهبا </w:t>
      </w:r>
      <w:proofErr w:type="spellStart"/>
      <w:r w:rsidRPr="0019697F">
        <w:rPr>
          <w:rStyle w:val="articlecontent"/>
          <w:rFonts w:asciiTheme="minorBidi" w:hAnsiTheme="minorBidi"/>
          <w:sz w:val="40"/>
          <w:szCs w:val="40"/>
          <w:rtl/>
        </w:rPr>
        <w:t>صيح</w:t>
      </w:r>
      <w:proofErr w:type="spellEnd"/>
      <w:r w:rsidRPr="0019697F">
        <w:rPr>
          <w:rStyle w:val="articlecontent"/>
          <w:rFonts w:asciiTheme="minorBidi" w:hAnsiTheme="minorBidi"/>
          <w:sz w:val="40"/>
          <w:szCs w:val="40"/>
          <w:rtl/>
        </w:rPr>
        <w:t xml:space="preserve"> في حجراته</w:t>
      </w:r>
      <w:r w:rsidRPr="0019697F">
        <w:rPr>
          <w:rFonts w:asciiTheme="minorBidi" w:hAnsiTheme="minorBidi"/>
          <w:sz w:val="40"/>
          <w:szCs w:val="40"/>
        </w:rPr>
        <w:br/>
      </w:r>
      <w:r w:rsidRPr="0019697F">
        <w:rPr>
          <w:rStyle w:val="articlecontent"/>
          <w:rFonts w:asciiTheme="minorBidi" w:hAnsiTheme="minorBidi"/>
          <w:sz w:val="40"/>
          <w:szCs w:val="40"/>
          <w:rtl/>
        </w:rPr>
        <w:t>بالعربية - فضلاً عن غيرها - لطال عليه</w:t>
      </w:r>
      <w:r w:rsidRPr="0019697F">
        <w:rPr>
          <w:rStyle w:val="articlecontent"/>
          <w:rFonts w:asciiTheme="minorBidi" w:hAnsiTheme="minorBidi"/>
          <w:sz w:val="40"/>
          <w:szCs w:val="40"/>
        </w:rPr>
        <w:t>.</w:t>
      </w:r>
      <w:r w:rsidRPr="0019697F">
        <w:rPr>
          <w:rFonts w:asciiTheme="minorBidi" w:hAnsiTheme="minorBidi"/>
          <w:sz w:val="40"/>
          <w:szCs w:val="40"/>
        </w:rPr>
        <w:br/>
      </w:r>
      <w:r w:rsidRPr="0019697F">
        <w:rPr>
          <w:rStyle w:val="articlecontent"/>
          <w:rFonts w:asciiTheme="minorBidi" w:hAnsiTheme="minorBidi"/>
          <w:sz w:val="40"/>
          <w:szCs w:val="40"/>
          <w:rtl/>
        </w:rPr>
        <w:t>وقال ابن رشد: والأقاويل الشعرية هي الأقاويل المخيلة</w:t>
      </w:r>
      <w:r w:rsidRPr="0019697F">
        <w:rPr>
          <w:rStyle w:val="articlecontent"/>
          <w:rFonts w:asciiTheme="minorBidi" w:hAnsiTheme="minorBidi"/>
          <w:sz w:val="40"/>
          <w:szCs w:val="40"/>
        </w:rPr>
        <w:t>..».</w:t>
      </w:r>
      <w:r w:rsidRPr="0019697F">
        <w:rPr>
          <w:rFonts w:asciiTheme="minorBidi" w:hAnsiTheme="minorBidi"/>
          <w:sz w:val="40"/>
          <w:szCs w:val="40"/>
        </w:rPr>
        <w:br/>
      </w:r>
      <w:r w:rsidRPr="0019697F">
        <w:rPr>
          <w:rStyle w:val="articlecontent"/>
          <w:rFonts w:asciiTheme="minorBidi" w:hAnsiTheme="minorBidi"/>
          <w:sz w:val="40"/>
          <w:szCs w:val="40"/>
          <w:rtl/>
        </w:rPr>
        <w:t>وقد أجمع النقاد والبلاغيون العرب على أن التعبير المجازي أبلغ من التعبير الحقيقي، وأن الكناية - ومن ضروبها الرمز - أبلغ من التصريح</w:t>
      </w:r>
      <w:r w:rsidRPr="0019697F">
        <w:rPr>
          <w:rStyle w:val="articlecontent"/>
          <w:rFonts w:asciiTheme="minorBidi" w:hAnsiTheme="minorBidi"/>
          <w:sz w:val="40"/>
          <w:szCs w:val="40"/>
        </w:rPr>
        <w:t>.</w:t>
      </w:r>
      <w:r w:rsidRPr="0019697F">
        <w:rPr>
          <w:rFonts w:asciiTheme="minorBidi" w:hAnsiTheme="minorBidi"/>
          <w:sz w:val="40"/>
          <w:szCs w:val="40"/>
        </w:rPr>
        <w:br/>
      </w:r>
      <w:r w:rsidR="00F5567B" w:rsidRPr="0019697F">
        <w:rPr>
          <w:rStyle w:val="articlecontent"/>
          <w:rFonts w:asciiTheme="minorBidi" w:hAnsiTheme="minorBidi"/>
          <w:sz w:val="40"/>
          <w:szCs w:val="40"/>
          <w:rtl/>
        </w:rPr>
        <w:t xml:space="preserve">فالوضوح الذي </w:t>
      </w:r>
      <w:r w:rsidR="00F5567B" w:rsidRPr="0019697F">
        <w:rPr>
          <w:rStyle w:val="articlecontent"/>
          <w:rFonts w:asciiTheme="minorBidi" w:hAnsiTheme="minorBidi" w:hint="cs"/>
          <w:sz w:val="40"/>
          <w:szCs w:val="40"/>
          <w:rtl/>
        </w:rPr>
        <w:t>يت</w:t>
      </w:r>
      <w:r w:rsidRPr="0019697F">
        <w:rPr>
          <w:rStyle w:val="articlecontent"/>
          <w:rFonts w:asciiTheme="minorBidi" w:hAnsiTheme="minorBidi"/>
          <w:sz w:val="40"/>
          <w:szCs w:val="40"/>
          <w:rtl/>
        </w:rPr>
        <w:t xml:space="preserve">صف </w:t>
      </w:r>
      <w:proofErr w:type="spellStart"/>
      <w:r w:rsidRPr="0019697F">
        <w:rPr>
          <w:rStyle w:val="articlecontent"/>
          <w:rFonts w:asciiTheme="minorBidi" w:hAnsiTheme="minorBidi"/>
          <w:sz w:val="40"/>
          <w:szCs w:val="40"/>
          <w:rtl/>
        </w:rPr>
        <w:t>به</w:t>
      </w:r>
      <w:proofErr w:type="spellEnd"/>
      <w:r w:rsidRPr="0019697F">
        <w:rPr>
          <w:rStyle w:val="articlecontent"/>
          <w:rFonts w:asciiTheme="minorBidi" w:hAnsiTheme="minorBidi"/>
          <w:sz w:val="40"/>
          <w:szCs w:val="40"/>
          <w:rtl/>
        </w:rPr>
        <w:t xml:space="preserve"> الفكر</w:t>
      </w:r>
      <w:r w:rsidR="00F5567B" w:rsidRPr="0019697F">
        <w:rPr>
          <w:rStyle w:val="articlecontent"/>
          <w:rFonts w:asciiTheme="minorBidi" w:hAnsiTheme="minorBidi" w:hint="cs"/>
          <w:sz w:val="40"/>
          <w:szCs w:val="40"/>
          <w:rtl/>
        </w:rPr>
        <w:t xml:space="preserve"> النقدي</w:t>
      </w:r>
      <w:r w:rsidRPr="0019697F">
        <w:rPr>
          <w:rStyle w:val="articlecontent"/>
          <w:rFonts w:asciiTheme="minorBidi" w:hAnsiTheme="minorBidi"/>
          <w:sz w:val="40"/>
          <w:szCs w:val="40"/>
          <w:rtl/>
        </w:rPr>
        <w:t xml:space="preserve"> العربي لا يعني السطحية، والتعبير المباشر، وأداء المعنى بشكل مبتذل رخيص، أو تقريره في الذهن تقريراً ساذجاً كما تقرر الأقوال العادية في لغة الخطاب اليومي؛ إن الوضوح الذي هو من صفات البيان العربي ليس شيئاً من ذلك، ولكنه يعني في مفهومه العام بلوغ النص المتلقي، ووصوله إليه، لأن من غايات اللغة - سواء أكانت عادية أم أدبية - الاتصال والإفهام</w:t>
      </w:r>
      <w:r w:rsidRPr="0019697F">
        <w:rPr>
          <w:rStyle w:val="articlecontent"/>
          <w:rFonts w:asciiTheme="minorBidi" w:hAnsiTheme="minorBidi"/>
          <w:sz w:val="40"/>
          <w:szCs w:val="40"/>
        </w:rPr>
        <w:t>.</w:t>
      </w:r>
      <w:r w:rsidRPr="0019697F">
        <w:rPr>
          <w:rFonts w:asciiTheme="minorBidi" w:hAnsiTheme="minorBidi"/>
          <w:sz w:val="40"/>
          <w:szCs w:val="40"/>
        </w:rPr>
        <w:br/>
      </w:r>
      <w:r w:rsidRPr="0019697F">
        <w:rPr>
          <w:rStyle w:val="articlecontent"/>
          <w:rFonts w:asciiTheme="minorBidi" w:hAnsiTheme="minorBidi"/>
          <w:sz w:val="40"/>
          <w:szCs w:val="40"/>
          <w:rtl/>
        </w:rPr>
        <w:t xml:space="preserve">ولكن من طبيعة القول الأدبي أنه لا يصل بسهولة، ولا يسلم </w:t>
      </w:r>
      <w:r w:rsidR="00F5567B" w:rsidRPr="0019697F">
        <w:rPr>
          <w:rStyle w:val="articlecontent"/>
          <w:rFonts w:asciiTheme="minorBidi" w:hAnsiTheme="minorBidi" w:hint="cs"/>
          <w:sz w:val="40"/>
          <w:szCs w:val="40"/>
          <w:rtl/>
        </w:rPr>
        <w:t>نفسه</w:t>
      </w:r>
      <w:r w:rsidRPr="0019697F">
        <w:rPr>
          <w:rStyle w:val="articlecontent"/>
          <w:rFonts w:asciiTheme="minorBidi" w:hAnsiTheme="minorBidi"/>
          <w:sz w:val="40"/>
          <w:szCs w:val="40"/>
          <w:rtl/>
        </w:rPr>
        <w:t xml:space="preserve"> </w:t>
      </w:r>
      <w:r w:rsidRPr="0019697F">
        <w:rPr>
          <w:rStyle w:val="articlecontent"/>
          <w:rFonts w:asciiTheme="minorBidi" w:hAnsiTheme="minorBidi"/>
          <w:sz w:val="40"/>
          <w:szCs w:val="40"/>
          <w:rtl/>
        </w:rPr>
        <w:lastRenderedPageBreak/>
        <w:t>من أول سانحة، لأن لغته - في أصلها - شفافة كثيفة، إذ هي تستعمل فيه  كثير</w:t>
      </w:r>
      <w:r w:rsidR="00D5091B" w:rsidRPr="0019697F">
        <w:rPr>
          <w:rStyle w:val="articlecontent"/>
          <w:rFonts w:asciiTheme="minorBidi" w:hAnsiTheme="minorBidi" w:hint="cs"/>
          <w:sz w:val="40"/>
          <w:szCs w:val="40"/>
          <w:rtl/>
        </w:rPr>
        <w:t>ا</w:t>
      </w:r>
      <w:r w:rsidRPr="0019697F">
        <w:rPr>
          <w:rStyle w:val="articlecontent"/>
          <w:rFonts w:asciiTheme="minorBidi" w:hAnsiTheme="minorBidi"/>
          <w:sz w:val="40"/>
          <w:szCs w:val="40"/>
          <w:rtl/>
        </w:rPr>
        <w:t xml:space="preserve"> من </w:t>
      </w:r>
      <w:r w:rsidR="000E4332" w:rsidRPr="0019697F">
        <w:rPr>
          <w:rStyle w:val="articlecontent"/>
          <w:rFonts w:asciiTheme="minorBidi" w:hAnsiTheme="minorBidi" w:hint="cs"/>
          <w:sz w:val="40"/>
          <w:szCs w:val="40"/>
          <w:rtl/>
        </w:rPr>
        <w:t>الإيحاءات</w:t>
      </w:r>
      <w:r w:rsidRPr="0019697F">
        <w:rPr>
          <w:rStyle w:val="articlecontent"/>
          <w:rFonts w:asciiTheme="minorBidi" w:hAnsiTheme="minorBidi"/>
          <w:sz w:val="40"/>
          <w:szCs w:val="40"/>
          <w:rtl/>
        </w:rPr>
        <w:t>، مما يجعل التعامل مع النص الأدبي</w:t>
      </w:r>
      <w:r w:rsidRPr="0019697F">
        <w:rPr>
          <w:rStyle w:val="articlecontent"/>
          <w:rFonts w:asciiTheme="minorBidi" w:hAnsiTheme="minorBidi"/>
          <w:sz w:val="40"/>
          <w:szCs w:val="40"/>
        </w:rPr>
        <w:t xml:space="preserve"> - </w:t>
      </w:r>
      <w:r w:rsidRPr="0019697F">
        <w:rPr>
          <w:rStyle w:val="articlecontent"/>
          <w:rFonts w:asciiTheme="minorBidi" w:hAnsiTheme="minorBidi"/>
          <w:sz w:val="40"/>
          <w:szCs w:val="40"/>
          <w:rtl/>
        </w:rPr>
        <w:t>والشعري خاصة - تعاملاً غير ميسور للجميع، وهو يحتاج إلى غوص وتأمل، وإعمال فكر</w:t>
      </w:r>
      <w:r w:rsidR="00D5091B" w:rsidRPr="0019697F">
        <w:rPr>
          <w:rStyle w:val="articlecontent"/>
          <w:rFonts w:asciiTheme="minorBidi" w:hAnsiTheme="minorBidi"/>
          <w:sz w:val="40"/>
          <w:szCs w:val="40"/>
          <w:rtl/>
        </w:rPr>
        <w:t xml:space="preserve"> </w:t>
      </w:r>
      <w:r w:rsidRPr="0019697F">
        <w:rPr>
          <w:rStyle w:val="articlecontent"/>
          <w:rFonts w:asciiTheme="minorBidi" w:hAnsiTheme="minorBidi"/>
          <w:sz w:val="40"/>
          <w:szCs w:val="40"/>
          <w:rtl/>
        </w:rPr>
        <w:t xml:space="preserve">، </w:t>
      </w:r>
      <w:proofErr w:type="spellStart"/>
      <w:r w:rsidRPr="0019697F">
        <w:rPr>
          <w:rStyle w:val="articlecontent"/>
          <w:rFonts w:asciiTheme="minorBidi" w:hAnsiTheme="minorBidi"/>
          <w:sz w:val="40"/>
          <w:szCs w:val="40"/>
          <w:rtl/>
        </w:rPr>
        <w:t>مرفوداً</w:t>
      </w:r>
      <w:proofErr w:type="spellEnd"/>
      <w:r w:rsidRPr="0019697F">
        <w:rPr>
          <w:rStyle w:val="articlecontent"/>
          <w:rFonts w:asciiTheme="minorBidi" w:hAnsiTheme="minorBidi"/>
          <w:sz w:val="40"/>
          <w:szCs w:val="40"/>
          <w:rtl/>
        </w:rPr>
        <w:t xml:space="preserve"> ذلك كله باستعداد ثقافي، وذوق نقدي، وملكة مدربة مصقولة</w:t>
      </w:r>
      <w:r w:rsidRPr="0019697F">
        <w:rPr>
          <w:rStyle w:val="articlecontent"/>
          <w:rFonts w:asciiTheme="minorBidi" w:hAnsiTheme="minorBidi"/>
          <w:sz w:val="40"/>
          <w:szCs w:val="40"/>
        </w:rPr>
        <w:t>.</w:t>
      </w:r>
      <w:r w:rsidRPr="0019697F">
        <w:rPr>
          <w:rFonts w:asciiTheme="minorBidi" w:hAnsiTheme="minorBidi"/>
          <w:sz w:val="40"/>
          <w:szCs w:val="40"/>
        </w:rPr>
        <w:br/>
      </w:r>
    </w:p>
    <w:p w:rsidR="00093380" w:rsidRPr="0019697F" w:rsidRDefault="00093380">
      <w:pPr>
        <w:rPr>
          <w:rFonts w:asciiTheme="minorBidi" w:hAnsiTheme="minorBidi"/>
          <w:sz w:val="40"/>
          <w:szCs w:val="40"/>
          <w:rtl/>
        </w:rPr>
      </w:pPr>
    </w:p>
    <w:p w:rsidR="00093380" w:rsidRPr="0019697F" w:rsidRDefault="00093380">
      <w:pPr>
        <w:rPr>
          <w:rFonts w:asciiTheme="minorBidi" w:hAnsiTheme="minorBidi"/>
          <w:sz w:val="40"/>
          <w:szCs w:val="40"/>
          <w:rtl/>
        </w:rPr>
      </w:pPr>
    </w:p>
    <w:p w:rsidR="00AC09D3" w:rsidRPr="0019697F" w:rsidRDefault="00AC09D3">
      <w:pPr>
        <w:rPr>
          <w:rFonts w:asciiTheme="minorBidi" w:hAnsiTheme="minorBidi"/>
          <w:sz w:val="40"/>
          <w:szCs w:val="40"/>
          <w:rtl/>
        </w:rPr>
      </w:pPr>
    </w:p>
    <w:p w:rsidR="00AC09D3" w:rsidRPr="00B676FE" w:rsidRDefault="00AC09D3">
      <w:pPr>
        <w:rPr>
          <w:color w:val="C00000"/>
          <w:sz w:val="40"/>
          <w:szCs w:val="40"/>
        </w:rPr>
      </w:pPr>
    </w:p>
    <w:sectPr w:rsidR="00AC09D3" w:rsidRPr="00B676FE" w:rsidSect="0089135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AC6" w:rsidRDefault="00BB7AC6" w:rsidP="00967519">
      <w:pPr>
        <w:spacing w:after="0" w:line="240" w:lineRule="auto"/>
      </w:pPr>
      <w:r>
        <w:separator/>
      </w:r>
    </w:p>
  </w:endnote>
  <w:endnote w:type="continuationSeparator" w:id="1">
    <w:p w:rsidR="00BB7AC6" w:rsidRDefault="00BB7AC6" w:rsidP="00967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74395"/>
      <w:docPartObj>
        <w:docPartGallery w:val="Page Numbers (Bottom of Page)"/>
        <w:docPartUnique/>
      </w:docPartObj>
    </w:sdtPr>
    <w:sdtContent>
      <w:p w:rsidR="000157CC" w:rsidRDefault="004B2AF3">
        <w:pPr>
          <w:pStyle w:val="a4"/>
        </w:pPr>
        <w:fldSimple w:instr=" PAGE   \* MERGEFORMAT ">
          <w:r w:rsidR="00985880" w:rsidRPr="00985880">
            <w:rPr>
              <w:rFonts w:cs="Calibri"/>
              <w:noProof/>
              <w:rtl/>
              <w:lang w:val="ar-SA"/>
            </w:rPr>
            <w:t>8</w:t>
          </w:r>
        </w:fldSimple>
      </w:p>
    </w:sdtContent>
  </w:sdt>
  <w:p w:rsidR="000157CC" w:rsidRDefault="000157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AC6" w:rsidRDefault="00BB7AC6" w:rsidP="00967519">
      <w:pPr>
        <w:spacing w:after="0" w:line="240" w:lineRule="auto"/>
      </w:pPr>
      <w:r>
        <w:separator/>
      </w:r>
    </w:p>
  </w:footnote>
  <w:footnote w:type="continuationSeparator" w:id="1">
    <w:p w:rsidR="00BB7AC6" w:rsidRDefault="00BB7AC6" w:rsidP="009675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D90198"/>
    <w:rsid w:val="000157CC"/>
    <w:rsid w:val="00093380"/>
    <w:rsid w:val="000E4332"/>
    <w:rsid w:val="00143CC3"/>
    <w:rsid w:val="00156859"/>
    <w:rsid w:val="0019697F"/>
    <w:rsid w:val="002338F5"/>
    <w:rsid w:val="00252261"/>
    <w:rsid w:val="002934FE"/>
    <w:rsid w:val="002B6A18"/>
    <w:rsid w:val="003640C2"/>
    <w:rsid w:val="003706D6"/>
    <w:rsid w:val="003F693F"/>
    <w:rsid w:val="004070EC"/>
    <w:rsid w:val="004B2AF3"/>
    <w:rsid w:val="00522E0F"/>
    <w:rsid w:val="005C1E69"/>
    <w:rsid w:val="005E174B"/>
    <w:rsid w:val="00620BC6"/>
    <w:rsid w:val="006C13A9"/>
    <w:rsid w:val="006E7DE7"/>
    <w:rsid w:val="006F1909"/>
    <w:rsid w:val="0075110E"/>
    <w:rsid w:val="007A363C"/>
    <w:rsid w:val="007C2FFA"/>
    <w:rsid w:val="00800A96"/>
    <w:rsid w:val="0089135A"/>
    <w:rsid w:val="008A52AC"/>
    <w:rsid w:val="008D5A0F"/>
    <w:rsid w:val="009504A6"/>
    <w:rsid w:val="00967519"/>
    <w:rsid w:val="00985880"/>
    <w:rsid w:val="00997C71"/>
    <w:rsid w:val="009A5C76"/>
    <w:rsid w:val="009B3228"/>
    <w:rsid w:val="009C2945"/>
    <w:rsid w:val="00A10D07"/>
    <w:rsid w:val="00A768C0"/>
    <w:rsid w:val="00AC09D3"/>
    <w:rsid w:val="00B24B86"/>
    <w:rsid w:val="00B26A27"/>
    <w:rsid w:val="00B31EFE"/>
    <w:rsid w:val="00B676FE"/>
    <w:rsid w:val="00B86770"/>
    <w:rsid w:val="00BB7AC6"/>
    <w:rsid w:val="00C13FEE"/>
    <w:rsid w:val="00C44298"/>
    <w:rsid w:val="00CB7B72"/>
    <w:rsid w:val="00D30DC9"/>
    <w:rsid w:val="00D5091B"/>
    <w:rsid w:val="00D526CB"/>
    <w:rsid w:val="00D549F1"/>
    <w:rsid w:val="00D90198"/>
    <w:rsid w:val="00DF4020"/>
    <w:rsid w:val="00E677FC"/>
    <w:rsid w:val="00EA26D2"/>
    <w:rsid w:val="00EB6829"/>
    <w:rsid w:val="00F00FB8"/>
    <w:rsid w:val="00F0351C"/>
    <w:rsid w:val="00F1674E"/>
    <w:rsid w:val="00F5567B"/>
    <w:rsid w:val="00FA12A9"/>
    <w:rsid w:val="00FA527A"/>
    <w:rsid w:val="00FE198D"/>
    <w:rsid w:val="00FE31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FE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7519"/>
    <w:pPr>
      <w:tabs>
        <w:tab w:val="center" w:pos="4153"/>
        <w:tab w:val="right" w:pos="8306"/>
      </w:tabs>
      <w:spacing w:after="0" w:line="240" w:lineRule="auto"/>
    </w:pPr>
  </w:style>
  <w:style w:type="character" w:customStyle="1" w:styleId="Char">
    <w:name w:val="رأس صفحة Char"/>
    <w:basedOn w:val="a0"/>
    <w:link w:val="a3"/>
    <w:uiPriority w:val="99"/>
    <w:semiHidden/>
    <w:rsid w:val="00967519"/>
  </w:style>
  <w:style w:type="paragraph" w:styleId="a4">
    <w:name w:val="footer"/>
    <w:basedOn w:val="a"/>
    <w:link w:val="Char0"/>
    <w:uiPriority w:val="99"/>
    <w:unhideWhenUsed/>
    <w:rsid w:val="00967519"/>
    <w:pPr>
      <w:tabs>
        <w:tab w:val="center" w:pos="4153"/>
        <w:tab w:val="right" w:pos="8306"/>
      </w:tabs>
      <w:spacing w:after="0" w:line="240" w:lineRule="auto"/>
    </w:pPr>
  </w:style>
  <w:style w:type="character" w:customStyle="1" w:styleId="Char0">
    <w:name w:val="تذييل صفحة Char"/>
    <w:basedOn w:val="a0"/>
    <w:link w:val="a4"/>
    <w:uiPriority w:val="99"/>
    <w:rsid w:val="00967519"/>
  </w:style>
  <w:style w:type="paragraph" w:styleId="a5">
    <w:name w:val="Normal (Web)"/>
    <w:basedOn w:val="a"/>
    <w:uiPriority w:val="99"/>
    <w:semiHidden/>
    <w:unhideWhenUsed/>
    <w:rsid w:val="009675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ran">
    <w:name w:val="quran"/>
    <w:basedOn w:val="a0"/>
    <w:rsid w:val="00B676FE"/>
  </w:style>
  <w:style w:type="character" w:customStyle="1" w:styleId="articlecontent">
    <w:name w:val="articlecontent"/>
    <w:basedOn w:val="a0"/>
    <w:rsid w:val="00AC09D3"/>
  </w:style>
  <w:style w:type="character" w:styleId="Hyperlink">
    <w:name w:val="Hyperlink"/>
    <w:basedOn w:val="a0"/>
    <w:uiPriority w:val="99"/>
    <w:semiHidden/>
    <w:unhideWhenUsed/>
    <w:rsid w:val="00AC09D3"/>
    <w:rPr>
      <w:color w:val="0000FF"/>
      <w:u w:val="single"/>
    </w:rPr>
  </w:style>
  <w:style w:type="paragraph" w:styleId="a6">
    <w:name w:val="footnote text"/>
    <w:basedOn w:val="a"/>
    <w:link w:val="Char1"/>
    <w:uiPriority w:val="99"/>
    <w:semiHidden/>
    <w:unhideWhenUsed/>
    <w:rsid w:val="00997C71"/>
    <w:pPr>
      <w:spacing w:after="0" w:line="240" w:lineRule="auto"/>
    </w:pPr>
    <w:rPr>
      <w:sz w:val="20"/>
      <w:szCs w:val="20"/>
    </w:rPr>
  </w:style>
  <w:style w:type="character" w:customStyle="1" w:styleId="Char1">
    <w:name w:val="نص حاشية سفلية Char"/>
    <w:basedOn w:val="a0"/>
    <w:link w:val="a6"/>
    <w:uiPriority w:val="99"/>
    <w:semiHidden/>
    <w:rsid w:val="00997C71"/>
    <w:rPr>
      <w:sz w:val="20"/>
      <w:szCs w:val="20"/>
    </w:rPr>
  </w:style>
  <w:style w:type="character" w:styleId="a7">
    <w:name w:val="footnote reference"/>
    <w:basedOn w:val="a0"/>
    <w:uiPriority w:val="99"/>
    <w:semiHidden/>
    <w:unhideWhenUsed/>
    <w:rsid w:val="00997C71"/>
    <w:rPr>
      <w:vertAlign w:val="superscript"/>
    </w:rPr>
  </w:style>
</w:styles>
</file>

<file path=word/webSettings.xml><?xml version="1.0" encoding="utf-8"?>
<w:webSettings xmlns:r="http://schemas.openxmlformats.org/officeDocument/2006/relationships" xmlns:w="http://schemas.openxmlformats.org/wordprocessingml/2006/main">
  <w:divs>
    <w:div w:id="89681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daress.com/city/%D8%A8%D8%B4%D8%A7%D8%B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8</Pages>
  <Words>1338</Words>
  <Characters>7628</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FTEC</dc:creator>
  <cp:lastModifiedBy>FTEC</cp:lastModifiedBy>
  <cp:revision>55</cp:revision>
  <dcterms:created xsi:type="dcterms:W3CDTF">2020-04-05T14:43:00Z</dcterms:created>
  <dcterms:modified xsi:type="dcterms:W3CDTF">2020-04-10T10:31:00Z</dcterms:modified>
</cp:coreProperties>
</file>