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C5" w:rsidRDefault="00893532" w:rsidP="00DC30DA">
      <w:pPr>
        <w:spacing w:line="360" w:lineRule="auto"/>
        <w:ind w:firstLine="567"/>
        <w:jc w:val="center"/>
        <w:rPr>
          <w:rFonts w:asciiTheme="majorBidi" w:hAnsiTheme="majorBidi" w:cstheme="majorBidi"/>
          <w:b/>
          <w:bCs/>
          <w:sz w:val="40"/>
          <w:szCs w:val="40"/>
          <w:rtl/>
          <w:lang w:bidi="ar-DZ"/>
        </w:rPr>
      </w:pPr>
      <w:proofErr w:type="gramStart"/>
      <w:r>
        <w:rPr>
          <w:rFonts w:asciiTheme="majorBidi" w:hAnsiTheme="majorBidi" w:cstheme="majorBidi" w:hint="cs"/>
          <w:b/>
          <w:bCs/>
          <w:sz w:val="40"/>
          <w:szCs w:val="40"/>
          <w:rtl/>
          <w:lang w:bidi="ar-DZ"/>
        </w:rPr>
        <w:t>الرواد</w:t>
      </w:r>
      <w:proofErr w:type="gramEnd"/>
      <w:r>
        <w:rPr>
          <w:rFonts w:asciiTheme="majorBidi" w:hAnsiTheme="majorBidi" w:cstheme="majorBidi" w:hint="cs"/>
          <w:b/>
          <w:bCs/>
          <w:sz w:val="40"/>
          <w:szCs w:val="40"/>
          <w:rtl/>
          <w:lang w:bidi="ar-DZ"/>
        </w:rPr>
        <w:t xml:space="preserve"> والتجربة الشعرية الجديدة-2</w:t>
      </w:r>
    </w:p>
    <w:p w:rsidR="005A14C1" w:rsidRPr="005A14C1" w:rsidRDefault="005A14C1" w:rsidP="00DC30DA">
      <w:pPr>
        <w:spacing w:line="360" w:lineRule="auto"/>
        <w:ind w:firstLine="567"/>
        <w:jc w:val="center"/>
        <w:rPr>
          <w:rFonts w:asciiTheme="majorBidi" w:hAnsiTheme="majorBidi" w:cstheme="majorBidi"/>
          <w:b/>
          <w:bCs/>
          <w:sz w:val="36"/>
          <w:szCs w:val="36"/>
          <w:lang w:bidi="ar-DZ"/>
        </w:rPr>
      </w:pPr>
      <w:r w:rsidRPr="005A14C1">
        <w:rPr>
          <w:rFonts w:asciiTheme="majorBidi" w:hAnsiTheme="majorBidi" w:cstheme="majorBidi" w:hint="cs"/>
          <w:b/>
          <w:bCs/>
          <w:sz w:val="36"/>
          <w:szCs w:val="36"/>
          <w:rtl/>
          <w:lang w:bidi="ar-DZ"/>
        </w:rPr>
        <w:t xml:space="preserve">- بدر شاكر </w:t>
      </w:r>
      <w:proofErr w:type="spellStart"/>
      <w:r w:rsidRPr="005A14C1">
        <w:rPr>
          <w:rFonts w:asciiTheme="majorBidi" w:hAnsiTheme="majorBidi" w:cstheme="majorBidi" w:hint="cs"/>
          <w:b/>
          <w:bCs/>
          <w:sz w:val="36"/>
          <w:szCs w:val="36"/>
          <w:rtl/>
          <w:lang w:bidi="ar-DZ"/>
        </w:rPr>
        <w:t>السياب</w:t>
      </w:r>
      <w:proofErr w:type="spellEnd"/>
      <w:r w:rsidRPr="005A14C1">
        <w:rPr>
          <w:rFonts w:asciiTheme="majorBidi" w:hAnsiTheme="majorBidi" w:cstheme="majorBidi" w:hint="cs"/>
          <w:b/>
          <w:bCs/>
          <w:sz w:val="36"/>
          <w:szCs w:val="36"/>
          <w:rtl/>
          <w:lang w:bidi="ar-DZ"/>
        </w:rPr>
        <w:t>-</w:t>
      </w:r>
    </w:p>
    <w:p w:rsidR="00FD2CC5" w:rsidRPr="00331481" w:rsidRDefault="00FD2CC5" w:rsidP="00DC30DA">
      <w:pPr>
        <w:spacing w:line="360" w:lineRule="auto"/>
        <w:ind w:firstLine="567"/>
        <w:rPr>
          <w:rFonts w:asciiTheme="majorBidi" w:hAnsiTheme="majorBidi" w:cstheme="majorBidi"/>
          <w:sz w:val="36"/>
          <w:szCs w:val="36"/>
          <w:rtl/>
          <w:lang w:bidi="ar-DZ"/>
        </w:rPr>
      </w:pPr>
      <w:proofErr w:type="gramStart"/>
      <w:r w:rsidRPr="00F770E1">
        <w:rPr>
          <w:rFonts w:asciiTheme="majorBidi" w:hAnsiTheme="majorBidi" w:cstheme="majorBidi" w:hint="cs"/>
          <w:b/>
          <w:bCs/>
          <w:sz w:val="36"/>
          <w:szCs w:val="36"/>
          <w:rtl/>
          <w:lang w:bidi="ar-DZ"/>
        </w:rPr>
        <w:t>مفتتح</w:t>
      </w:r>
      <w:proofErr w:type="gramEnd"/>
    </w:p>
    <w:p w:rsidR="00FD2CC5" w:rsidRPr="00331481" w:rsidRDefault="00331481" w:rsidP="003C6C51">
      <w:pPr>
        <w:spacing w:line="360" w:lineRule="auto"/>
        <w:ind w:firstLine="567"/>
        <w:jc w:val="both"/>
        <w:rPr>
          <w:rFonts w:asciiTheme="majorBidi" w:hAnsiTheme="majorBidi" w:cstheme="majorBidi"/>
          <w:sz w:val="32"/>
          <w:szCs w:val="32"/>
          <w:rtl/>
          <w:lang w:bidi="ar-DZ"/>
        </w:rPr>
      </w:pPr>
      <w:r w:rsidRPr="00331481">
        <w:rPr>
          <w:rFonts w:hint="cs"/>
          <w:sz w:val="32"/>
          <w:szCs w:val="32"/>
          <w:rtl/>
          <w:lang w:bidi="ar-DZ"/>
        </w:rPr>
        <w:t xml:space="preserve">يعد بدر شاكر </w:t>
      </w:r>
      <w:proofErr w:type="spellStart"/>
      <w:r w:rsidRPr="00331481">
        <w:rPr>
          <w:rFonts w:hint="cs"/>
          <w:sz w:val="32"/>
          <w:szCs w:val="32"/>
          <w:rtl/>
          <w:lang w:bidi="ar-DZ"/>
        </w:rPr>
        <w:t>السياب</w:t>
      </w:r>
      <w:proofErr w:type="spellEnd"/>
      <w:r w:rsidRPr="00331481">
        <w:rPr>
          <w:rFonts w:hint="cs"/>
          <w:sz w:val="32"/>
          <w:szCs w:val="32"/>
          <w:rtl/>
          <w:lang w:bidi="ar-DZ"/>
        </w:rPr>
        <w:t xml:space="preserve"> طاقة إبداعية خلاقة، تمكنت من اقتحام آفاق </w:t>
      </w:r>
      <w:r w:rsidRPr="00331481">
        <w:rPr>
          <w:rFonts w:asciiTheme="majorBidi" w:hAnsiTheme="majorBidi" w:cstheme="majorBidi" w:hint="cs"/>
          <w:sz w:val="32"/>
          <w:szCs w:val="32"/>
          <w:rtl/>
          <w:lang w:bidi="ar-DZ"/>
        </w:rPr>
        <w:t xml:space="preserve">المعاصرة، </w:t>
      </w:r>
      <w:r>
        <w:rPr>
          <w:rFonts w:asciiTheme="majorBidi" w:hAnsiTheme="majorBidi" w:cstheme="majorBidi" w:hint="cs"/>
          <w:sz w:val="32"/>
          <w:szCs w:val="32"/>
          <w:rtl/>
          <w:lang w:bidi="ar-DZ"/>
        </w:rPr>
        <w:t xml:space="preserve">بشكل وأسلوب ورؤيا </w:t>
      </w:r>
      <w:r w:rsidRPr="00331481">
        <w:rPr>
          <w:rFonts w:asciiTheme="majorBidi" w:hAnsiTheme="majorBidi" w:cstheme="majorBidi" w:hint="cs"/>
          <w:sz w:val="32"/>
          <w:szCs w:val="32"/>
          <w:rtl/>
          <w:lang w:bidi="ar-DZ"/>
        </w:rPr>
        <w:t xml:space="preserve">جديدة، ولئن </w:t>
      </w:r>
      <w:r>
        <w:rPr>
          <w:rFonts w:asciiTheme="majorBidi" w:hAnsiTheme="majorBidi" w:cstheme="majorBidi" w:hint="cs"/>
          <w:sz w:val="32"/>
          <w:szCs w:val="32"/>
          <w:rtl/>
          <w:lang w:bidi="ar-DZ"/>
        </w:rPr>
        <w:t xml:space="preserve">سلم </w:t>
      </w:r>
      <w:r w:rsidRPr="00331481">
        <w:rPr>
          <w:rFonts w:asciiTheme="majorBidi" w:hAnsiTheme="majorBidi" w:cstheme="majorBidi" w:hint="cs"/>
          <w:sz w:val="32"/>
          <w:szCs w:val="32"/>
          <w:rtl/>
          <w:lang w:bidi="ar-DZ"/>
        </w:rPr>
        <w:t xml:space="preserve">النقاد </w:t>
      </w:r>
      <w:proofErr w:type="spellStart"/>
      <w:r>
        <w:rPr>
          <w:rFonts w:asciiTheme="majorBidi" w:hAnsiTheme="majorBidi" w:cstheme="majorBidi" w:hint="cs"/>
          <w:sz w:val="32"/>
          <w:szCs w:val="32"/>
          <w:rtl/>
          <w:lang w:bidi="ar-DZ"/>
        </w:rPr>
        <w:t>ب</w:t>
      </w:r>
      <w:r w:rsidRPr="00331481">
        <w:rPr>
          <w:rFonts w:asciiTheme="majorBidi" w:hAnsiTheme="majorBidi" w:cstheme="majorBidi" w:hint="cs"/>
          <w:sz w:val="32"/>
          <w:szCs w:val="32"/>
          <w:rtl/>
          <w:lang w:bidi="ar-DZ"/>
        </w:rPr>
        <w:t>ريادة</w:t>
      </w:r>
      <w:proofErr w:type="spellEnd"/>
      <w:r w:rsidRPr="00331481">
        <w:rPr>
          <w:rFonts w:asciiTheme="majorBidi" w:hAnsiTheme="majorBidi" w:cstheme="majorBidi" w:hint="cs"/>
          <w:sz w:val="32"/>
          <w:szCs w:val="32"/>
          <w:rtl/>
          <w:lang w:bidi="ar-DZ"/>
        </w:rPr>
        <w:t xml:space="preserve"> الملائكة</w:t>
      </w:r>
      <w:r>
        <w:rPr>
          <w:rFonts w:asciiTheme="majorBidi" w:hAnsiTheme="majorBidi" w:cstheme="majorBidi" w:hint="cs"/>
          <w:sz w:val="32"/>
          <w:szCs w:val="32"/>
          <w:rtl/>
          <w:lang w:bidi="ar-DZ"/>
        </w:rPr>
        <w:t xml:space="preserve"> زمني</w:t>
      </w:r>
      <w:r w:rsidR="00820968">
        <w:rPr>
          <w:rFonts w:asciiTheme="majorBidi" w:hAnsiTheme="majorBidi" w:cstheme="majorBidi" w:hint="cs"/>
          <w:sz w:val="32"/>
          <w:szCs w:val="32"/>
          <w:rtl/>
          <w:lang w:bidi="ar-DZ"/>
        </w:rPr>
        <w:t>ً</w:t>
      </w:r>
      <w:r>
        <w:rPr>
          <w:rFonts w:asciiTheme="majorBidi" w:hAnsiTheme="majorBidi" w:cstheme="majorBidi" w:hint="cs"/>
          <w:sz w:val="32"/>
          <w:szCs w:val="32"/>
          <w:rtl/>
          <w:lang w:bidi="ar-DZ"/>
        </w:rPr>
        <w:t>ا للتجربة الشعرية الجديدة</w:t>
      </w:r>
      <w:r w:rsidRPr="00331481">
        <w:rPr>
          <w:rFonts w:asciiTheme="majorBidi" w:hAnsiTheme="majorBidi" w:cstheme="majorBidi" w:hint="cs"/>
          <w:sz w:val="32"/>
          <w:szCs w:val="32"/>
          <w:rtl/>
          <w:lang w:bidi="ar-DZ"/>
        </w:rPr>
        <w:t xml:space="preserve">، فكذلك </w:t>
      </w:r>
      <w:r>
        <w:rPr>
          <w:rFonts w:asciiTheme="majorBidi" w:hAnsiTheme="majorBidi" w:cstheme="majorBidi" w:hint="cs"/>
          <w:sz w:val="32"/>
          <w:szCs w:val="32"/>
          <w:rtl/>
          <w:lang w:bidi="ar-DZ"/>
        </w:rPr>
        <w:t>نسلم</w:t>
      </w:r>
      <w:r w:rsidR="004A3BED">
        <w:rPr>
          <w:rFonts w:asciiTheme="majorBidi" w:hAnsiTheme="majorBidi" w:cstheme="majorBidi" w:hint="cs"/>
          <w:sz w:val="32"/>
          <w:szCs w:val="32"/>
          <w:rtl/>
          <w:lang w:bidi="ar-DZ"/>
        </w:rPr>
        <w:t xml:space="preserve"> نحن </w:t>
      </w:r>
      <w:proofErr w:type="spellStart"/>
      <w:r w:rsidR="004A3BED">
        <w:rPr>
          <w:rFonts w:asciiTheme="majorBidi" w:hAnsiTheme="majorBidi" w:cstheme="majorBidi" w:hint="cs"/>
          <w:sz w:val="32"/>
          <w:szCs w:val="32"/>
          <w:rtl/>
          <w:lang w:bidi="ar-DZ"/>
        </w:rPr>
        <w:t>بريادة</w:t>
      </w:r>
      <w:proofErr w:type="spellEnd"/>
      <w:r w:rsidR="004A3BED">
        <w:rPr>
          <w:rFonts w:asciiTheme="majorBidi" w:hAnsiTheme="majorBidi" w:cstheme="majorBidi" w:hint="cs"/>
          <w:sz w:val="32"/>
          <w:szCs w:val="32"/>
          <w:rtl/>
          <w:lang w:bidi="ar-DZ"/>
        </w:rPr>
        <w:t xml:space="preserve"> </w:t>
      </w:r>
      <w:proofErr w:type="spellStart"/>
      <w:r w:rsidR="004A3BED">
        <w:rPr>
          <w:rFonts w:asciiTheme="majorBidi" w:hAnsiTheme="majorBidi" w:cstheme="majorBidi" w:hint="cs"/>
          <w:sz w:val="32"/>
          <w:szCs w:val="32"/>
          <w:rtl/>
          <w:lang w:bidi="ar-DZ"/>
        </w:rPr>
        <w:t>السياب</w:t>
      </w:r>
      <w:proofErr w:type="spellEnd"/>
      <w:r w:rsidR="004A3BED">
        <w:rPr>
          <w:rFonts w:asciiTheme="majorBidi" w:hAnsiTheme="majorBidi" w:cstheme="majorBidi" w:hint="cs"/>
          <w:sz w:val="32"/>
          <w:szCs w:val="32"/>
          <w:rtl/>
          <w:lang w:bidi="ar-DZ"/>
        </w:rPr>
        <w:t xml:space="preserve"> فني</w:t>
      </w:r>
      <w:r w:rsidR="00820968">
        <w:rPr>
          <w:rFonts w:asciiTheme="majorBidi" w:hAnsiTheme="majorBidi" w:cstheme="majorBidi" w:hint="cs"/>
          <w:sz w:val="32"/>
          <w:szCs w:val="32"/>
          <w:rtl/>
          <w:lang w:bidi="ar-DZ"/>
        </w:rPr>
        <w:t>ً</w:t>
      </w:r>
      <w:r w:rsidR="004A3BED">
        <w:rPr>
          <w:rFonts w:asciiTheme="majorBidi" w:hAnsiTheme="majorBidi" w:cstheme="majorBidi" w:hint="cs"/>
          <w:sz w:val="32"/>
          <w:szCs w:val="32"/>
          <w:rtl/>
          <w:lang w:bidi="ar-DZ"/>
        </w:rPr>
        <w:t>ا للتجربة الشعرية الجديد</w:t>
      </w:r>
      <w:r w:rsidR="00820968">
        <w:rPr>
          <w:rFonts w:asciiTheme="majorBidi" w:hAnsiTheme="majorBidi" w:cstheme="majorBidi" w:hint="cs"/>
          <w:sz w:val="32"/>
          <w:szCs w:val="32"/>
          <w:rtl/>
          <w:lang w:bidi="ar-DZ"/>
        </w:rPr>
        <w:t>ة</w:t>
      </w:r>
      <w:r w:rsidR="004A3BED">
        <w:rPr>
          <w:rFonts w:asciiTheme="majorBidi" w:hAnsiTheme="majorBidi" w:cstheme="majorBidi" w:hint="cs"/>
          <w:sz w:val="32"/>
          <w:szCs w:val="32"/>
          <w:rtl/>
          <w:lang w:bidi="ar-DZ"/>
        </w:rPr>
        <w:t xml:space="preserve">، فالذي قدمه </w:t>
      </w:r>
      <w:proofErr w:type="spellStart"/>
      <w:r w:rsidR="00F776EE">
        <w:rPr>
          <w:rFonts w:asciiTheme="majorBidi" w:hAnsiTheme="majorBidi" w:cstheme="majorBidi" w:hint="cs"/>
          <w:sz w:val="32"/>
          <w:szCs w:val="32"/>
          <w:rtl/>
          <w:lang w:bidi="ar-DZ"/>
        </w:rPr>
        <w:t>السياب</w:t>
      </w:r>
      <w:proofErr w:type="spellEnd"/>
      <w:r w:rsidR="00F776EE">
        <w:rPr>
          <w:rFonts w:asciiTheme="majorBidi" w:hAnsiTheme="majorBidi" w:cstheme="majorBidi" w:hint="cs"/>
          <w:sz w:val="32"/>
          <w:szCs w:val="32"/>
          <w:rtl/>
          <w:lang w:bidi="ar-DZ"/>
        </w:rPr>
        <w:t xml:space="preserve"> </w:t>
      </w:r>
      <w:r w:rsidR="004A3BED">
        <w:rPr>
          <w:rFonts w:asciiTheme="majorBidi" w:hAnsiTheme="majorBidi" w:cstheme="majorBidi" w:hint="cs"/>
          <w:sz w:val="32"/>
          <w:szCs w:val="32"/>
          <w:rtl/>
          <w:lang w:bidi="ar-DZ"/>
        </w:rPr>
        <w:t>للشعر العربي</w:t>
      </w:r>
      <w:r w:rsidR="00F776EE">
        <w:rPr>
          <w:rFonts w:asciiTheme="majorBidi" w:hAnsiTheme="majorBidi" w:cstheme="majorBidi" w:hint="cs"/>
          <w:sz w:val="32"/>
          <w:szCs w:val="32"/>
          <w:rtl/>
          <w:lang w:bidi="ar-DZ"/>
        </w:rPr>
        <w:t>،</w:t>
      </w:r>
      <w:r w:rsidR="004A3BED">
        <w:rPr>
          <w:rFonts w:asciiTheme="majorBidi" w:hAnsiTheme="majorBidi" w:cstheme="majorBidi" w:hint="cs"/>
          <w:sz w:val="32"/>
          <w:szCs w:val="32"/>
          <w:rtl/>
          <w:lang w:bidi="ar-DZ"/>
        </w:rPr>
        <w:t xml:space="preserve"> في فترة وجيزة، </w:t>
      </w:r>
      <w:r w:rsidR="003C6C51">
        <w:rPr>
          <w:rFonts w:asciiTheme="majorBidi" w:hAnsiTheme="majorBidi" w:cstheme="majorBidi" w:hint="cs"/>
          <w:sz w:val="32"/>
          <w:szCs w:val="32"/>
          <w:rtl/>
          <w:lang w:bidi="ar-DZ"/>
        </w:rPr>
        <w:t>عجز عنه شعراء كثر في فترة طويلة، وقد تميزت تجربته الشعرية بارتباطها الوثيق بالعراق أو الوطن العربي الجريحين، فكانت مشبعة بالألم والمرارة والفجيعة، وهي تعبر عن الثورة والغربة والحنين إلى الماضي والمرض</w:t>
      </w:r>
      <w:r w:rsidR="003C6C51" w:rsidRPr="009304CA">
        <w:rPr>
          <w:b/>
          <w:bCs/>
          <w:sz w:val="32"/>
          <w:szCs w:val="32"/>
          <w:vertAlign w:val="superscript"/>
          <w:rtl/>
          <w:lang w:bidi="ar-DZ"/>
        </w:rPr>
        <w:t>(</w:t>
      </w:r>
      <w:r w:rsidR="003C6C51" w:rsidRPr="009304CA">
        <w:rPr>
          <w:rStyle w:val="Appelnotedebasdep"/>
          <w:b/>
          <w:bCs/>
          <w:sz w:val="32"/>
          <w:szCs w:val="32"/>
          <w:rtl/>
          <w:lang w:bidi="ar-DZ"/>
        </w:rPr>
        <w:footnoteReference w:id="1"/>
      </w:r>
      <w:r w:rsidR="003C6C51" w:rsidRPr="009304CA">
        <w:rPr>
          <w:b/>
          <w:bCs/>
          <w:sz w:val="32"/>
          <w:szCs w:val="32"/>
          <w:vertAlign w:val="superscript"/>
          <w:rtl/>
          <w:lang w:bidi="ar-DZ"/>
        </w:rPr>
        <w:t>)</w:t>
      </w:r>
      <w:r w:rsidR="003C6C51">
        <w:rPr>
          <w:rFonts w:asciiTheme="majorBidi" w:hAnsiTheme="majorBidi" w:cstheme="majorBidi" w:hint="cs"/>
          <w:sz w:val="32"/>
          <w:szCs w:val="32"/>
          <w:rtl/>
          <w:lang w:bidi="ar-DZ"/>
        </w:rPr>
        <w:t>.</w:t>
      </w:r>
    </w:p>
    <w:p w:rsidR="00FD2CC5" w:rsidRDefault="00FD2CC5" w:rsidP="00DC30DA">
      <w:pPr>
        <w:spacing w:line="360" w:lineRule="auto"/>
        <w:ind w:firstLine="567"/>
        <w:jc w:val="both"/>
        <w:rPr>
          <w:rFonts w:asciiTheme="majorBidi" w:hAnsiTheme="majorBidi" w:cstheme="majorBidi"/>
          <w:b/>
          <w:bCs/>
          <w:sz w:val="32"/>
          <w:szCs w:val="32"/>
          <w:lang w:bidi="ar-DZ"/>
        </w:rPr>
      </w:pPr>
      <w:r w:rsidRPr="00F770E1">
        <w:rPr>
          <w:rFonts w:asciiTheme="majorBidi" w:hAnsiTheme="majorBidi" w:cstheme="majorBidi" w:hint="cs"/>
          <w:b/>
          <w:bCs/>
          <w:sz w:val="32"/>
          <w:szCs w:val="32"/>
          <w:rtl/>
          <w:lang w:bidi="ar-DZ"/>
        </w:rPr>
        <w:t>أ- سيرته</w:t>
      </w:r>
    </w:p>
    <w:p w:rsidR="00FD2CC5" w:rsidRDefault="00916A80" w:rsidP="003C6C51">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بدر بن شاكر</w:t>
      </w:r>
      <w:r w:rsidR="00176318">
        <w:rPr>
          <w:rFonts w:asciiTheme="majorBidi" w:hAnsiTheme="majorBidi" w:cstheme="majorBidi" w:hint="cs"/>
          <w:sz w:val="32"/>
          <w:szCs w:val="32"/>
          <w:rtl/>
          <w:lang w:bidi="ar-DZ"/>
        </w:rPr>
        <w:t xml:space="preserve"> بن عبد الرزاق</w:t>
      </w:r>
      <w:r>
        <w:rPr>
          <w:rFonts w:asciiTheme="majorBidi" w:hAnsiTheme="majorBidi" w:cstheme="majorBidi" w:hint="cs"/>
          <w:sz w:val="32"/>
          <w:szCs w:val="32"/>
          <w:rtl/>
          <w:lang w:bidi="ar-DZ"/>
        </w:rPr>
        <w:t xml:space="preserve"> بن مرزوق </w:t>
      </w:r>
      <w:proofErr w:type="spellStart"/>
      <w:r>
        <w:rPr>
          <w:rFonts w:asciiTheme="majorBidi" w:hAnsiTheme="majorBidi" w:cstheme="majorBidi" w:hint="cs"/>
          <w:sz w:val="32"/>
          <w:szCs w:val="32"/>
          <w:rtl/>
          <w:lang w:bidi="ar-DZ"/>
        </w:rPr>
        <w:t>السياب</w:t>
      </w:r>
      <w:proofErr w:type="spellEnd"/>
      <w:r w:rsidR="00176318">
        <w:rPr>
          <w:rFonts w:asciiTheme="majorBidi" w:hAnsiTheme="majorBidi" w:cstheme="majorBidi" w:hint="cs"/>
          <w:sz w:val="32"/>
          <w:szCs w:val="32"/>
          <w:rtl/>
          <w:lang w:bidi="ar-DZ"/>
        </w:rPr>
        <w:t xml:space="preserve"> (1926- 1964)، شاعر عراقي من مواليد قرية </w:t>
      </w:r>
      <w:proofErr w:type="spellStart"/>
      <w:r w:rsidR="00176318">
        <w:rPr>
          <w:rFonts w:asciiTheme="majorBidi" w:hAnsiTheme="majorBidi" w:cstheme="majorBidi" w:hint="cs"/>
          <w:sz w:val="32"/>
          <w:szCs w:val="32"/>
          <w:rtl/>
          <w:lang w:bidi="ar-DZ"/>
        </w:rPr>
        <w:t>جيكور</w:t>
      </w:r>
      <w:proofErr w:type="spellEnd"/>
      <w:r w:rsidR="00043919">
        <w:rPr>
          <w:rFonts w:asciiTheme="majorBidi" w:hAnsiTheme="majorBidi" w:cstheme="majorBidi" w:hint="cs"/>
          <w:sz w:val="32"/>
          <w:szCs w:val="32"/>
          <w:rtl/>
          <w:lang w:bidi="ar-DZ"/>
        </w:rPr>
        <w:t xml:space="preserve"> وهي إحدى قرى أبي الخصيب في محافظة البصرة من العراق، تخرج في الابتدائية عام (1938)، وأكمل الإعدادية اختصاص الفرع العلمي في البصرة عام (1942)، ثم تخرج من قسم اللغة الإنجليزية في دار المعلمين العالية </w:t>
      </w:r>
      <w:r w:rsidR="00CF57A9">
        <w:rPr>
          <w:rFonts w:asciiTheme="majorBidi" w:hAnsiTheme="majorBidi" w:cstheme="majorBidi" w:hint="cs"/>
          <w:sz w:val="32"/>
          <w:szCs w:val="32"/>
          <w:rtl/>
          <w:lang w:bidi="ar-DZ"/>
        </w:rPr>
        <w:t>ببغداد (1948)، واشتغل</w:t>
      </w:r>
      <w:r w:rsidR="00C302BB">
        <w:rPr>
          <w:rFonts w:asciiTheme="majorBidi" w:hAnsiTheme="majorBidi" w:cstheme="majorBidi" w:hint="cs"/>
          <w:sz w:val="32"/>
          <w:szCs w:val="32"/>
          <w:rtl/>
          <w:lang w:bidi="ar-DZ"/>
        </w:rPr>
        <w:t xml:space="preserve"> بعد تخرجه مدرس</w:t>
      </w:r>
      <w:r w:rsidR="00820968">
        <w:rPr>
          <w:rFonts w:asciiTheme="majorBidi" w:hAnsiTheme="majorBidi" w:cstheme="majorBidi" w:hint="cs"/>
          <w:sz w:val="32"/>
          <w:szCs w:val="32"/>
          <w:rtl/>
          <w:lang w:bidi="ar-DZ"/>
        </w:rPr>
        <w:t>ً</w:t>
      </w:r>
      <w:r w:rsidR="00C302BB">
        <w:rPr>
          <w:rFonts w:asciiTheme="majorBidi" w:hAnsiTheme="majorBidi" w:cstheme="majorBidi" w:hint="cs"/>
          <w:sz w:val="32"/>
          <w:szCs w:val="32"/>
          <w:rtl/>
          <w:lang w:bidi="ar-DZ"/>
        </w:rPr>
        <w:t xml:space="preserve">ا في مدرسة الرمادي، لكنه فصل </w:t>
      </w:r>
      <w:r w:rsidR="00941F5A">
        <w:rPr>
          <w:rFonts w:asciiTheme="majorBidi" w:hAnsiTheme="majorBidi" w:cstheme="majorBidi" w:hint="cs"/>
          <w:sz w:val="32"/>
          <w:szCs w:val="32"/>
          <w:rtl/>
          <w:lang w:bidi="ar-DZ"/>
        </w:rPr>
        <w:t>منها عام (1949)</w:t>
      </w:r>
      <w:r w:rsidR="00C302BB">
        <w:rPr>
          <w:rFonts w:asciiTheme="majorBidi" w:hAnsiTheme="majorBidi" w:cstheme="majorBidi" w:hint="cs"/>
          <w:sz w:val="32"/>
          <w:szCs w:val="32"/>
          <w:rtl/>
          <w:lang w:bidi="ar-DZ"/>
        </w:rPr>
        <w:t xml:space="preserve"> </w:t>
      </w:r>
      <w:r w:rsidR="00941F5A">
        <w:rPr>
          <w:rFonts w:asciiTheme="majorBidi" w:hAnsiTheme="majorBidi" w:cstheme="majorBidi" w:hint="cs"/>
          <w:sz w:val="32"/>
          <w:szCs w:val="32"/>
          <w:rtl/>
          <w:lang w:bidi="ar-DZ"/>
        </w:rPr>
        <w:t xml:space="preserve">بسبب انتمائه إلى الحزب الشيوعي العراقي وأدخل السجن، </w:t>
      </w:r>
      <w:r w:rsidR="00C302BB">
        <w:rPr>
          <w:rFonts w:asciiTheme="majorBidi" w:hAnsiTheme="majorBidi" w:cstheme="majorBidi" w:hint="cs"/>
          <w:sz w:val="32"/>
          <w:szCs w:val="32"/>
          <w:rtl/>
          <w:lang w:bidi="ar-DZ"/>
        </w:rPr>
        <w:t xml:space="preserve">فعمل في شركة </w:t>
      </w:r>
      <w:proofErr w:type="spellStart"/>
      <w:r w:rsidR="00C302BB">
        <w:rPr>
          <w:rFonts w:asciiTheme="majorBidi" w:hAnsiTheme="majorBidi" w:cstheme="majorBidi" w:hint="cs"/>
          <w:sz w:val="32"/>
          <w:szCs w:val="32"/>
          <w:rtl/>
          <w:lang w:bidi="ar-DZ"/>
        </w:rPr>
        <w:t>التمور</w:t>
      </w:r>
      <w:proofErr w:type="spellEnd"/>
      <w:r w:rsidR="00C302BB">
        <w:rPr>
          <w:rFonts w:asciiTheme="majorBidi" w:hAnsiTheme="majorBidi" w:cstheme="majorBidi" w:hint="cs"/>
          <w:sz w:val="32"/>
          <w:szCs w:val="32"/>
          <w:rtl/>
          <w:lang w:bidi="ar-DZ"/>
        </w:rPr>
        <w:t xml:space="preserve"> العراقية</w:t>
      </w:r>
      <w:r w:rsidR="00CE5F22" w:rsidRPr="009304CA">
        <w:rPr>
          <w:b/>
          <w:bCs/>
          <w:sz w:val="32"/>
          <w:szCs w:val="32"/>
          <w:vertAlign w:val="superscript"/>
          <w:rtl/>
          <w:lang w:bidi="ar-DZ"/>
        </w:rPr>
        <w:t>(</w:t>
      </w:r>
      <w:r w:rsidR="00CE5F22" w:rsidRPr="009304CA">
        <w:rPr>
          <w:rStyle w:val="Appelnotedebasdep"/>
          <w:b/>
          <w:bCs/>
          <w:sz w:val="32"/>
          <w:szCs w:val="32"/>
          <w:rtl/>
          <w:lang w:bidi="ar-DZ"/>
        </w:rPr>
        <w:footnoteReference w:id="2"/>
      </w:r>
      <w:r w:rsidR="00CE5F22" w:rsidRPr="009304CA">
        <w:rPr>
          <w:b/>
          <w:bCs/>
          <w:sz w:val="32"/>
          <w:szCs w:val="32"/>
          <w:vertAlign w:val="superscript"/>
          <w:rtl/>
          <w:lang w:bidi="ar-DZ"/>
        </w:rPr>
        <w:t>)</w:t>
      </w:r>
      <w:r w:rsidR="00C302BB">
        <w:rPr>
          <w:rFonts w:asciiTheme="majorBidi" w:hAnsiTheme="majorBidi" w:cstheme="majorBidi" w:hint="cs"/>
          <w:sz w:val="32"/>
          <w:szCs w:val="32"/>
          <w:rtl/>
          <w:lang w:bidi="ar-DZ"/>
        </w:rPr>
        <w:t>، وفي شركة نفط البصرة، ثم عمل في مديرية الأموال المجمدة (1953</w:t>
      </w:r>
      <w:r w:rsidR="00941F5A">
        <w:rPr>
          <w:rFonts w:asciiTheme="majorBidi" w:hAnsiTheme="majorBidi" w:cstheme="majorBidi" w:hint="cs"/>
          <w:sz w:val="32"/>
          <w:szCs w:val="32"/>
          <w:rtl/>
          <w:lang w:bidi="ar-DZ"/>
        </w:rPr>
        <w:t>-1945</w:t>
      </w:r>
      <w:r w:rsidR="00C302BB">
        <w:rPr>
          <w:rFonts w:asciiTheme="majorBidi" w:hAnsiTheme="majorBidi" w:cstheme="majorBidi" w:hint="cs"/>
          <w:sz w:val="32"/>
          <w:szCs w:val="32"/>
          <w:rtl/>
          <w:lang w:bidi="ar-DZ"/>
        </w:rPr>
        <w:t xml:space="preserve">)، </w:t>
      </w:r>
      <w:r w:rsidR="00CE5F22">
        <w:rPr>
          <w:rFonts w:asciiTheme="majorBidi" w:hAnsiTheme="majorBidi" w:cstheme="majorBidi" w:hint="cs"/>
          <w:sz w:val="32"/>
          <w:szCs w:val="32"/>
          <w:rtl/>
          <w:lang w:bidi="ar-DZ"/>
        </w:rPr>
        <w:t xml:space="preserve">أشهر خروجه عن الحزب الشيوعي عام (1959)، وتبنى </w:t>
      </w:r>
      <w:r w:rsidR="00C302BB">
        <w:rPr>
          <w:rFonts w:asciiTheme="majorBidi" w:hAnsiTheme="majorBidi" w:cstheme="majorBidi" w:hint="cs"/>
          <w:sz w:val="32"/>
          <w:szCs w:val="32"/>
          <w:rtl/>
          <w:lang w:bidi="ar-DZ"/>
        </w:rPr>
        <w:t xml:space="preserve">التيار القومي، ثم أيده بحزب </w:t>
      </w:r>
      <w:r w:rsidR="00CE5F22">
        <w:rPr>
          <w:rFonts w:asciiTheme="majorBidi" w:hAnsiTheme="majorBidi" w:cstheme="majorBidi" w:hint="cs"/>
          <w:sz w:val="32"/>
          <w:szCs w:val="32"/>
          <w:rtl/>
          <w:lang w:bidi="ar-DZ"/>
        </w:rPr>
        <w:t>ا</w:t>
      </w:r>
      <w:r w:rsidR="00C302BB">
        <w:rPr>
          <w:rFonts w:asciiTheme="majorBidi" w:hAnsiTheme="majorBidi" w:cstheme="majorBidi" w:hint="cs"/>
          <w:sz w:val="32"/>
          <w:szCs w:val="32"/>
          <w:rtl/>
          <w:lang w:bidi="ar-DZ"/>
        </w:rPr>
        <w:t>لبعث السوري صحفي</w:t>
      </w:r>
      <w:r w:rsidR="00820968">
        <w:rPr>
          <w:rFonts w:asciiTheme="majorBidi" w:hAnsiTheme="majorBidi" w:cstheme="majorBidi" w:hint="cs"/>
          <w:sz w:val="32"/>
          <w:szCs w:val="32"/>
          <w:rtl/>
          <w:lang w:bidi="ar-DZ"/>
        </w:rPr>
        <w:t>ًّ</w:t>
      </w:r>
      <w:r w:rsidR="00C302BB">
        <w:rPr>
          <w:rFonts w:asciiTheme="majorBidi" w:hAnsiTheme="majorBidi" w:cstheme="majorBidi" w:hint="cs"/>
          <w:sz w:val="32"/>
          <w:szCs w:val="32"/>
          <w:rtl/>
          <w:lang w:bidi="ar-DZ"/>
        </w:rPr>
        <w:t>ا ومترجم</w:t>
      </w:r>
      <w:r w:rsidR="00820968">
        <w:rPr>
          <w:rFonts w:asciiTheme="majorBidi" w:hAnsiTheme="majorBidi" w:cstheme="majorBidi" w:hint="cs"/>
          <w:sz w:val="32"/>
          <w:szCs w:val="32"/>
          <w:rtl/>
          <w:lang w:bidi="ar-DZ"/>
        </w:rPr>
        <w:t>ً</w:t>
      </w:r>
      <w:r w:rsidR="00C302BB">
        <w:rPr>
          <w:rFonts w:asciiTheme="majorBidi" w:hAnsiTheme="majorBidi" w:cstheme="majorBidi" w:hint="cs"/>
          <w:sz w:val="32"/>
          <w:szCs w:val="32"/>
          <w:rtl/>
          <w:lang w:bidi="ar-DZ"/>
        </w:rPr>
        <w:t>ا</w:t>
      </w:r>
      <w:r w:rsidR="00CE5F22" w:rsidRPr="009304CA">
        <w:rPr>
          <w:b/>
          <w:bCs/>
          <w:sz w:val="32"/>
          <w:szCs w:val="32"/>
          <w:vertAlign w:val="superscript"/>
          <w:rtl/>
          <w:lang w:bidi="ar-DZ"/>
        </w:rPr>
        <w:t>(</w:t>
      </w:r>
      <w:r w:rsidR="00CE5F22" w:rsidRPr="009304CA">
        <w:rPr>
          <w:rStyle w:val="Appelnotedebasdep"/>
          <w:b/>
          <w:bCs/>
          <w:sz w:val="32"/>
          <w:szCs w:val="32"/>
          <w:rtl/>
          <w:lang w:bidi="ar-DZ"/>
        </w:rPr>
        <w:footnoteReference w:id="3"/>
      </w:r>
      <w:r w:rsidR="00CE5F22" w:rsidRPr="009304CA">
        <w:rPr>
          <w:b/>
          <w:bCs/>
          <w:sz w:val="32"/>
          <w:szCs w:val="32"/>
          <w:vertAlign w:val="superscript"/>
          <w:rtl/>
          <w:lang w:bidi="ar-DZ"/>
        </w:rPr>
        <w:t>)</w:t>
      </w:r>
      <w:r w:rsidR="00CE5F22">
        <w:rPr>
          <w:rFonts w:asciiTheme="majorBidi" w:hAnsiTheme="majorBidi" w:cstheme="majorBidi" w:hint="cs"/>
          <w:sz w:val="32"/>
          <w:szCs w:val="32"/>
          <w:rtl/>
          <w:lang w:bidi="ar-DZ"/>
        </w:rPr>
        <w:t>.</w:t>
      </w:r>
      <w:r w:rsidR="00C302BB">
        <w:rPr>
          <w:rFonts w:asciiTheme="majorBidi" w:hAnsiTheme="majorBidi" w:cstheme="majorBidi" w:hint="cs"/>
          <w:sz w:val="32"/>
          <w:szCs w:val="32"/>
          <w:rtl/>
          <w:lang w:bidi="ar-DZ"/>
        </w:rPr>
        <w:t xml:space="preserve">  </w:t>
      </w:r>
    </w:p>
    <w:p w:rsidR="007D16A4" w:rsidRDefault="00FD2CC5" w:rsidP="007D16A4">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Pr="00FB78BC">
        <w:rPr>
          <w:rFonts w:asciiTheme="majorBidi" w:hAnsiTheme="majorBidi" w:cstheme="majorBidi" w:hint="cs"/>
          <w:b/>
          <w:bCs/>
          <w:sz w:val="32"/>
          <w:szCs w:val="32"/>
          <w:rtl/>
          <w:lang w:bidi="ar-DZ"/>
        </w:rPr>
        <w:t>من مؤلفاته</w:t>
      </w:r>
      <w:r w:rsidR="007D16A4">
        <w:rPr>
          <w:rFonts w:asciiTheme="majorBidi" w:hAnsiTheme="majorBidi" w:cstheme="majorBidi" w:hint="cs"/>
          <w:b/>
          <w:bCs/>
          <w:sz w:val="32"/>
          <w:szCs w:val="32"/>
          <w:rtl/>
          <w:lang w:bidi="ar-DZ"/>
        </w:rPr>
        <w:t xml:space="preserve"> </w:t>
      </w:r>
    </w:p>
    <w:p w:rsidR="007D16A4" w:rsidRPr="007D16A4" w:rsidRDefault="007D16A4" w:rsidP="007D16A4">
      <w:pPr>
        <w:spacing w:line="360" w:lineRule="auto"/>
        <w:ind w:firstLine="567"/>
        <w:jc w:val="both"/>
        <w:rPr>
          <w:b/>
          <w:bCs/>
          <w:sz w:val="32"/>
          <w:szCs w:val="32"/>
          <w:rtl/>
        </w:rPr>
      </w:pPr>
      <w:r w:rsidRPr="007D16A4">
        <w:rPr>
          <w:rFonts w:hint="cs"/>
          <w:b/>
          <w:bCs/>
          <w:sz w:val="32"/>
          <w:szCs w:val="32"/>
          <w:rtl/>
        </w:rPr>
        <w:t xml:space="preserve">- </w:t>
      </w:r>
      <w:proofErr w:type="gramStart"/>
      <w:r w:rsidRPr="007D16A4">
        <w:rPr>
          <w:rFonts w:hint="cs"/>
          <w:b/>
          <w:bCs/>
          <w:sz w:val="32"/>
          <w:szCs w:val="32"/>
          <w:rtl/>
        </w:rPr>
        <w:t>الشعر</w:t>
      </w:r>
      <w:proofErr w:type="gramEnd"/>
    </w:p>
    <w:p w:rsidR="007D16A4" w:rsidRDefault="007D16A4" w:rsidP="007D16A4">
      <w:pPr>
        <w:spacing w:line="360" w:lineRule="auto"/>
        <w:ind w:firstLine="567"/>
        <w:jc w:val="both"/>
        <w:rPr>
          <w:sz w:val="32"/>
          <w:szCs w:val="32"/>
          <w:rtl/>
        </w:rPr>
      </w:pPr>
      <w:r>
        <w:rPr>
          <w:rFonts w:hint="cs"/>
          <w:sz w:val="32"/>
          <w:szCs w:val="32"/>
          <w:rtl/>
        </w:rPr>
        <w:lastRenderedPageBreak/>
        <w:t>أ</w:t>
      </w:r>
      <w:r w:rsidRPr="007D16A4">
        <w:rPr>
          <w:sz w:val="32"/>
          <w:szCs w:val="32"/>
          <w:rtl/>
        </w:rPr>
        <w:t>زهار ذابلة</w:t>
      </w:r>
      <w:r>
        <w:rPr>
          <w:rFonts w:hint="cs"/>
          <w:sz w:val="32"/>
          <w:szCs w:val="32"/>
          <w:rtl/>
        </w:rPr>
        <w:t xml:space="preserve"> (1947)، أساطير (1950)، حفار القبور (1952)، </w:t>
      </w:r>
      <w:r w:rsidRPr="007D16A4">
        <w:rPr>
          <w:sz w:val="32"/>
          <w:szCs w:val="32"/>
          <w:rtl/>
        </w:rPr>
        <w:t>المومس العمياء</w:t>
      </w:r>
      <w:r>
        <w:rPr>
          <w:rFonts w:hint="cs"/>
          <w:sz w:val="32"/>
          <w:szCs w:val="32"/>
          <w:rtl/>
        </w:rPr>
        <w:t xml:space="preserve"> (1954)، الأسلحة والأطفال (1954)، أنشودة المطر (1960)، المعبد الغريق (1962)، منزل </w:t>
      </w:r>
      <w:proofErr w:type="spellStart"/>
      <w:r>
        <w:rPr>
          <w:rFonts w:hint="cs"/>
          <w:sz w:val="32"/>
          <w:szCs w:val="32"/>
          <w:rtl/>
        </w:rPr>
        <w:t>الأقنان</w:t>
      </w:r>
      <w:proofErr w:type="spellEnd"/>
      <w:r>
        <w:rPr>
          <w:rFonts w:hint="cs"/>
          <w:sz w:val="32"/>
          <w:szCs w:val="32"/>
          <w:rtl/>
        </w:rPr>
        <w:t xml:space="preserve"> (1963)، أزهار وأساطير (د.ت)، </w:t>
      </w:r>
      <w:proofErr w:type="spellStart"/>
      <w:r w:rsidRPr="007D16A4">
        <w:rPr>
          <w:sz w:val="32"/>
          <w:szCs w:val="32"/>
          <w:rtl/>
        </w:rPr>
        <w:t>شناشيل</w:t>
      </w:r>
      <w:proofErr w:type="spellEnd"/>
      <w:r w:rsidRPr="007D16A4">
        <w:rPr>
          <w:sz w:val="32"/>
          <w:szCs w:val="32"/>
          <w:rtl/>
        </w:rPr>
        <w:t xml:space="preserve"> ابنة </w:t>
      </w:r>
      <w:proofErr w:type="spellStart"/>
      <w:r w:rsidRPr="007D16A4">
        <w:rPr>
          <w:sz w:val="32"/>
          <w:szCs w:val="32"/>
          <w:rtl/>
        </w:rPr>
        <w:t>الجلبي</w:t>
      </w:r>
      <w:proofErr w:type="spellEnd"/>
      <w:r>
        <w:rPr>
          <w:rFonts w:hint="cs"/>
          <w:sz w:val="32"/>
          <w:szCs w:val="32"/>
          <w:rtl/>
        </w:rPr>
        <w:t>(</w:t>
      </w:r>
      <w:r w:rsidRPr="007D16A4">
        <w:rPr>
          <w:sz w:val="32"/>
          <w:szCs w:val="32"/>
          <w:rtl/>
        </w:rPr>
        <w:t>1964</w:t>
      </w:r>
      <w:r>
        <w:rPr>
          <w:rFonts w:hint="cs"/>
          <w:sz w:val="32"/>
          <w:szCs w:val="32"/>
          <w:rtl/>
        </w:rPr>
        <w:t xml:space="preserve">)، </w:t>
      </w:r>
      <w:r w:rsidRPr="007D16A4">
        <w:rPr>
          <w:sz w:val="32"/>
          <w:szCs w:val="32"/>
          <w:rtl/>
        </w:rPr>
        <w:t>إقبال</w:t>
      </w:r>
      <w:r>
        <w:rPr>
          <w:rFonts w:hint="cs"/>
          <w:sz w:val="32"/>
          <w:szCs w:val="32"/>
          <w:rtl/>
        </w:rPr>
        <w:t xml:space="preserve"> (</w:t>
      </w:r>
      <w:r w:rsidRPr="007D16A4">
        <w:rPr>
          <w:sz w:val="32"/>
          <w:szCs w:val="32"/>
          <w:rtl/>
        </w:rPr>
        <w:t>1965</w:t>
      </w:r>
      <w:r>
        <w:rPr>
          <w:rFonts w:hint="cs"/>
          <w:sz w:val="32"/>
          <w:szCs w:val="32"/>
          <w:rtl/>
        </w:rPr>
        <w:t xml:space="preserve">)، </w:t>
      </w:r>
      <w:r w:rsidRPr="007D16A4">
        <w:rPr>
          <w:sz w:val="32"/>
          <w:szCs w:val="32"/>
          <w:rtl/>
        </w:rPr>
        <w:t>قيثارة الريح</w:t>
      </w:r>
      <w:r>
        <w:rPr>
          <w:rFonts w:hint="cs"/>
          <w:sz w:val="32"/>
          <w:szCs w:val="32"/>
          <w:rtl/>
        </w:rPr>
        <w:t xml:space="preserve"> (</w:t>
      </w:r>
      <w:r w:rsidRPr="007D16A4">
        <w:rPr>
          <w:sz w:val="32"/>
          <w:szCs w:val="32"/>
          <w:rtl/>
        </w:rPr>
        <w:t>1971</w:t>
      </w:r>
      <w:r>
        <w:rPr>
          <w:rFonts w:hint="cs"/>
          <w:sz w:val="32"/>
          <w:szCs w:val="32"/>
          <w:rtl/>
        </w:rPr>
        <w:t>)، أعاصي</w:t>
      </w:r>
      <w:r w:rsidRPr="007D16A4">
        <w:rPr>
          <w:sz w:val="32"/>
          <w:szCs w:val="32"/>
          <w:rtl/>
        </w:rPr>
        <w:t>ر</w:t>
      </w:r>
      <w:r>
        <w:rPr>
          <w:rFonts w:hint="cs"/>
          <w:sz w:val="32"/>
          <w:szCs w:val="32"/>
          <w:rtl/>
        </w:rPr>
        <w:t xml:space="preserve"> (</w:t>
      </w:r>
      <w:r w:rsidRPr="007D16A4">
        <w:rPr>
          <w:sz w:val="32"/>
          <w:szCs w:val="32"/>
          <w:rtl/>
        </w:rPr>
        <w:t>1972</w:t>
      </w:r>
      <w:r>
        <w:rPr>
          <w:rFonts w:hint="cs"/>
          <w:sz w:val="32"/>
          <w:szCs w:val="32"/>
          <w:rtl/>
        </w:rPr>
        <w:t xml:space="preserve">)، </w:t>
      </w:r>
      <w:r w:rsidRPr="007D16A4">
        <w:rPr>
          <w:sz w:val="32"/>
          <w:szCs w:val="32"/>
          <w:rtl/>
        </w:rPr>
        <w:t xml:space="preserve">الهدايا </w:t>
      </w:r>
      <w:r>
        <w:rPr>
          <w:rFonts w:hint="cs"/>
          <w:sz w:val="32"/>
          <w:szCs w:val="32"/>
          <w:rtl/>
        </w:rPr>
        <w:t>(</w:t>
      </w:r>
      <w:r w:rsidRPr="007D16A4">
        <w:rPr>
          <w:sz w:val="32"/>
          <w:szCs w:val="32"/>
          <w:rtl/>
        </w:rPr>
        <w:t>1974</w:t>
      </w:r>
      <w:r>
        <w:rPr>
          <w:rFonts w:hint="cs"/>
          <w:sz w:val="32"/>
          <w:szCs w:val="32"/>
          <w:rtl/>
        </w:rPr>
        <w:t xml:space="preserve">)، </w:t>
      </w:r>
      <w:r w:rsidRPr="007D16A4">
        <w:rPr>
          <w:sz w:val="32"/>
          <w:szCs w:val="32"/>
          <w:rtl/>
        </w:rPr>
        <w:t xml:space="preserve">البواكير </w:t>
      </w:r>
      <w:r>
        <w:rPr>
          <w:rFonts w:hint="cs"/>
          <w:sz w:val="32"/>
          <w:szCs w:val="32"/>
          <w:rtl/>
        </w:rPr>
        <w:t>(</w:t>
      </w:r>
      <w:r w:rsidRPr="007D16A4">
        <w:rPr>
          <w:sz w:val="32"/>
          <w:szCs w:val="32"/>
          <w:rtl/>
        </w:rPr>
        <w:t>1974</w:t>
      </w:r>
      <w:r>
        <w:rPr>
          <w:rFonts w:hint="cs"/>
          <w:sz w:val="32"/>
          <w:szCs w:val="32"/>
          <w:rtl/>
        </w:rPr>
        <w:t xml:space="preserve">)، </w:t>
      </w:r>
      <w:r w:rsidRPr="007D16A4">
        <w:rPr>
          <w:sz w:val="32"/>
          <w:szCs w:val="32"/>
          <w:rtl/>
        </w:rPr>
        <w:t xml:space="preserve">فجر السلام </w:t>
      </w:r>
      <w:r>
        <w:rPr>
          <w:rFonts w:hint="cs"/>
          <w:sz w:val="32"/>
          <w:szCs w:val="32"/>
          <w:rtl/>
        </w:rPr>
        <w:t>(</w:t>
      </w:r>
      <w:r w:rsidRPr="007D16A4">
        <w:rPr>
          <w:sz w:val="32"/>
          <w:szCs w:val="32"/>
          <w:rtl/>
        </w:rPr>
        <w:t>1974</w:t>
      </w:r>
      <w:r>
        <w:rPr>
          <w:rFonts w:hint="cs"/>
          <w:sz w:val="32"/>
          <w:szCs w:val="32"/>
          <w:rtl/>
        </w:rPr>
        <w:t>).</w:t>
      </w:r>
      <w:r w:rsidRPr="007D16A4">
        <w:rPr>
          <w:sz w:val="32"/>
          <w:szCs w:val="32"/>
          <w:rtl/>
        </w:rPr>
        <w:t xml:space="preserve"> </w:t>
      </w:r>
    </w:p>
    <w:p w:rsidR="007D16A4" w:rsidRPr="007A4AF6" w:rsidRDefault="007D16A4" w:rsidP="007A4AF6">
      <w:pPr>
        <w:spacing w:line="360" w:lineRule="auto"/>
        <w:ind w:firstLine="567"/>
        <w:jc w:val="both"/>
        <w:rPr>
          <w:b/>
          <w:bCs/>
          <w:sz w:val="32"/>
          <w:szCs w:val="32"/>
        </w:rPr>
      </w:pPr>
      <w:r w:rsidRPr="007A4AF6">
        <w:rPr>
          <w:rFonts w:hint="cs"/>
          <w:b/>
          <w:bCs/>
          <w:sz w:val="32"/>
          <w:szCs w:val="32"/>
          <w:rtl/>
        </w:rPr>
        <w:t xml:space="preserve">- </w:t>
      </w:r>
      <w:proofErr w:type="gramStart"/>
      <w:r w:rsidRPr="007A4AF6">
        <w:rPr>
          <w:rStyle w:val="mw-headline"/>
          <w:b/>
          <w:bCs/>
          <w:sz w:val="32"/>
          <w:szCs w:val="32"/>
          <w:rtl/>
        </w:rPr>
        <w:t>الترجمات</w:t>
      </w:r>
      <w:proofErr w:type="gramEnd"/>
      <w:r w:rsidRPr="007A4AF6">
        <w:rPr>
          <w:rStyle w:val="mw-headline"/>
          <w:b/>
          <w:bCs/>
          <w:sz w:val="32"/>
          <w:szCs w:val="32"/>
          <w:rtl/>
        </w:rPr>
        <w:t xml:space="preserve"> الشعرية</w:t>
      </w:r>
    </w:p>
    <w:p w:rsidR="007A4AF6" w:rsidRDefault="007D16A4" w:rsidP="007A4AF6">
      <w:pPr>
        <w:pStyle w:val="NormalWeb"/>
        <w:bidi/>
        <w:spacing w:line="360" w:lineRule="auto"/>
        <w:ind w:firstLine="567"/>
        <w:jc w:val="both"/>
        <w:rPr>
          <w:sz w:val="32"/>
          <w:szCs w:val="32"/>
          <w:rtl/>
        </w:rPr>
      </w:pPr>
      <w:r w:rsidRPr="007A4AF6">
        <w:rPr>
          <w:sz w:val="32"/>
          <w:szCs w:val="32"/>
          <w:rtl/>
        </w:rPr>
        <w:t xml:space="preserve">عيون </w:t>
      </w:r>
      <w:proofErr w:type="spellStart"/>
      <w:r w:rsidRPr="007A4AF6">
        <w:rPr>
          <w:sz w:val="32"/>
          <w:szCs w:val="32"/>
          <w:rtl/>
        </w:rPr>
        <w:t>إلزا</w:t>
      </w:r>
      <w:proofErr w:type="spellEnd"/>
      <w:r w:rsidRPr="007A4AF6">
        <w:rPr>
          <w:sz w:val="32"/>
          <w:szCs w:val="32"/>
          <w:rtl/>
        </w:rPr>
        <w:t xml:space="preserve"> أو الحب والحرب</w:t>
      </w:r>
      <w:r w:rsidRPr="007A4AF6">
        <w:rPr>
          <w:rFonts w:hint="cs"/>
          <w:sz w:val="32"/>
          <w:szCs w:val="32"/>
          <w:rtl/>
        </w:rPr>
        <w:t xml:space="preserve"> (شعر </w:t>
      </w:r>
      <w:proofErr w:type="spellStart"/>
      <w:r w:rsidRPr="007A4AF6">
        <w:rPr>
          <w:sz w:val="32"/>
          <w:szCs w:val="32"/>
          <w:rtl/>
        </w:rPr>
        <w:t>أراغون</w:t>
      </w:r>
      <w:proofErr w:type="spellEnd"/>
      <w:r w:rsidRPr="007A4AF6">
        <w:rPr>
          <w:rFonts w:hint="cs"/>
          <w:sz w:val="32"/>
          <w:szCs w:val="32"/>
          <w:rtl/>
        </w:rPr>
        <w:t xml:space="preserve">)، </w:t>
      </w:r>
      <w:r w:rsidRPr="007A4AF6">
        <w:rPr>
          <w:sz w:val="32"/>
          <w:szCs w:val="32"/>
          <w:rtl/>
        </w:rPr>
        <w:t>قصائد عن العصر الذري</w:t>
      </w:r>
      <w:r w:rsidRPr="007A4AF6">
        <w:rPr>
          <w:sz w:val="32"/>
          <w:szCs w:val="32"/>
        </w:rPr>
        <w:t xml:space="preserve"> </w:t>
      </w:r>
      <w:r w:rsidRPr="007A4AF6">
        <w:rPr>
          <w:rFonts w:hint="cs"/>
          <w:sz w:val="32"/>
          <w:szCs w:val="32"/>
          <w:rtl/>
        </w:rPr>
        <w:t>(</w:t>
      </w:r>
      <w:proofErr w:type="spellStart"/>
      <w:r w:rsidR="007A4AF6">
        <w:rPr>
          <w:rFonts w:hint="cs"/>
          <w:sz w:val="32"/>
          <w:szCs w:val="32"/>
          <w:rtl/>
        </w:rPr>
        <w:t>إ</w:t>
      </w:r>
      <w:r w:rsidRPr="007A4AF6">
        <w:rPr>
          <w:sz w:val="32"/>
          <w:szCs w:val="32"/>
          <w:rtl/>
        </w:rPr>
        <w:t>يد</w:t>
      </w:r>
      <w:r w:rsidR="007A4AF6">
        <w:rPr>
          <w:rFonts w:hint="cs"/>
          <w:sz w:val="32"/>
          <w:szCs w:val="32"/>
          <w:rtl/>
        </w:rPr>
        <w:t>ي</w:t>
      </w:r>
      <w:r w:rsidRPr="007A4AF6">
        <w:rPr>
          <w:sz w:val="32"/>
          <w:szCs w:val="32"/>
          <w:rtl/>
        </w:rPr>
        <w:t>ث</w:t>
      </w:r>
      <w:proofErr w:type="spellEnd"/>
      <w:r w:rsidRPr="007A4AF6">
        <w:rPr>
          <w:sz w:val="32"/>
          <w:szCs w:val="32"/>
          <w:rtl/>
        </w:rPr>
        <w:t xml:space="preserve"> </w:t>
      </w:r>
      <w:proofErr w:type="spellStart"/>
      <w:r w:rsidRPr="007A4AF6">
        <w:rPr>
          <w:sz w:val="32"/>
          <w:szCs w:val="32"/>
          <w:rtl/>
        </w:rPr>
        <w:t>ستويل</w:t>
      </w:r>
      <w:proofErr w:type="spellEnd"/>
      <w:r w:rsidR="00A633F6" w:rsidRPr="007A4AF6">
        <w:rPr>
          <w:rFonts w:hint="cs"/>
          <w:sz w:val="32"/>
          <w:szCs w:val="32"/>
          <w:rtl/>
        </w:rPr>
        <w:t xml:space="preserve">)، </w:t>
      </w:r>
      <w:r w:rsidRPr="007A4AF6">
        <w:rPr>
          <w:sz w:val="32"/>
          <w:szCs w:val="32"/>
          <w:rtl/>
        </w:rPr>
        <w:t>قصائد مختارة من الشعر العالمي الحديث</w:t>
      </w:r>
      <w:r w:rsidR="00A633F6" w:rsidRPr="007A4AF6">
        <w:rPr>
          <w:rFonts w:hint="cs"/>
          <w:sz w:val="32"/>
          <w:szCs w:val="32"/>
          <w:rtl/>
        </w:rPr>
        <w:t xml:space="preserve">، </w:t>
      </w:r>
      <w:r w:rsidRPr="007A4AF6">
        <w:rPr>
          <w:sz w:val="32"/>
          <w:szCs w:val="32"/>
          <w:rtl/>
        </w:rPr>
        <w:t>قصائد من ناظم حكمت</w:t>
      </w:r>
      <w:r w:rsidR="00A633F6" w:rsidRPr="007A4AF6">
        <w:rPr>
          <w:rFonts w:hint="cs"/>
          <w:sz w:val="32"/>
          <w:szCs w:val="32"/>
          <w:rtl/>
        </w:rPr>
        <w:t>.</w:t>
      </w:r>
      <w:r w:rsidRPr="007A4AF6">
        <w:rPr>
          <w:sz w:val="32"/>
          <w:szCs w:val="32"/>
          <w:rtl/>
        </w:rPr>
        <w:t xml:space="preserve"> </w:t>
      </w:r>
    </w:p>
    <w:p w:rsidR="007A4AF6" w:rsidRPr="007A4AF6" w:rsidRDefault="007A4AF6" w:rsidP="007A4AF6">
      <w:pPr>
        <w:pStyle w:val="NormalWeb"/>
        <w:bidi/>
        <w:spacing w:line="360" w:lineRule="auto"/>
        <w:ind w:firstLine="567"/>
        <w:jc w:val="both"/>
        <w:rPr>
          <w:b/>
          <w:bCs/>
          <w:sz w:val="32"/>
          <w:szCs w:val="32"/>
          <w:rtl/>
        </w:rPr>
      </w:pPr>
      <w:r w:rsidRPr="007A4AF6">
        <w:rPr>
          <w:rFonts w:hint="cs"/>
          <w:b/>
          <w:bCs/>
          <w:sz w:val="32"/>
          <w:szCs w:val="32"/>
          <w:rtl/>
        </w:rPr>
        <w:t xml:space="preserve">- </w:t>
      </w:r>
      <w:proofErr w:type="gramStart"/>
      <w:r w:rsidRPr="007A4AF6">
        <w:rPr>
          <w:rFonts w:hint="cs"/>
          <w:b/>
          <w:bCs/>
          <w:sz w:val="32"/>
          <w:szCs w:val="32"/>
          <w:rtl/>
        </w:rPr>
        <w:t>الأعمال</w:t>
      </w:r>
      <w:proofErr w:type="gramEnd"/>
      <w:r w:rsidRPr="007A4AF6">
        <w:rPr>
          <w:rFonts w:hint="cs"/>
          <w:b/>
          <w:bCs/>
          <w:sz w:val="32"/>
          <w:szCs w:val="32"/>
          <w:rtl/>
        </w:rPr>
        <w:t xml:space="preserve"> النثرية </w:t>
      </w:r>
    </w:p>
    <w:p w:rsidR="007D16A4" w:rsidRDefault="00A633F6" w:rsidP="007A4AF6">
      <w:pPr>
        <w:pStyle w:val="NormalWeb"/>
        <w:bidi/>
        <w:spacing w:line="360" w:lineRule="auto"/>
        <w:ind w:firstLine="567"/>
        <w:jc w:val="both"/>
        <w:rPr>
          <w:sz w:val="32"/>
          <w:szCs w:val="32"/>
          <w:rtl/>
        </w:rPr>
      </w:pPr>
      <w:r w:rsidRPr="007A4AF6">
        <w:rPr>
          <w:rFonts w:hint="cs"/>
          <w:sz w:val="32"/>
          <w:szCs w:val="32"/>
          <w:rtl/>
        </w:rPr>
        <w:t xml:space="preserve">كتاب </w:t>
      </w:r>
      <w:proofErr w:type="spellStart"/>
      <w:r w:rsidRPr="007A4AF6">
        <w:rPr>
          <w:rFonts w:hint="cs"/>
          <w:sz w:val="32"/>
          <w:szCs w:val="32"/>
          <w:rtl/>
        </w:rPr>
        <w:t>السياب</w:t>
      </w:r>
      <w:proofErr w:type="spellEnd"/>
      <w:r w:rsidRPr="007A4AF6">
        <w:rPr>
          <w:rFonts w:hint="cs"/>
          <w:sz w:val="32"/>
          <w:szCs w:val="32"/>
          <w:rtl/>
        </w:rPr>
        <w:t xml:space="preserve"> النثري</w:t>
      </w:r>
      <w:r w:rsidR="007A4AF6" w:rsidRPr="007A4AF6">
        <w:rPr>
          <w:rFonts w:hint="cs"/>
          <w:sz w:val="32"/>
          <w:szCs w:val="32"/>
          <w:rtl/>
        </w:rPr>
        <w:t xml:space="preserve"> (1986)،</w:t>
      </w:r>
      <w:r w:rsidRPr="007A4AF6">
        <w:rPr>
          <w:rFonts w:hint="cs"/>
          <w:sz w:val="32"/>
          <w:szCs w:val="32"/>
          <w:rtl/>
        </w:rPr>
        <w:t xml:space="preserve"> وهو مجموع </w:t>
      </w:r>
      <w:r w:rsidR="007A4AF6" w:rsidRPr="007A4AF6">
        <w:rPr>
          <w:rFonts w:hint="cs"/>
          <w:sz w:val="32"/>
          <w:szCs w:val="32"/>
          <w:rtl/>
        </w:rPr>
        <w:t xml:space="preserve">عمل على جمعه حسن </w:t>
      </w:r>
      <w:proofErr w:type="spellStart"/>
      <w:r w:rsidR="007A4AF6" w:rsidRPr="007A4AF6">
        <w:rPr>
          <w:rFonts w:hint="cs"/>
          <w:sz w:val="32"/>
          <w:szCs w:val="32"/>
          <w:rtl/>
        </w:rPr>
        <w:t>العزفي</w:t>
      </w:r>
      <w:proofErr w:type="spellEnd"/>
      <w:r w:rsidR="007A4AF6" w:rsidRPr="007A4AF6">
        <w:rPr>
          <w:rFonts w:hint="cs"/>
          <w:sz w:val="32"/>
          <w:szCs w:val="32"/>
          <w:rtl/>
        </w:rPr>
        <w:t xml:space="preserve">، يتألف من محاضرة (الالتزام </w:t>
      </w:r>
      <w:proofErr w:type="spellStart"/>
      <w:r w:rsidR="007A4AF6" w:rsidRPr="007A4AF6">
        <w:rPr>
          <w:rFonts w:hint="cs"/>
          <w:sz w:val="32"/>
          <w:szCs w:val="32"/>
          <w:rtl/>
        </w:rPr>
        <w:t>واللاالتزام</w:t>
      </w:r>
      <w:proofErr w:type="spellEnd"/>
      <w:r w:rsidR="007A4AF6" w:rsidRPr="007A4AF6">
        <w:rPr>
          <w:rFonts w:hint="cs"/>
          <w:sz w:val="32"/>
          <w:szCs w:val="32"/>
          <w:rtl/>
        </w:rPr>
        <w:t xml:space="preserve"> في الأدب العربي الحديث)، ورسائل (جمعها ماجد السامرائي)، ومقالات نشرت في الصحف والمجلات العراقية واللبنانية</w:t>
      </w:r>
      <w:r w:rsidR="00F938C4" w:rsidRPr="009304CA">
        <w:rPr>
          <w:b/>
          <w:bCs/>
          <w:sz w:val="32"/>
          <w:szCs w:val="32"/>
          <w:vertAlign w:val="superscript"/>
          <w:rtl/>
          <w:lang w:bidi="ar-DZ"/>
        </w:rPr>
        <w:t xml:space="preserve"> (</w:t>
      </w:r>
      <w:r w:rsidR="00F938C4" w:rsidRPr="009304CA">
        <w:rPr>
          <w:rStyle w:val="Appelnotedebasdep"/>
          <w:b/>
          <w:bCs/>
          <w:sz w:val="32"/>
          <w:szCs w:val="32"/>
          <w:rtl/>
          <w:lang w:bidi="ar-DZ"/>
        </w:rPr>
        <w:footnoteReference w:id="4"/>
      </w:r>
      <w:r w:rsidR="00F938C4" w:rsidRPr="009304CA">
        <w:rPr>
          <w:b/>
          <w:bCs/>
          <w:sz w:val="32"/>
          <w:szCs w:val="32"/>
          <w:vertAlign w:val="superscript"/>
          <w:rtl/>
          <w:lang w:bidi="ar-DZ"/>
        </w:rPr>
        <w:t>)</w:t>
      </w:r>
      <w:r w:rsidR="007A4AF6" w:rsidRPr="007A4AF6">
        <w:rPr>
          <w:rFonts w:hint="cs"/>
          <w:sz w:val="32"/>
          <w:szCs w:val="32"/>
          <w:rtl/>
        </w:rPr>
        <w:t>.</w:t>
      </w:r>
      <w:r w:rsidR="007D16A4" w:rsidRPr="007A4AF6">
        <w:rPr>
          <w:sz w:val="32"/>
          <w:szCs w:val="32"/>
        </w:rPr>
        <w:t xml:space="preserve"> </w:t>
      </w:r>
    </w:p>
    <w:p w:rsidR="00B535C1" w:rsidRPr="007A4AF6" w:rsidRDefault="00B535C1" w:rsidP="00F15CC3">
      <w:pPr>
        <w:pStyle w:val="NormalWeb"/>
        <w:bidi/>
        <w:spacing w:line="360" w:lineRule="auto"/>
        <w:ind w:firstLine="567"/>
        <w:jc w:val="both"/>
        <w:rPr>
          <w:sz w:val="32"/>
          <w:szCs w:val="32"/>
        </w:rPr>
      </w:pPr>
      <w:r>
        <w:rPr>
          <w:rFonts w:hint="cs"/>
          <w:sz w:val="32"/>
          <w:szCs w:val="32"/>
          <w:rtl/>
        </w:rPr>
        <w:t>كتاب كنتُ شيوعي</w:t>
      </w:r>
      <w:r w:rsidR="0054581A">
        <w:rPr>
          <w:rFonts w:hint="cs"/>
          <w:sz w:val="32"/>
          <w:szCs w:val="32"/>
          <w:rtl/>
        </w:rPr>
        <w:t>ً</w:t>
      </w:r>
      <w:r>
        <w:rPr>
          <w:rFonts w:hint="cs"/>
          <w:sz w:val="32"/>
          <w:szCs w:val="32"/>
          <w:rtl/>
        </w:rPr>
        <w:t>ا، وهو مجموع</w:t>
      </w:r>
      <w:r w:rsidR="00F15CC3">
        <w:rPr>
          <w:rFonts w:hint="cs"/>
          <w:sz w:val="32"/>
          <w:szCs w:val="32"/>
          <w:rtl/>
        </w:rPr>
        <w:t xml:space="preserve"> من إعداد وليد خالد أحمد حسن، يضم اعترافات</w:t>
      </w:r>
      <w:r>
        <w:rPr>
          <w:rFonts w:hint="cs"/>
          <w:sz w:val="32"/>
          <w:szCs w:val="32"/>
          <w:rtl/>
        </w:rPr>
        <w:t xml:space="preserve"> </w:t>
      </w:r>
      <w:proofErr w:type="spellStart"/>
      <w:r>
        <w:rPr>
          <w:rFonts w:hint="cs"/>
          <w:sz w:val="32"/>
          <w:szCs w:val="32"/>
          <w:rtl/>
        </w:rPr>
        <w:t>السياب</w:t>
      </w:r>
      <w:proofErr w:type="spellEnd"/>
      <w:r>
        <w:rPr>
          <w:rFonts w:hint="cs"/>
          <w:sz w:val="32"/>
          <w:szCs w:val="32"/>
          <w:rtl/>
        </w:rPr>
        <w:t xml:space="preserve"> في جريدة الحرية البغدادية، حيث جاءت اعترافاته في (29) حلقة حملت عنوانا واحدا هو (كنتُ شيوعيا)، ثم تلتها (11) حلقة تحمل كل واحدة عنوانا خاصا </w:t>
      </w:r>
      <w:proofErr w:type="spellStart"/>
      <w:r>
        <w:rPr>
          <w:rFonts w:hint="cs"/>
          <w:sz w:val="32"/>
          <w:szCs w:val="32"/>
          <w:rtl/>
        </w:rPr>
        <w:t>بها</w:t>
      </w:r>
      <w:proofErr w:type="spellEnd"/>
      <w:r w:rsidR="00F15CC3" w:rsidRPr="009304CA">
        <w:rPr>
          <w:b/>
          <w:bCs/>
          <w:sz w:val="32"/>
          <w:szCs w:val="32"/>
          <w:vertAlign w:val="superscript"/>
          <w:rtl/>
          <w:lang w:bidi="ar-DZ"/>
        </w:rPr>
        <w:t>(</w:t>
      </w:r>
      <w:r w:rsidR="00F15CC3" w:rsidRPr="009304CA">
        <w:rPr>
          <w:rStyle w:val="Appelnotedebasdep"/>
          <w:b/>
          <w:bCs/>
          <w:sz w:val="32"/>
          <w:szCs w:val="32"/>
          <w:rtl/>
          <w:lang w:bidi="ar-DZ"/>
        </w:rPr>
        <w:footnoteReference w:id="5"/>
      </w:r>
      <w:r w:rsidR="00F15CC3" w:rsidRPr="009304CA">
        <w:rPr>
          <w:b/>
          <w:bCs/>
          <w:sz w:val="32"/>
          <w:szCs w:val="32"/>
          <w:vertAlign w:val="superscript"/>
          <w:rtl/>
          <w:lang w:bidi="ar-DZ"/>
        </w:rPr>
        <w:t>)</w:t>
      </w:r>
      <w:r>
        <w:rPr>
          <w:rFonts w:hint="cs"/>
          <w:sz w:val="32"/>
          <w:szCs w:val="32"/>
          <w:rtl/>
        </w:rPr>
        <w:t>.</w:t>
      </w:r>
    </w:p>
    <w:p w:rsidR="007A4AF6" w:rsidRPr="007A4AF6" w:rsidRDefault="007A4AF6" w:rsidP="007A4AF6">
      <w:pPr>
        <w:pStyle w:val="Titre3"/>
        <w:bidi/>
        <w:spacing w:line="360" w:lineRule="auto"/>
        <w:ind w:firstLine="567"/>
        <w:jc w:val="both"/>
        <w:rPr>
          <w:rStyle w:val="mw-headline"/>
          <w:sz w:val="32"/>
          <w:szCs w:val="32"/>
          <w:rtl/>
        </w:rPr>
      </w:pPr>
      <w:r w:rsidRPr="007A4AF6">
        <w:rPr>
          <w:rStyle w:val="mw-headline"/>
          <w:rFonts w:hint="cs"/>
          <w:sz w:val="32"/>
          <w:szCs w:val="32"/>
          <w:rtl/>
        </w:rPr>
        <w:t xml:space="preserve">- </w:t>
      </w:r>
      <w:proofErr w:type="gramStart"/>
      <w:r w:rsidR="007D16A4" w:rsidRPr="007A4AF6">
        <w:rPr>
          <w:rStyle w:val="mw-headline"/>
          <w:sz w:val="32"/>
          <w:szCs w:val="32"/>
          <w:rtl/>
        </w:rPr>
        <w:t>الترجمات</w:t>
      </w:r>
      <w:proofErr w:type="gramEnd"/>
      <w:r w:rsidR="007D16A4" w:rsidRPr="007A4AF6">
        <w:rPr>
          <w:rStyle w:val="mw-headline"/>
          <w:sz w:val="32"/>
          <w:szCs w:val="32"/>
          <w:rtl/>
        </w:rPr>
        <w:t xml:space="preserve"> النثرية</w:t>
      </w:r>
    </w:p>
    <w:p w:rsidR="007D16A4" w:rsidRPr="007A4AF6" w:rsidRDefault="007D16A4" w:rsidP="007A4AF6">
      <w:pPr>
        <w:pStyle w:val="Titre3"/>
        <w:bidi/>
        <w:spacing w:line="360" w:lineRule="auto"/>
        <w:ind w:firstLine="567"/>
        <w:jc w:val="both"/>
        <w:rPr>
          <w:b w:val="0"/>
          <w:bCs w:val="0"/>
          <w:sz w:val="32"/>
          <w:szCs w:val="32"/>
        </w:rPr>
      </w:pPr>
      <w:r w:rsidRPr="007A4AF6">
        <w:rPr>
          <w:b w:val="0"/>
          <w:bCs w:val="0"/>
          <w:sz w:val="32"/>
          <w:szCs w:val="32"/>
          <w:rtl/>
        </w:rPr>
        <w:t>ثلاثة قرون من الأدب</w:t>
      </w:r>
      <w:r w:rsidRPr="007A4AF6">
        <w:rPr>
          <w:b w:val="0"/>
          <w:bCs w:val="0"/>
          <w:sz w:val="32"/>
          <w:szCs w:val="32"/>
        </w:rPr>
        <w:t> :</w:t>
      </w:r>
      <w:r w:rsidR="007A4AF6" w:rsidRPr="007A4AF6">
        <w:rPr>
          <w:rFonts w:hint="cs"/>
          <w:b w:val="0"/>
          <w:bCs w:val="0"/>
          <w:sz w:val="32"/>
          <w:szCs w:val="32"/>
          <w:rtl/>
        </w:rPr>
        <w:t>لم</w:t>
      </w:r>
      <w:r w:rsidRPr="007A4AF6">
        <w:rPr>
          <w:b w:val="0"/>
          <w:bCs w:val="0"/>
          <w:sz w:val="32"/>
          <w:szCs w:val="32"/>
          <w:rtl/>
        </w:rPr>
        <w:t xml:space="preserve">جموعة </w:t>
      </w:r>
      <w:r w:rsidR="007A4AF6" w:rsidRPr="007A4AF6">
        <w:rPr>
          <w:rFonts w:hint="cs"/>
          <w:b w:val="0"/>
          <w:bCs w:val="0"/>
          <w:sz w:val="32"/>
          <w:szCs w:val="32"/>
          <w:rtl/>
        </w:rPr>
        <w:t>من ال</w:t>
      </w:r>
      <w:r w:rsidRPr="007A4AF6">
        <w:rPr>
          <w:b w:val="0"/>
          <w:bCs w:val="0"/>
          <w:sz w:val="32"/>
          <w:szCs w:val="32"/>
          <w:rtl/>
        </w:rPr>
        <w:t>مؤلفين</w:t>
      </w:r>
      <w:r w:rsidR="007A4AF6" w:rsidRPr="007A4AF6">
        <w:rPr>
          <w:rFonts w:hint="cs"/>
          <w:b w:val="0"/>
          <w:bCs w:val="0"/>
          <w:sz w:val="32"/>
          <w:szCs w:val="32"/>
          <w:rtl/>
        </w:rPr>
        <w:t xml:space="preserve"> (</w:t>
      </w:r>
      <w:r w:rsidRPr="007A4AF6">
        <w:rPr>
          <w:b w:val="0"/>
          <w:bCs w:val="0"/>
          <w:sz w:val="32"/>
          <w:szCs w:val="32"/>
          <w:rtl/>
        </w:rPr>
        <w:t>1966</w:t>
      </w:r>
      <w:r w:rsidR="007A4AF6" w:rsidRPr="007A4AF6">
        <w:rPr>
          <w:rFonts w:hint="cs"/>
          <w:b w:val="0"/>
          <w:bCs w:val="0"/>
          <w:sz w:val="32"/>
          <w:szCs w:val="32"/>
          <w:rtl/>
        </w:rPr>
        <w:t xml:space="preserve">)، </w:t>
      </w:r>
      <w:r w:rsidR="007A4AF6" w:rsidRPr="007A4AF6">
        <w:rPr>
          <w:b w:val="0"/>
          <w:bCs w:val="0"/>
          <w:sz w:val="32"/>
          <w:szCs w:val="32"/>
          <w:rtl/>
        </w:rPr>
        <w:t>الشاعر والمخترع والكولوني</w:t>
      </w:r>
      <w:r w:rsidR="007A4AF6" w:rsidRPr="007A4AF6">
        <w:rPr>
          <w:rFonts w:hint="cs"/>
          <w:b w:val="0"/>
          <w:bCs w:val="0"/>
          <w:sz w:val="32"/>
          <w:szCs w:val="32"/>
          <w:rtl/>
        </w:rPr>
        <w:t xml:space="preserve">ل: </w:t>
      </w:r>
      <w:r w:rsidRPr="007A4AF6">
        <w:rPr>
          <w:b w:val="0"/>
          <w:bCs w:val="0"/>
          <w:sz w:val="32"/>
          <w:szCs w:val="32"/>
          <w:rtl/>
        </w:rPr>
        <w:t xml:space="preserve">مسرحية من فصل واحد لبيتر </w:t>
      </w:r>
      <w:proofErr w:type="spellStart"/>
      <w:r w:rsidRPr="007A4AF6">
        <w:rPr>
          <w:b w:val="0"/>
          <w:bCs w:val="0"/>
          <w:sz w:val="32"/>
          <w:szCs w:val="32"/>
          <w:rtl/>
        </w:rPr>
        <w:t>أوستينوف</w:t>
      </w:r>
      <w:proofErr w:type="spellEnd"/>
      <w:r w:rsidR="007A4AF6" w:rsidRPr="007A4AF6">
        <w:rPr>
          <w:rFonts w:hint="cs"/>
          <w:b w:val="0"/>
          <w:bCs w:val="0"/>
          <w:sz w:val="32"/>
          <w:szCs w:val="32"/>
          <w:rtl/>
        </w:rPr>
        <w:t xml:space="preserve"> (</w:t>
      </w:r>
      <w:r w:rsidRPr="007A4AF6">
        <w:rPr>
          <w:b w:val="0"/>
          <w:bCs w:val="0"/>
          <w:sz w:val="32"/>
          <w:szCs w:val="32"/>
          <w:rtl/>
        </w:rPr>
        <w:t>1953</w:t>
      </w:r>
      <w:r w:rsidR="007A4AF6" w:rsidRPr="007A4AF6">
        <w:rPr>
          <w:rFonts w:hint="cs"/>
          <w:b w:val="0"/>
          <w:bCs w:val="0"/>
          <w:sz w:val="32"/>
          <w:szCs w:val="32"/>
          <w:rtl/>
        </w:rPr>
        <w:t>).</w:t>
      </w:r>
    </w:p>
    <w:p w:rsidR="00FD2CC5" w:rsidRDefault="00FD2CC5" w:rsidP="00DC30DA">
      <w:pPr>
        <w:spacing w:line="360" w:lineRule="auto"/>
        <w:ind w:firstLine="567"/>
        <w:jc w:val="both"/>
        <w:rPr>
          <w:rFonts w:asciiTheme="majorBidi" w:hAnsiTheme="majorBidi" w:cstheme="majorBidi"/>
          <w:b/>
          <w:bCs/>
          <w:sz w:val="32"/>
          <w:szCs w:val="32"/>
          <w:lang w:bidi="ar-DZ"/>
        </w:rPr>
      </w:pPr>
      <w:proofErr w:type="spellStart"/>
      <w:r>
        <w:rPr>
          <w:rFonts w:asciiTheme="majorBidi" w:hAnsiTheme="majorBidi" w:cstheme="majorBidi" w:hint="cs"/>
          <w:b/>
          <w:bCs/>
          <w:sz w:val="32"/>
          <w:szCs w:val="32"/>
          <w:rtl/>
          <w:lang w:bidi="ar-DZ"/>
        </w:rPr>
        <w:t>جـ</w:t>
      </w:r>
      <w:proofErr w:type="spellEnd"/>
      <w:r>
        <w:rPr>
          <w:rFonts w:asciiTheme="majorBidi" w:hAnsiTheme="majorBidi" w:cstheme="majorBidi" w:hint="cs"/>
          <w:b/>
          <w:bCs/>
          <w:sz w:val="32"/>
          <w:szCs w:val="32"/>
          <w:rtl/>
          <w:lang w:bidi="ar-DZ"/>
        </w:rPr>
        <w:t xml:space="preserve">- </w:t>
      </w:r>
      <w:r w:rsidRPr="009925FC">
        <w:rPr>
          <w:rFonts w:asciiTheme="majorBidi" w:hAnsiTheme="majorBidi" w:cstheme="majorBidi" w:hint="cs"/>
          <w:b/>
          <w:bCs/>
          <w:sz w:val="32"/>
          <w:szCs w:val="32"/>
          <w:rtl/>
          <w:lang w:bidi="ar-DZ"/>
        </w:rPr>
        <w:t>النص موضوع الدراسة</w:t>
      </w:r>
    </w:p>
    <w:p w:rsidR="00380DAC" w:rsidRDefault="000444AE" w:rsidP="005C5A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بين يدينا نص عنوانه (حفار القبور)، </w:t>
      </w:r>
      <w:r w:rsidR="00380DAC">
        <w:rPr>
          <w:rFonts w:asciiTheme="majorBidi" w:hAnsiTheme="majorBidi" w:cstheme="majorBidi" w:hint="cs"/>
          <w:sz w:val="32"/>
          <w:szCs w:val="32"/>
          <w:rtl/>
          <w:lang w:bidi="ar-DZ"/>
        </w:rPr>
        <w:t>كتب في مرحلته الرومانسية التي تستند إلى الرمز</w:t>
      </w:r>
      <w:r w:rsidR="00247C38" w:rsidRPr="009304CA">
        <w:rPr>
          <w:b/>
          <w:bCs/>
          <w:sz w:val="32"/>
          <w:szCs w:val="32"/>
          <w:vertAlign w:val="superscript"/>
          <w:rtl/>
          <w:lang w:bidi="ar-DZ"/>
        </w:rPr>
        <w:t>(</w:t>
      </w:r>
      <w:r w:rsidR="00247C38" w:rsidRPr="009304CA">
        <w:rPr>
          <w:rStyle w:val="Appelnotedebasdep"/>
          <w:b/>
          <w:bCs/>
          <w:sz w:val="32"/>
          <w:szCs w:val="32"/>
          <w:rtl/>
          <w:lang w:bidi="ar-DZ"/>
        </w:rPr>
        <w:footnoteReference w:id="6"/>
      </w:r>
      <w:r w:rsidR="00247C38" w:rsidRPr="009304CA">
        <w:rPr>
          <w:b/>
          <w:bCs/>
          <w:sz w:val="32"/>
          <w:szCs w:val="32"/>
          <w:vertAlign w:val="superscript"/>
          <w:rtl/>
          <w:lang w:bidi="ar-DZ"/>
        </w:rPr>
        <w:t>)</w:t>
      </w:r>
      <w:r w:rsidR="00380DAC">
        <w:rPr>
          <w:rFonts w:asciiTheme="majorBidi" w:hAnsiTheme="majorBidi" w:cstheme="majorBidi" w:hint="cs"/>
          <w:sz w:val="32"/>
          <w:szCs w:val="32"/>
          <w:rtl/>
          <w:lang w:bidi="ar-DZ"/>
        </w:rPr>
        <w:t>، توسيعا لموضوعها، وتعميقا لموقفها، وهو نص يحكي تمزق الإنسان المعاصر بين حياة القبور حيث يعمل حفار</w:t>
      </w:r>
      <w:r w:rsidR="0054581A">
        <w:rPr>
          <w:rFonts w:asciiTheme="majorBidi" w:hAnsiTheme="majorBidi" w:cstheme="majorBidi" w:hint="cs"/>
          <w:sz w:val="32"/>
          <w:szCs w:val="32"/>
          <w:rtl/>
          <w:lang w:bidi="ar-DZ"/>
        </w:rPr>
        <w:t>ً</w:t>
      </w:r>
      <w:r w:rsidR="00380DAC">
        <w:rPr>
          <w:rFonts w:asciiTheme="majorBidi" w:hAnsiTheme="majorBidi" w:cstheme="majorBidi" w:hint="cs"/>
          <w:sz w:val="32"/>
          <w:szCs w:val="32"/>
          <w:rtl/>
          <w:lang w:bidi="ar-DZ"/>
        </w:rPr>
        <w:t xml:space="preserve">ا، وبين حياة الانحراف حيث يفسد ما كسبه على الخمر والدعارة، والجدير بالذكر أنه لا يرضى عن </w:t>
      </w:r>
      <w:r w:rsidR="00F776EE">
        <w:rPr>
          <w:rFonts w:asciiTheme="majorBidi" w:hAnsiTheme="majorBidi" w:cstheme="majorBidi" w:hint="cs"/>
          <w:sz w:val="32"/>
          <w:szCs w:val="32"/>
          <w:rtl/>
          <w:lang w:bidi="ar-DZ"/>
        </w:rPr>
        <w:t>ا</w:t>
      </w:r>
      <w:r w:rsidR="00380DAC">
        <w:rPr>
          <w:rFonts w:asciiTheme="majorBidi" w:hAnsiTheme="majorBidi" w:cstheme="majorBidi" w:hint="cs"/>
          <w:sz w:val="32"/>
          <w:szCs w:val="32"/>
          <w:rtl/>
          <w:lang w:bidi="ar-DZ"/>
        </w:rPr>
        <w:t xml:space="preserve">لأول ولا عن الثاني، مبالغة في توسيع الجو النفسي الحاد للحفار، وتمزيقا لذاته، كما أنه </w:t>
      </w:r>
      <w:r>
        <w:rPr>
          <w:rFonts w:asciiTheme="majorBidi" w:hAnsiTheme="majorBidi" w:cstheme="majorBidi" w:hint="cs"/>
          <w:sz w:val="32"/>
          <w:szCs w:val="32"/>
          <w:rtl/>
          <w:lang w:bidi="ar-DZ"/>
        </w:rPr>
        <w:t>يتميز بنفس ملحمي فذ</w:t>
      </w:r>
      <w:r w:rsidR="00820968">
        <w:rPr>
          <w:rFonts w:asciiTheme="majorBidi" w:hAnsiTheme="majorBidi" w:cstheme="majorBidi" w:hint="cs"/>
          <w:sz w:val="32"/>
          <w:szCs w:val="32"/>
          <w:rtl/>
          <w:lang w:bidi="ar-DZ"/>
        </w:rPr>
        <w:t>ّ</w:t>
      </w:r>
      <w:r w:rsidR="00007E38">
        <w:rPr>
          <w:rFonts w:asciiTheme="majorBidi" w:hAnsiTheme="majorBidi" w:cstheme="majorBidi" w:hint="cs"/>
          <w:sz w:val="32"/>
          <w:szCs w:val="32"/>
          <w:rtl/>
          <w:lang w:bidi="ar-DZ"/>
        </w:rPr>
        <w:t>،</w:t>
      </w:r>
      <w:r w:rsidR="00247C38">
        <w:rPr>
          <w:rFonts w:asciiTheme="majorBidi" w:hAnsiTheme="majorBidi" w:cstheme="majorBidi" w:hint="cs"/>
          <w:sz w:val="32"/>
          <w:szCs w:val="32"/>
          <w:rtl/>
          <w:lang w:bidi="ar-DZ"/>
        </w:rPr>
        <w:t xml:space="preserve"> يجمع بين التدفق الشعوري والتداعي الحر</w:t>
      </w:r>
      <w:r w:rsidR="0054581A">
        <w:rPr>
          <w:rFonts w:asciiTheme="majorBidi" w:hAnsiTheme="majorBidi" w:cstheme="majorBidi" w:hint="cs"/>
          <w:sz w:val="32"/>
          <w:szCs w:val="32"/>
          <w:rtl/>
          <w:lang w:bidi="ar-DZ"/>
        </w:rPr>
        <w:t>ّ</w:t>
      </w:r>
      <w:r w:rsidR="00247C38">
        <w:rPr>
          <w:rFonts w:asciiTheme="majorBidi" w:hAnsiTheme="majorBidi" w:cstheme="majorBidi" w:hint="cs"/>
          <w:sz w:val="32"/>
          <w:szCs w:val="32"/>
          <w:rtl/>
          <w:lang w:bidi="ar-DZ"/>
        </w:rPr>
        <w:t xml:space="preserve"> للأفكار</w:t>
      </w:r>
      <w:r w:rsidR="00247C38" w:rsidRPr="009304CA">
        <w:rPr>
          <w:b/>
          <w:bCs/>
          <w:sz w:val="32"/>
          <w:szCs w:val="32"/>
          <w:vertAlign w:val="superscript"/>
          <w:rtl/>
          <w:lang w:bidi="ar-DZ"/>
        </w:rPr>
        <w:t>(</w:t>
      </w:r>
      <w:r w:rsidR="00247C38" w:rsidRPr="009304CA">
        <w:rPr>
          <w:rStyle w:val="Appelnotedebasdep"/>
          <w:b/>
          <w:bCs/>
          <w:sz w:val="32"/>
          <w:szCs w:val="32"/>
          <w:rtl/>
          <w:lang w:bidi="ar-DZ"/>
        </w:rPr>
        <w:footnoteReference w:id="7"/>
      </w:r>
      <w:r w:rsidR="00247C38" w:rsidRPr="009304CA">
        <w:rPr>
          <w:b/>
          <w:bCs/>
          <w:sz w:val="32"/>
          <w:szCs w:val="32"/>
          <w:vertAlign w:val="superscript"/>
          <w:rtl/>
          <w:lang w:bidi="ar-DZ"/>
        </w:rPr>
        <w:t>)</w:t>
      </w:r>
      <w:r>
        <w:rPr>
          <w:rFonts w:asciiTheme="majorBidi" w:hAnsiTheme="majorBidi" w:cstheme="majorBidi" w:hint="cs"/>
          <w:sz w:val="32"/>
          <w:szCs w:val="32"/>
          <w:rtl/>
          <w:lang w:bidi="ar-DZ"/>
        </w:rPr>
        <w:t>، فضلا</w:t>
      </w:r>
      <w:r w:rsidR="0054581A">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عن بنائه النوعي</w:t>
      </w:r>
      <w:r w:rsidR="00380DAC">
        <w:rPr>
          <w:rFonts w:asciiTheme="majorBidi" w:hAnsiTheme="majorBidi" w:cstheme="majorBidi" w:hint="cs"/>
          <w:sz w:val="32"/>
          <w:szCs w:val="32"/>
          <w:rtl/>
          <w:lang w:bidi="ar-DZ"/>
        </w:rPr>
        <w:t xml:space="preserve"> الموزع بحكمة</w:t>
      </w:r>
      <w:r>
        <w:rPr>
          <w:rFonts w:asciiTheme="majorBidi" w:hAnsiTheme="majorBidi" w:cstheme="majorBidi" w:hint="cs"/>
          <w:sz w:val="32"/>
          <w:szCs w:val="32"/>
          <w:rtl/>
          <w:lang w:bidi="ar-DZ"/>
        </w:rPr>
        <w:t xml:space="preserve"> بين القصة والمسرحية،</w:t>
      </w:r>
      <w:r w:rsidR="00380DAC">
        <w:rPr>
          <w:rFonts w:asciiTheme="majorBidi" w:hAnsiTheme="majorBidi" w:cstheme="majorBidi" w:hint="cs"/>
          <w:sz w:val="32"/>
          <w:szCs w:val="32"/>
          <w:rtl/>
          <w:lang w:bidi="ar-DZ"/>
        </w:rPr>
        <w:t xml:space="preserve"> فيظهر حفار القبور شخصية أسطورية أكثر منها واقعية، لما اكتنفها من مظاهر الرمز وال</w:t>
      </w:r>
      <w:r w:rsidR="005C5A74">
        <w:rPr>
          <w:rFonts w:asciiTheme="majorBidi" w:hAnsiTheme="majorBidi" w:cstheme="majorBidi" w:hint="cs"/>
          <w:sz w:val="32"/>
          <w:szCs w:val="32"/>
          <w:rtl/>
          <w:lang w:bidi="ar-DZ"/>
        </w:rPr>
        <w:t>إيحاء الكثيفين</w:t>
      </w:r>
      <w:r w:rsidR="00380DAC">
        <w:rPr>
          <w:rFonts w:asciiTheme="majorBidi" w:hAnsiTheme="majorBidi" w:cstheme="majorBidi" w:hint="cs"/>
          <w:sz w:val="32"/>
          <w:szCs w:val="32"/>
          <w:rtl/>
          <w:lang w:bidi="ar-DZ"/>
        </w:rPr>
        <w:t>:</w:t>
      </w:r>
    </w:p>
    <w:p w:rsidR="005C5A74" w:rsidRDefault="005C5A74" w:rsidP="005C5A74">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كفّان</w:t>
      </w:r>
      <w:proofErr w:type="gramEnd"/>
      <w:r>
        <w:rPr>
          <w:rFonts w:asciiTheme="majorBidi" w:hAnsiTheme="majorBidi" w:cstheme="majorBidi" w:hint="cs"/>
          <w:sz w:val="32"/>
          <w:szCs w:val="32"/>
          <w:rtl/>
          <w:lang w:bidi="ar-DZ"/>
        </w:rPr>
        <w:t xml:space="preserve"> جامدتانِ أبردُ منْ جباهِ الخاملين</w:t>
      </w:r>
    </w:p>
    <w:p w:rsidR="005C5A74" w:rsidRDefault="005C5A74" w:rsidP="005C5A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وكأنَّ حولهُما هواءٌ كانَ </w:t>
      </w:r>
      <w:proofErr w:type="gramStart"/>
      <w:r>
        <w:rPr>
          <w:rFonts w:asciiTheme="majorBidi" w:hAnsiTheme="majorBidi" w:cstheme="majorBidi" w:hint="cs"/>
          <w:sz w:val="32"/>
          <w:szCs w:val="32"/>
          <w:rtl/>
          <w:lang w:bidi="ar-DZ"/>
        </w:rPr>
        <w:t>في</w:t>
      </w:r>
      <w:proofErr w:type="gramEnd"/>
      <w:r>
        <w:rPr>
          <w:rFonts w:asciiTheme="majorBidi" w:hAnsiTheme="majorBidi" w:cstheme="majorBidi" w:hint="cs"/>
          <w:sz w:val="32"/>
          <w:szCs w:val="32"/>
          <w:rtl/>
          <w:lang w:bidi="ar-DZ"/>
        </w:rPr>
        <w:t xml:space="preserve"> بعض اللُّحود</w:t>
      </w:r>
    </w:p>
    <w:p w:rsidR="005C5A74" w:rsidRDefault="005C5A74" w:rsidP="005C5A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في مقلةٍ جوفاءَ خاويةٍ </w:t>
      </w:r>
      <w:proofErr w:type="spellStart"/>
      <w:r>
        <w:rPr>
          <w:rFonts w:asciiTheme="majorBidi" w:hAnsiTheme="majorBidi" w:cstheme="majorBidi" w:hint="cs"/>
          <w:sz w:val="32"/>
          <w:szCs w:val="32"/>
          <w:rtl/>
          <w:lang w:bidi="ar-DZ"/>
        </w:rPr>
        <w:t>يُهوِّمُ</w:t>
      </w:r>
      <w:proofErr w:type="spellEnd"/>
      <w:r>
        <w:rPr>
          <w:rFonts w:asciiTheme="majorBidi" w:hAnsiTheme="majorBidi" w:cstheme="majorBidi" w:hint="cs"/>
          <w:sz w:val="32"/>
          <w:szCs w:val="32"/>
          <w:rtl/>
          <w:lang w:bidi="ar-DZ"/>
        </w:rPr>
        <w:t xml:space="preserve"> في ركود</w:t>
      </w:r>
    </w:p>
    <w:p w:rsidR="005C5A74" w:rsidRDefault="005C5A74" w:rsidP="005C5A74">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كفّانِ</w:t>
      </w:r>
      <w:proofErr w:type="gramEnd"/>
      <w:r>
        <w:rPr>
          <w:rFonts w:asciiTheme="majorBidi" w:hAnsiTheme="majorBidi" w:cstheme="majorBidi" w:hint="cs"/>
          <w:sz w:val="32"/>
          <w:szCs w:val="32"/>
          <w:rtl/>
          <w:lang w:bidi="ar-DZ"/>
        </w:rPr>
        <w:t xml:space="preserve"> قاسيتانِ جائعتانِ كالذّئْبِ السّجين</w:t>
      </w:r>
    </w:p>
    <w:p w:rsidR="005C5A74" w:rsidRDefault="005C5A74" w:rsidP="005C5A74">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وفمٌ</w:t>
      </w:r>
      <w:proofErr w:type="gramEnd"/>
      <w:r>
        <w:rPr>
          <w:rFonts w:asciiTheme="majorBidi" w:hAnsiTheme="majorBidi" w:cstheme="majorBidi" w:hint="cs"/>
          <w:sz w:val="32"/>
          <w:szCs w:val="32"/>
          <w:rtl/>
          <w:lang w:bidi="ar-DZ"/>
        </w:rPr>
        <w:t xml:space="preserve"> كشقٍّ في جدارْ</w:t>
      </w:r>
      <w:r w:rsidR="00946145" w:rsidRPr="009304CA">
        <w:rPr>
          <w:b/>
          <w:bCs/>
          <w:sz w:val="32"/>
          <w:szCs w:val="32"/>
          <w:vertAlign w:val="superscript"/>
          <w:rtl/>
          <w:lang w:bidi="ar-DZ"/>
        </w:rPr>
        <w:t>(</w:t>
      </w:r>
      <w:r w:rsidR="00946145" w:rsidRPr="009304CA">
        <w:rPr>
          <w:rStyle w:val="Appelnotedebasdep"/>
          <w:b/>
          <w:bCs/>
          <w:sz w:val="32"/>
          <w:szCs w:val="32"/>
          <w:rtl/>
          <w:lang w:bidi="ar-DZ"/>
        </w:rPr>
        <w:footnoteReference w:id="8"/>
      </w:r>
      <w:r w:rsidR="00946145" w:rsidRPr="009304CA">
        <w:rPr>
          <w:b/>
          <w:bCs/>
          <w:sz w:val="32"/>
          <w:szCs w:val="32"/>
          <w:vertAlign w:val="superscript"/>
          <w:rtl/>
          <w:lang w:bidi="ar-DZ"/>
        </w:rPr>
        <w:t>)</w:t>
      </w:r>
    </w:p>
    <w:p w:rsidR="00BA2611" w:rsidRDefault="00946145" w:rsidP="002E0B3E">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يتبد</w:t>
      </w:r>
      <w:r w:rsidR="0054581A">
        <w:rPr>
          <w:rFonts w:asciiTheme="majorBidi" w:hAnsiTheme="majorBidi" w:cstheme="majorBidi" w:hint="cs"/>
          <w:sz w:val="32"/>
          <w:szCs w:val="32"/>
          <w:rtl/>
          <w:lang w:bidi="ar-DZ"/>
        </w:rPr>
        <w:t>ّ</w:t>
      </w:r>
      <w:r>
        <w:rPr>
          <w:rFonts w:asciiTheme="majorBidi" w:hAnsiTheme="majorBidi" w:cstheme="majorBidi" w:hint="cs"/>
          <w:sz w:val="32"/>
          <w:szCs w:val="32"/>
          <w:rtl/>
          <w:lang w:bidi="ar-DZ"/>
        </w:rPr>
        <w:t>ى حفار القبور قناع</w:t>
      </w:r>
      <w:r w:rsidR="0054581A">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ا </w:t>
      </w:r>
      <w:r w:rsidR="00717C29">
        <w:rPr>
          <w:rFonts w:asciiTheme="majorBidi" w:hAnsiTheme="majorBidi" w:cstheme="majorBidi" w:hint="cs"/>
          <w:sz w:val="32"/>
          <w:szCs w:val="32"/>
          <w:rtl/>
          <w:lang w:bidi="ar-DZ"/>
        </w:rPr>
        <w:t>مركب</w:t>
      </w:r>
      <w:r w:rsidR="0054581A">
        <w:rPr>
          <w:rFonts w:asciiTheme="majorBidi" w:hAnsiTheme="majorBidi" w:cstheme="majorBidi" w:hint="cs"/>
          <w:sz w:val="32"/>
          <w:szCs w:val="32"/>
          <w:rtl/>
          <w:lang w:bidi="ar-DZ"/>
        </w:rPr>
        <w:t>ً</w:t>
      </w:r>
      <w:r w:rsidR="00717C29">
        <w:rPr>
          <w:rFonts w:asciiTheme="majorBidi" w:hAnsiTheme="majorBidi" w:cstheme="majorBidi" w:hint="cs"/>
          <w:sz w:val="32"/>
          <w:szCs w:val="32"/>
          <w:rtl/>
          <w:lang w:bidi="ar-DZ"/>
        </w:rPr>
        <w:t xml:space="preserve">ا، </w:t>
      </w:r>
      <w:r w:rsidR="00331481">
        <w:rPr>
          <w:rFonts w:asciiTheme="majorBidi" w:hAnsiTheme="majorBidi" w:cstheme="majorBidi" w:hint="cs"/>
          <w:sz w:val="32"/>
          <w:szCs w:val="32"/>
          <w:rtl/>
          <w:lang w:bidi="ar-DZ"/>
        </w:rPr>
        <w:t>فهو حاصد ل</w:t>
      </w:r>
      <w:r w:rsidR="00734D99">
        <w:rPr>
          <w:rFonts w:asciiTheme="majorBidi" w:hAnsiTheme="majorBidi" w:cstheme="majorBidi" w:hint="cs"/>
          <w:sz w:val="32"/>
          <w:szCs w:val="32"/>
          <w:rtl/>
          <w:lang w:bidi="ar-DZ"/>
        </w:rPr>
        <w:t>لأرواح</w:t>
      </w:r>
      <w:r w:rsidR="00331481">
        <w:rPr>
          <w:rFonts w:asciiTheme="majorBidi" w:hAnsiTheme="majorBidi" w:cstheme="majorBidi" w:hint="cs"/>
          <w:sz w:val="32"/>
          <w:szCs w:val="32"/>
          <w:rtl/>
          <w:lang w:bidi="ar-DZ"/>
        </w:rPr>
        <w:t>،</w:t>
      </w:r>
      <w:r w:rsidR="00734D99">
        <w:rPr>
          <w:rFonts w:asciiTheme="majorBidi" w:hAnsiTheme="majorBidi" w:cstheme="majorBidi" w:hint="cs"/>
          <w:sz w:val="32"/>
          <w:szCs w:val="32"/>
          <w:rtl/>
          <w:lang w:bidi="ar-DZ"/>
        </w:rPr>
        <w:t xml:space="preserve"> تظهره ال</w:t>
      </w:r>
      <w:r w:rsidR="00BA2611">
        <w:rPr>
          <w:rFonts w:asciiTheme="majorBidi" w:hAnsiTheme="majorBidi" w:cstheme="majorBidi" w:hint="cs"/>
          <w:sz w:val="32"/>
          <w:szCs w:val="32"/>
          <w:rtl/>
          <w:lang w:bidi="ar-DZ"/>
        </w:rPr>
        <w:t>أسطورة</w:t>
      </w:r>
      <w:r>
        <w:rPr>
          <w:rFonts w:asciiTheme="majorBidi" w:hAnsiTheme="majorBidi" w:cstheme="majorBidi" w:hint="cs"/>
          <w:sz w:val="32"/>
          <w:szCs w:val="32"/>
          <w:rtl/>
          <w:lang w:bidi="ar-DZ"/>
        </w:rPr>
        <w:t xml:space="preserve"> </w:t>
      </w:r>
      <w:r w:rsidR="00B930D6">
        <w:rPr>
          <w:rFonts w:asciiTheme="majorBidi" w:hAnsiTheme="majorBidi" w:cstheme="majorBidi" w:hint="cs"/>
          <w:sz w:val="32"/>
          <w:szCs w:val="32"/>
          <w:rtl/>
          <w:lang w:bidi="ar-DZ"/>
        </w:rPr>
        <w:t>ملك</w:t>
      </w:r>
      <w:r w:rsidR="00734D99">
        <w:rPr>
          <w:rFonts w:asciiTheme="majorBidi" w:hAnsiTheme="majorBidi" w:cstheme="majorBidi" w:hint="cs"/>
          <w:sz w:val="32"/>
          <w:szCs w:val="32"/>
          <w:rtl/>
          <w:lang w:bidi="ar-DZ"/>
        </w:rPr>
        <w:t>ا</w:t>
      </w:r>
      <w:r w:rsidR="00B930D6">
        <w:rPr>
          <w:rFonts w:asciiTheme="majorBidi" w:hAnsiTheme="majorBidi" w:cstheme="majorBidi" w:hint="cs"/>
          <w:sz w:val="32"/>
          <w:szCs w:val="32"/>
          <w:rtl/>
          <w:lang w:bidi="ar-DZ"/>
        </w:rPr>
        <w:t xml:space="preserve"> أحب الناس وحياتهم، فطلب النزول إليهم، ومشاركتهم دنياهم، ولما نزل إلى الأرض غادرته ملائكيته، بانغماسه في الشهوات والآثام، فاستحق لعنة السماء الأبدية، لكنه فاوضها بتقديم أرواح الآثمين</w:t>
      </w:r>
      <w:r w:rsidR="00B930D6" w:rsidRPr="00B930D6">
        <w:rPr>
          <w:rFonts w:asciiTheme="majorBidi" w:hAnsiTheme="majorBidi" w:cstheme="majorBidi" w:hint="cs"/>
          <w:sz w:val="32"/>
          <w:szCs w:val="32"/>
          <w:rtl/>
          <w:lang w:bidi="ar-DZ"/>
        </w:rPr>
        <w:t xml:space="preserve"> </w:t>
      </w:r>
      <w:r w:rsidR="00B930D6">
        <w:rPr>
          <w:rFonts w:asciiTheme="majorBidi" w:hAnsiTheme="majorBidi" w:cstheme="majorBidi" w:hint="cs"/>
          <w:sz w:val="32"/>
          <w:szCs w:val="32"/>
          <w:rtl/>
          <w:lang w:bidi="ar-DZ"/>
        </w:rPr>
        <w:t>من أجل خلاصه</w:t>
      </w:r>
      <w:r w:rsidR="002E0B3E">
        <w:rPr>
          <w:rFonts w:asciiTheme="majorBidi" w:hAnsiTheme="majorBidi" w:cstheme="majorBidi" w:hint="cs"/>
          <w:sz w:val="32"/>
          <w:szCs w:val="32"/>
          <w:rtl/>
          <w:lang w:bidi="ar-DZ"/>
        </w:rPr>
        <w:t>:</w:t>
      </w:r>
    </w:p>
    <w:p w:rsidR="00F2001F" w:rsidRDefault="00F2001F" w:rsidP="00F2001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وهمُ المجاعةُ، </w:t>
      </w:r>
      <w:proofErr w:type="gramStart"/>
      <w:r>
        <w:rPr>
          <w:rFonts w:asciiTheme="majorBidi" w:hAnsiTheme="majorBidi" w:cstheme="majorBidi" w:hint="cs"/>
          <w:sz w:val="32"/>
          <w:szCs w:val="32"/>
          <w:rtl/>
          <w:lang w:bidi="ar-DZ"/>
        </w:rPr>
        <w:t>والحرائقُ</w:t>
      </w:r>
      <w:proofErr w:type="gramEnd"/>
      <w:r>
        <w:rPr>
          <w:rFonts w:asciiTheme="majorBidi" w:hAnsiTheme="majorBidi" w:cstheme="majorBidi" w:hint="cs"/>
          <w:sz w:val="32"/>
          <w:szCs w:val="32"/>
          <w:rtl/>
          <w:lang w:bidi="ar-DZ"/>
        </w:rPr>
        <w:t>، والمذابحُ، والنّواحُ،</w:t>
      </w:r>
    </w:p>
    <w:p w:rsidR="00F2001F" w:rsidRDefault="00F2001F" w:rsidP="00F2001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وهمُ الذين سيتركونَ أبي وعمّتَهُ الضّريرةْ</w:t>
      </w:r>
    </w:p>
    <w:p w:rsidR="00F2001F" w:rsidRDefault="00F2001F" w:rsidP="00F2001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بينَ الخرائبِ ينبُشانِ ركامهنَّ عن العظامْ،</w:t>
      </w:r>
    </w:p>
    <w:p w:rsidR="006B3B66" w:rsidRDefault="00F2001F" w:rsidP="00F2001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أوْ يفحصانِ عن الجذورِ، ويلهثانِ منَ </w:t>
      </w:r>
      <w:proofErr w:type="spellStart"/>
      <w:r>
        <w:rPr>
          <w:rFonts w:asciiTheme="majorBidi" w:hAnsiTheme="majorBidi" w:cstheme="majorBidi" w:hint="cs"/>
          <w:sz w:val="32"/>
          <w:szCs w:val="32"/>
          <w:rtl/>
          <w:lang w:bidi="ar-DZ"/>
        </w:rPr>
        <w:t>الأوام</w:t>
      </w:r>
      <w:proofErr w:type="spellEnd"/>
    </w:p>
    <w:p w:rsidR="00F2001F" w:rsidRDefault="006B3B66" w:rsidP="00F2001F">
      <w:pPr>
        <w:spacing w:line="360" w:lineRule="auto"/>
        <w:ind w:firstLine="567"/>
        <w:jc w:val="both"/>
        <w:rPr>
          <w:b/>
          <w:bCs/>
          <w:sz w:val="32"/>
          <w:szCs w:val="32"/>
          <w:vertAlign w:val="superscript"/>
          <w:rtl/>
          <w:lang w:bidi="ar-DZ"/>
        </w:rPr>
      </w:pPr>
      <w:proofErr w:type="gramStart"/>
      <w:r>
        <w:rPr>
          <w:rFonts w:asciiTheme="majorBidi" w:hAnsiTheme="majorBidi" w:cstheme="majorBidi" w:hint="cs"/>
          <w:sz w:val="32"/>
          <w:szCs w:val="32"/>
          <w:rtl/>
          <w:lang w:bidi="ar-DZ"/>
        </w:rPr>
        <w:t>والصّخرِ</w:t>
      </w:r>
      <w:proofErr w:type="gramEnd"/>
      <w:r>
        <w:rPr>
          <w:rFonts w:asciiTheme="majorBidi" w:hAnsiTheme="majorBidi" w:cstheme="majorBidi" w:hint="cs"/>
          <w:sz w:val="32"/>
          <w:szCs w:val="32"/>
          <w:rtl/>
          <w:lang w:bidi="ar-DZ"/>
        </w:rPr>
        <w:t xml:space="preserve"> كالمُقَلِ الضّريرةْ</w:t>
      </w:r>
      <w:r w:rsidR="00F2001F" w:rsidRPr="009304CA">
        <w:rPr>
          <w:b/>
          <w:bCs/>
          <w:sz w:val="32"/>
          <w:szCs w:val="32"/>
          <w:vertAlign w:val="superscript"/>
          <w:rtl/>
          <w:lang w:bidi="ar-DZ"/>
        </w:rPr>
        <w:t>(</w:t>
      </w:r>
      <w:r w:rsidR="00F2001F" w:rsidRPr="009304CA">
        <w:rPr>
          <w:rStyle w:val="Appelnotedebasdep"/>
          <w:b/>
          <w:bCs/>
          <w:sz w:val="32"/>
          <w:szCs w:val="32"/>
          <w:rtl/>
          <w:lang w:bidi="ar-DZ"/>
        </w:rPr>
        <w:footnoteReference w:id="9"/>
      </w:r>
      <w:r w:rsidR="00F2001F" w:rsidRPr="009304CA">
        <w:rPr>
          <w:b/>
          <w:bCs/>
          <w:sz w:val="32"/>
          <w:szCs w:val="32"/>
          <w:vertAlign w:val="superscript"/>
          <w:rtl/>
          <w:lang w:bidi="ar-DZ"/>
        </w:rPr>
        <w:t>)</w:t>
      </w:r>
    </w:p>
    <w:p w:rsidR="0054581A" w:rsidRDefault="00247C38" w:rsidP="0054581A">
      <w:pPr>
        <w:spacing w:line="360" w:lineRule="auto"/>
        <w:ind w:right="-142" w:firstLine="567"/>
        <w:jc w:val="both"/>
        <w:rPr>
          <w:rFonts w:asciiTheme="majorBidi" w:hAnsiTheme="majorBidi" w:cstheme="majorBidi"/>
          <w:vanish/>
          <w:sz w:val="32"/>
          <w:szCs w:val="32"/>
          <w:lang w:bidi="ar-DZ"/>
        </w:rPr>
      </w:pPr>
      <w:r>
        <w:rPr>
          <w:rFonts w:asciiTheme="majorBidi" w:hAnsiTheme="majorBidi" w:cstheme="majorBidi" w:hint="cs"/>
          <w:sz w:val="32"/>
          <w:szCs w:val="32"/>
          <w:rtl/>
          <w:lang w:bidi="ar-DZ"/>
        </w:rPr>
        <w:lastRenderedPageBreak/>
        <w:t xml:space="preserve">  </w:t>
      </w:r>
      <w:proofErr w:type="gramStart"/>
      <w:r w:rsidR="00BA2611">
        <w:rPr>
          <w:rFonts w:asciiTheme="majorBidi" w:hAnsiTheme="majorBidi" w:cstheme="majorBidi" w:hint="cs"/>
          <w:sz w:val="32"/>
          <w:szCs w:val="32"/>
          <w:rtl/>
          <w:lang w:bidi="ar-DZ"/>
        </w:rPr>
        <w:t>ف</w:t>
      </w:r>
      <w:r w:rsidR="00734D99">
        <w:rPr>
          <w:rFonts w:asciiTheme="majorBidi" w:hAnsiTheme="majorBidi" w:cstheme="majorBidi" w:hint="cs"/>
          <w:sz w:val="32"/>
          <w:szCs w:val="32"/>
          <w:rtl/>
          <w:lang w:bidi="ar-DZ"/>
        </w:rPr>
        <w:t>كما</w:t>
      </w:r>
      <w:proofErr w:type="gramEnd"/>
      <w:r w:rsidR="00734D99">
        <w:rPr>
          <w:rFonts w:asciiTheme="majorBidi" w:hAnsiTheme="majorBidi" w:cstheme="majorBidi" w:hint="cs"/>
          <w:sz w:val="32"/>
          <w:szCs w:val="32"/>
          <w:rtl/>
          <w:lang w:bidi="ar-DZ"/>
        </w:rPr>
        <w:t xml:space="preserve"> أن أسطورة </w:t>
      </w:r>
      <w:r w:rsidR="00BA2611">
        <w:rPr>
          <w:rFonts w:asciiTheme="majorBidi" w:hAnsiTheme="majorBidi" w:cstheme="majorBidi" w:hint="cs"/>
          <w:sz w:val="32"/>
          <w:szCs w:val="32"/>
          <w:rtl/>
          <w:lang w:bidi="ar-DZ"/>
        </w:rPr>
        <w:t xml:space="preserve">حاصد الأرواح </w:t>
      </w:r>
      <w:r w:rsidR="00734D99">
        <w:rPr>
          <w:rFonts w:asciiTheme="majorBidi" w:hAnsiTheme="majorBidi" w:cstheme="majorBidi" w:hint="cs"/>
          <w:sz w:val="32"/>
          <w:szCs w:val="32"/>
          <w:rtl/>
          <w:lang w:bidi="ar-DZ"/>
        </w:rPr>
        <w:t xml:space="preserve">تتعين </w:t>
      </w:r>
      <w:r w:rsidR="00BA2611">
        <w:rPr>
          <w:rFonts w:asciiTheme="majorBidi" w:hAnsiTheme="majorBidi" w:cstheme="majorBidi" w:hint="cs"/>
          <w:sz w:val="32"/>
          <w:szCs w:val="32"/>
          <w:rtl/>
          <w:lang w:bidi="ar-DZ"/>
        </w:rPr>
        <w:t xml:space="preserve">شخصية مفارقة؛ إذ تداري </w:t>
      </w:r>
      <w:r w:rsidR="00734D99">
        <w:rPr>
          <w:rFonts w:asciiTheme="majorBidi" w:hAnsiTheme="majorBidi" w:cstheme="majorBidi" w:hint="cs"/>
          <w:sz w:val="32"/>
          <w:szCs w:val="32"/>
          <w:rtl/>
          <w:lang w:bidi="ar-DZ"/>
        </w:rPr>
        <w:t xml:space="preserve">على </w:t>
      </w:r>
      <w:r w:rsidR="00BA2611">
        <w:rPr>
          <w:rFonts w:asciiTheme="majorBidi" w:hAnsiTheme="majorBidi" w:cstheme="majorBidi" w:hint="cs"/>
          <w:sz w:val="32"/>
          <w:szCs w:val="32"/>
          <w:rtl/>
          <w:lang w:bidi="ar-DZ"/>
        </w:rPr>
        <w:t xml:space="preserve">خيبتها </w:t>
      </w:r>
      <w:r w:rsidR="00734D99">
        <w:rPr>
          <w:rFonts w:asciiTheme="majorBidi" w:hAnsiTheme="majorBidi" w:cstheme="majorBidi" w:hint="cs"/>
          <w:sz w:val="32"/>
          <w:szCs w:val="32"/>
          <w:rtl/>
          <w:lang w:bidi="ar-DZ"/>
        </w:rPr>
        <w:t xml:space="preserve">من خلال </w:t>
      </w:r>
      <w:r w:rsidR="00BA2611">
        <w:rPr>
          <w:rFonts w:asciiTheme="majorBidi" w:hAnsiTheme="majorBidi" w:cstheme="majorBidi" w:hint="cs"/>
          <w:sz w:val="32"/>
          <w:szCs w:val="32"/>
          <w:rtl/>
          <w:lang w:bidi="ar-DZ"/>
        </w:rPr>
        <w:t xml:space="preserve">التضحية بغيرها، وتحرص على مكانتها </w:t>
      </w:r>
      <w:r w:rsidR="00734D99">
        <w:rPr>
          <w:rFonts w:asciiTheme="majorBidi" w:hAnsiTheme="majorBidi" w:cstheme="majorBidi" w:hint="cs"/>
          <w:sz w:val="32"/>
          <w:szCs w:val="32"/>
          <w:rtl/>
          <w:lang w:bidi="ar-DZ"/>
        </w:rPr>
        <w:t xml:space="preserve">من طريق </w:t>
      </w:r>
      <w:r w:rsidR="00BA2611">
        <w:rPr>
          <w:rFonts w:asciiTheme="majorBidi" w:hAnsiTheme="majorBidi" w:cstheme="majorBidi" w:hint="cs"/>
          <w:sz w:val="32"/>
          <w:szCs w:val="32"/>
          <w:rtl/>
          <w:lang w:bidi="ar-DZ"/>
        </w:rPr>
        <w:t>الاستبداد بغيرها</w:t>
      </w:r>
      <w:r w:rsidR="00734D99">
        <w:rPr>
          <w:rFonts w:asciiTheme="majorBidi" w:hAnsiTheme="majorBidi" w:cstheme="majorBidi" w:hint="cs"/>
          <w:sz w:val="32"/>
          <w:szCs w:val="32"/>
          <w:rtl/>
          <w:lang w:bidi="ar-DZ"/>
        </w:rPr>
        <w:t xml:space="preserve">، </w:t>
      </w:r>
      <w:r w:rsidR="0054581A">
        <w:rPr>
          <w:rFonts w:asciiTheme="majorBidi" w:hAnsiTheme="majorBidi" w:cstheme="majorBidi" w:hint="cs"/>
          <w:sz w:val="32"/>
          <w:szCs w:val="32"/>
          <w:rtl/>
          <w:lang w:bidi="ar-DZ"/>
        </w:rPr>
        <w:t>كذلك ي</w:t>
      </w:r>
      <w:r w:rsidR="002E0B3E">
        <w:rPr>
          <w:rFonts w:asciiTheme="majorBidi" w:hAnsiTheme="majorBidi" w:cstheme="majorBidi" w:hint="cs"/>
          <w:sz w:val="32"/>
          <w:szCs w:val="32"/>
          <w:rtl/>
          <w:lang w:bidi="ar-DZ"/>
        </w:rPr>
        <w:t>ظهر</w:t>
      </w:r>
      <w:r w:rsidR="0054581A">
        <w:rPr>
          <w:rFonts w:asciiTheme="majorBidi" w:hAnsiTheme="majorBidi" w:cstheme="majorBidi" w:hint="cs"/>
          <w:sz w:val="32"/>
          <w:szCs w:val="32"/>
          <w:rtl/>
          <w:lang w:bidi="ar-DZ"/>
        </w:rPr>
        <w:t xml:space="preserve"> </w:t>
      </w:r>
    </w:p>
    <w:p w:rsidR="002E0B3E" w:rsidRDefault="00B930D6" w:rsidP="0054581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vanish/>
          <w:sz w:val="32"/>
          <w:szCs w:val="32"/>
          <w:rtl/>
          <w:lang w:bidi="ar-DZ"/>
        </w:rPr>
        <w:t>ن أن أن أ</w:t>
      </w:r>
      <w:r w:rsidR="005C5A74">
        <w:rPr>
          <w:rFonts w:asciiTheme="majorBidi" w:hAnsiTheme="majorBidi" w:cstheme="majorBidi" w:hint="cs"/>
          <w:sz w:val="32"/>
          <w:szCs w:val="32"/>
          <w:rtl/>
          <w:lang w:bidi="ar-DZ"/>
        </w:rPr>
        <w:t>حفار القبور رمز</w:t>
      </w:r>
      <w:r w:rsidR="0054581A">
        <w:rPr>
          <w:rFonts w:asciiTheme="majorBidi" w:hAnsiTheme="majorBidi" w:cstheme="majorBidi" w:hint="cs"/>
          <w:sz w:val="32"/>
          <w:szCs w:val="32"/>
          <w:rtl/>
          <w:lang w:bidi="ar-DZ"/>
        </w:rPr>
        <w:t>ً</w:t>
      </w:r>
      <w:r w:rsidR="002E0B3E">
        <w:rPr>
          <w:rFonts w:asciiTheme="majorBidi" w:hAnsiTheme="majorBidi" w:cstheme="majorBidi" w:hint="cs"/>
          <w:sz w:val="32"/>
          <w:szCs w:val="32"/>
          <w:rtl/>
          <w:lang w:bidi="ar-DZ"/>
        </w:rPr>
        <w:t>ا</w:t>
      </w:r>
      <w:r w:rsidR="005C5A74">
        <w:rPr>
          <w:rFonts w:asciiTheme="majorBidi" w:hAnsiTheme="majorBidi" w:cstheme="majorBidi" w:hint="cs"/>
          <w:sz w:val="32"/>
          <w:szCs w:val="32"/>
          <w:rtl/>
          <w:lang w:bidi="ar-DZ"/>
        </w:rPr>
        <w:t xml:space="preserve"> لل</w:t>
      </w:r>
      <w:r w:rsidR="00717C29">
        <w:rPr>
          <w:rFonts w:asciiTheme="majorBidi" w:hAnsiTheme="majorBidi" w:cstheme="majorBidi" w:hint="cs"/>
          <w:sz w:val="32"/>
          <w:szCs w:val="32"/>
          <w:rtl/>
          <w:lang w:bidi="ar-DZ"/>
        </w:rPr>
        <w:t>ذات</w:t>
      </w:r>
      <w:r w:rsidR="00734D99">
        <w:rPr>
          <w:rFonts w:asciiTheme="majorBidi" w:hAnsiTheme="majorBidi" w:cstheme="majorBidi" w:hint="cs"/>
          <w:sz w:val="32"/>
          <w:szCs w:val="32"/>
          <w:rtl/>
          <w:lang w:bidi="ar-DZ"/>
        </w:rPr>
        <w:t xml:space="preserve"> العربية</w:t>
      </w:r>
      <w:r w:rsidR="00717C29">
        <w:rPr>
          <w:rFonts w:asciiTheme="majorBidi" w:hAnsiTheme="majorBidi" w:cstheme="majorBidi" w:hint="cs"/>
          <w:sz w:val="32"/>
          <w:szCs w:val="32"/>
          <w:rtl/>
          <w:lang w:bidi="ar-DZ"/>
        </w:rPr>
        <w:t xml:space="preserve"> المتكسرة</w:t>
      </w:r>
      <w:r w:rsidR="002E0B3E">
        <w:rPr>
          <w:rFonts w:asciiTheme="majorBidi" w:hAnsiTheme="majorBidi" w:cstheme="majorBidi" w:hint="cs"/>
          <w:sz w:val="32"/>
          <w:szCs w:val="32"/>
          <w:rtl/>
          <w:lang w:bidi="ar-DZ"/>
        </w:rPr>
        <w:t>،</w:t>
      </w:r>
      <w:r w:rsidR="00717C29">
        <w:rPr>
          <w:rFonts w:asciiTheme="majorBidi" w:hAnsiTheme="majorBidi" w:cstheme="majorBidi" w:hint="cs"/>
          <w:sz w:val="32"/>
          <w:szCs w:val="32"/>
          <w:rtl/>
          <w:lang w:bidi="ar-DZ"/>
        </w:rPr>
        <w:t xml:space="preserve"> التي تعجز عن إثبات قدمها على سلم الحضارة،</w:t>
      </w:r>
      <w:r w:rsidR="0054581A">
        <w:rPr>
          <w:rFonts w:asciiTheme="majorBidi" w:hAnsiTheme="majorBidi" w:cstheme="majorBidi" w:hint="cs"/>
          <w:sz w:val="32"/>
          <w:szCs w:val="32"/>
          <w:rtl/>
          <w:lang w:bidi="ar-DZ"/>
        </w:rPr>
        <w:t xml:space="preserve"> </w:t>
      </w:r>
      <w:r w:rsidR="00734D99">
        <w:rPr>
          <w:rFonts w:asciiTheme="majorBidi" w:hAnsiTheme="majorBidi" w:cstheme="majorBidi" w:hint="cs"/>
          <w:sz w:val="32"/>
          <w:szCs w:val="32"/>
          <w:rtl/>
          <w:lang w:bidi="ar-DZ"/>
        </w:rPr>
        <w:t xml:space="preserve">فتعوض خيبتها </w:t>
      </w:r>
      <w:r w:rsidR="002E0B3E">
        <w:rPr>
          <w:rFonts w:asciiTheme="majorBidi" w:hAnsiTheme="majorBidi" w:cstheme="majorBidi" w:hint="cs"/>
          <w:sz w:val="32"/>
          <w:szCs w:val="32"/>
          <w:rtl/>
          <w:lang w:bidi="ar-DZ"/>
        </w:rPr>
        <w:t xml:space="preserve">بالتردي في </w:t>
      </w:r>
      <w:r w:rsidR="00734D99">
        <w:rPr>
          <w:rFonts w:asciiTheme="majorBidi" w:hAnsiTheme="majorBidi" w:cstheme="majorBidi" w:hint="cs"/>
          <w:sz w:val="32"/>
          <w:szCs w:val="32"/>
          <w:rtl/>
          <w:lang w:bidi="ar-DZ"/>
        </w:rPr>
        <w:t xml:space="preserve">الشهوات البهيمية، </w:t>
      </w:r>
      <w:r w:rsidR="002E0B3E">
        <w:rPr>
          <w:rFonts w:asciiTheme="majorBidi" w:hAnsiTheme="majorBidi" w:cstheme="majorBidi" w:hint="cs"/>
          <w:sz w:val="32"/>
          <w:szCs w:val="32"/>
          <w:rtl/>
          <w:lang w:bidi="ar-DZ"/>
        </w:rPr>
        <w:t>و</w:t>
      </w:r>
      <w:r w:rsidR="005C5A74">
        <w:rPr>
          <w:rFonts w:asciiTheme="majorBidi" w:hAnsiTheme="majorBidi" w:cstheme="majorBidi" w:hint="cs"/>
          <w:sz w:val="32"/>
          <w:szCs w:val="32"/>
          <w:rtl/>
          <w:lang w:bidi="ar-DZ"/>
        </w:rPr>
        <w:t>رمز</w:t>
      </w:r>
      <w:r w:rsidR="0054581A">
        <w:rPr>
          <w:rFonts w:asciiTheme="majorBidi" w:hAnsiTheme="majorBidi" w:cstheme="majorBidi" w:hint="cs"/>
          <w:sz w:val="32"/>
          <w:szCs w:val="32"/>
          <w:rtl/>
          <w:lang w:bidi="ar-DZ"/>
        </w:rPr>
        <w:t>ً</w:t>
      </w:r>
      <w:r w:rsidR="002E0B3E">
        <w:rPr>
          <w:rFonts w:asciiTheme="majorBidi" w:hAnsiTheme="majorBidi" w:cstheme="majorBidi" w:hint="cs"/>
          <w:sz w:val="32"/>
          <w:szCs w:val="32"/>
          <w:rtl/>
          <w:lang w:bidi="ar-DZ"/>
        </w:rPr>
        <w:t>ا</w:t>
      </w:r>
      <w:r w:rsidR="005C5A74">
        <w:rPr>
          <w:rFonts w:asciiTheme="majorBidi" w:hAnsiTheme="majorBidi" w:cstheme="majorBidi" w:hint="cs"/>
          <w:sz w:val="32"/>
          <w:szCs w:val="32"/>
          <w:rtl/>
          <w:lang w:bidi="ar-DZ"/>
        </w:rPr>
        <w:t xml:space="preserve"> </w:t>
      </w:r>
      <w:r w:rsidR="00BA2611">
        <w:rPr>
          <w:rFonts w:asciiTheme="majorBidi" w:hAnsiTheme="majorBidi" w:cstheme="majorBidi" w:hint="cs"/>
          <w:sz w:val="32"/>
          <w:szCs w:val="32"/>
          <w:rtl/>
          <w:lang w:bidi="ar-DZ"/>
        </w:rPr>
        <w:t>للسلطة</w:t>
      </w:r>
      <w:r w:rsidR="002E0B3E">
        <w:rPr>
          <w:rFonts w:asciiTheme="majorBidi" w:hAnsiTheme="majorBidi" w:cstheme="majorBidi" w:hint="cs"/>
          <w:sz w:val="32"/>
          <w:szCs w:val="32"/>
          <w:rtl/>
          <w:lang w:bidi="ar-DZ"/>
        </w:rPr>
        <w:t xml:space="preserve"> السياسية</w:t>
      </w:r>
      <w:r w:rsidR="00BA2611">
        <w:rPr>
          <w:rFonts w:asciiTheme="majorBidi" w:hAnsiTheme="majorBidi" w:cstheme="majorBidi" w:hint="cs"/>
          <w:sz w:val="32"/>
          <w:szCs w:val="32"/>
          <w:rtl/>
          <w:lang w:bidi="ar-DZ"/>
        </w:rPr>
        <w:t xml:space="preserve"> التي تستبد </w:t>
      </w:r>
      <w:r w:rsidR="00734D99">
        <w:rPr>
          <w:rFonts w:asciiTheme="majorBidi" w:hAnsiTheme="majorBidi" w:cstheme="majorBidi" w:hint="cs"/>
          <w:sz w:val="32"/>
          <w:szCs w:val="32"/>
          <w:rtl/>
          <w:lang w:bidi="ar-DZ"/>
        </w:rPr>
        <w:t>بشعوبها حرصا على مكانتها السياسية</w:t>
      </w:r>
      <w:r w:rsidR="002E0B3E">
        <w:rPr>
          <w:rFonts w:asciiTheme="majorBidi" w:hAnsiTheme="majorBidi" w:cstheme="majorBidi" w:hint="cs"/>
          <w:sz w:val="32"/>
          <w:szCs w:val="32"/>
          <w:rtl/>
          <w:lang w:bidi="ar-DZ"/>
        </w:rPr>
        <w:t>:</w:t>
      </w:r>
    </w:p>
    <w:p w:rsidR="00F2001F" w:rsidRDefault="00F2001F" w:rsidP="002E0B3E">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وتظلُّ أنوارُ المدينةِ وَهْيَ تلمعُ منْ بعيدِ،</w:t>
      </w:r>
    </w:p>
    <w:p w:rsidR="00F2001F" w:rsidRDefault="00F2001F" w:rsidP="002E0B3E">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ويظلُّ حفّارُ القبورْ</w:t>
      </w:r>
    </w:p>
    <w:p w:rsidR="00F2001F" w:rsidRDefault="00F2001F" w:rsidP="002E0B3E">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ينأى عنِ القبْرِ الجديدِ</w:t>
      </w:r>
    </w:p>
    <w:p w:rsidR="00F2001F" w:rsidRPr="00F2001F" w:rsidRDefault="00F2001F" w:rsidP="00F2001F">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bidi="ar-DZ"/>
        </w:rPr>
        <w:t xml:space="preserve">متعثِّرَ الخطواتِ         يحلمُ باللّقاءِ، </w:t>
      </w:r>
      <w:proofErr w:type="gramStart"/>
      <w:r>
        <w:rPr>
          <w:rFonts w:asciiTheme="majorBidi" w:hAnsiTheme="majorBidi" w:cstheme="majorBidi" w:hint="cs"/>
          <w:sz w:val="32"/>
          <w:szCs w:val="32"/>
          <w:rtl/>
          <w:lang w:bidi="ar-DZ"/>
        </w:rPr>
        <w:t>وبالخمورْ</w:t>
      </w:r>
      <w:proofErr w:type="gramEnd"/>
      <w:r>
        <w:rPr>
          <w:rFonts w:asciiTheme="majorBidi" w:hAnsiTheme="majorBidi" w:cstheme="majorBidi"/>
          <w:sz w:val="32"/>
          <w:szCs w:val="32"/>
          <w:lang w:val="fr-FR" w:bidi="ar-DZ"/>
        </w:rPr>
        <w:t>!</w:t>
      </w:r>
      <w:r w:rsidRPr="009304CA">
        <w:rPr>
          <w:b/>
          <w:bCs/>
          <w:sz w:val="32"/>
          <w:szCs w:val="32"/>
          <w:vertAlign w:val="superscript"/>
          <w:rtl/>
          <w:lang w:bidi="ar-DZ"/>
        </w:rPr>
        <w:t>(</w:t>
      </w:r>
      <w:r w:rsidRPr="009304CA">
        <w:rPr>
          <w:rStyle w:val="Appelnotedebasdep"/>
          <w:b/>
          <w:bCs/>
          <w:sz w:val="32"/>
          <w:szCs w:val="32"/>
          <w:rtl/>
          <w:lang w:bidi="ar-DZ"/>
        </w:rPr>
        <w:footnoteReference w:id="10"/>
      </w:r>
      <w:r w:rsidRPr="009304CA">
        <w:rPr>
          <w:b/>
          <w:bCs/>
          <w:sz w:val="32"/>
          <w:szCs w:val="32"/>
          <w:vertAlign w:val="superscript"/>
          <w:rtl/>
          <w:lang w:bidi="ar-DZ"/>
        </w:rPr>
        <w:t>)</w:t>
      </w:r>
    </w:p>
    <w:p w:rsidR="00007E38" w:rsidRDefault="005C5A74" w:rsidP="0054581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أما نصه</w:t>
      </w:r>
      <w:r w:rsidR="00B01210">
        <w:rPr>
          <w:rFonts w:asciiTheme="majorBidi" w:hAnsiTheme="majorBidi" w:cstheme="majorBidi" w:hint="cs"/>
          <w:sz w:val="32"/>
          <w:szCs w:val="32"/>
          <w:rtl/>
          <w:lang w:bidi="ar-DZ"/>
        </w:rPr>
        <w:t xml:space="preserve"> الشعري</w:t>
      </w:r>
      <w:r w:rsidR="00F2001F">
        <w:rPr>
          <w:rFonts w:asciiTheme="majorBidi" w:hAnsiTheme="majorBidi" w:cstheme="majorBidi" w:hint="cs"/>
          <w:sz w:val="32"/>
          <w:szCs w:val="32"/>
          <w:rtl/>
          <w:lang w:bidi="ar-DZ"/>
        </w:rPr>
        <w:t xml:space="preserve"> </w:t>
      </w:r>
      <w:r w:rsidR="00007E38">
        <w:rPr>
          <w:rFonts w:asciiTheme="majorBidi" w:hAnsiTheme="majorBidi" w:cstheme="majorBidi" w:hint="cs"/>
          <w:sz w:val="32"/>
          <w:szCs w:val="32"/>
          <w:rtl/>
          <w:lang w:bidi="ar-DZ"/>
        </w:rPr>
        <w:t>(</w:t>
      </w:r>
      <w:r>
        <w:rPr>
          <w:rFonts w:asciiTheme="majorBidi" w:hAnsiTheme="majorBidi" w:cstheme="majorBidi" w:hint="cs"/>
          <w:sz w:val="32"/>
          <w:szCs w:val="32"/>
          <w:rtl/>
          <w:lang w:bidi="ar-DZ"/>
        </w:rPr>
        <w:t>أنشودة المطر</w:t>
      </w:r>
      <w:r w:rsidR="00007E38">
        <w:rPr>
          <w:rFonts w:asciiTheme="majorBidi" w:hAnsiTheme="majorBidi" w:cstheme="majorBidi" w:hint="cs"/>
          <w:sz w:val="32"/>
          <w:szCs w:val="32"/>
          <w:rtl/>
          <w:lang w:bidi="ar-DZ"/>
        </w:rPr>
        <w:t xml:space="preserve">)، فقد كتب </w:t>
      </w:r>
      <w:r w:rsidR="00E54337">
        <w:rPr>
          <w:rFonts w:asciiTheme="majorBidi" w:hAnsiTheme="majorBidi" w:cstheme="majorBidi" w:hint="cs"/>
          <w:sz w:val="32"/>
          <w:szCs w:val="32"/>
          <w:rtl/>
          <w:lang w:bidi="ar-DZ"/>
        </w:rPr>
        <w:t>في المرحلة</w:t>
      </w:r>
      <w:r w:rsidR="00007E38">
        <w:rPr>
          <w:rFonts w:asciiTheme="majorBidi" w:hAnsiTheme="majorBidi" w:cstheme="majorBidi" w:hint="cs"/>
          <w:sz w:val="32"/>
          <w:szCs w:val="32"/>
          <w:rtl/>
          <w:lang w:bidi="ar-DZ"/>
        </w:rPr>
        <w:t xml:space="preserve"> الواقعية الرمزية، حي</w:t>
      </w:r>
      <w:r w:rsidR="00E54337">
        <w:rPr>
          <w:rFonts w:asciiTheme="majorBidi" w:hAnsiTheme="majorBidi" w:cstheme="majorBidi" w:hint="cs"/>
          <w:sz w:val="32"/>
          <w:szCs w:val="32"/>
          <w:rtl/>
          <w:lang w:bidi="ar-DZ"/>
        </w:rPr>
        <w:t>نما</w:t>
      </w:r>
      <w:r w:rsidR="00007E38">
        <w:rPr>
          <w:rFonts w:asciiTheme="majorBidi" w:hAnsiTheme="majorBidi" w:cstheme="majorBidi" w:hint="cs"/>
          <w:sz w:val="32"/>
          <w:szCs w:val="32"/>
          <w:rtl/>
          <w:lang w:bidi="ar-DZ"/>
        </w:rPr>
        <w:t xml:space="preserve"> </w:t>
      </w:r>
      <w:r w:rsidR="00E54337">
        <w:rPr>
          <w:rFonts w:asciiTheme="majorBidi" w:hAnsiTheme="majorBidi" w:cstheme="majorBidi" w:hint="cs"/>
          <w:sz w:val="32"/>
          <w:szCs w:val="32"/>
          <w:rtl/>
          <w:lang w:bidi="ar-DZ"/>
        </w:rPr>
        <w:t>تحول تعبير</w:t>
      </w:r>
      <w:r w:rsidR="00007E38">
        <w:rPr>
          <w:rFonts w:asciiTheme="majorBidi" w:hAnsiTheme="majorBidi" w:cstheme="majorBidi" w:hint="cs"/>
          <w:sz w:val="32"/>
          <w:szCs w:val="32"/>
          <w:rtl/>
          <w:lang w:bidi="ar-DZ"/>
        </w:rPr>
        <w:t xml:space="preserve"> </w:t>
      </w:r>
      <w:proofErr w:type="spellStart"/>
      <w:r w:rsidR="00E54337">
        <w:rPr>
          <w:rFonts w:asciiTheme="majorBidi" w:hAnsiTheme="majorBidi" w:cstheme="majorBidi" w:hint="cs"/>
          <w:sz w:val="32"/>
          <w:szCs w:val="32"/>
          <w:rtl/>
          <w:lang w:bidi="ar-DZ"/>
        </w:rPr>
        <w:t>السياب</w:t>
      </w:r>
      <w:proofErr w:type="spellEnd"/>
      <w:r w:rsidR="00E54337">
        <w:rPr>
          <w:rFonts w:asciiTheme="majorBidi" w:hAnsiTheme="majorBidi" w:cstheme="majorBidi" w:hint="cs"/>
          <w:sz w:val="32"/>
          <w:szCs w:val="32"/>
          <w:rtl/>
          <w:lang w:bidi="ar-DZ"/>
        </w:rPr>
        <w:t xml:space="preserve"> </w:t>
      </w:r>
      <w:r w:rsidR="00007E38">
        <w:rPr>
          <w:rFonts w:asciiTheme="majorBidi" w:hAnsiTheme="majorBidi" w:cstheme="majorBidi" w:hint="cs"/>
          <w:sz w:val="32"/>
          <w:szCs w:val="32"/>
          <w:rtl/>
          <w:lang w:bidi="ar-DZ"/>
        </w:rPr>
        <w:t>إلى الأسطوري والرمزي</w:t>
      </w:r>
      <w:r w:rsidR="00007E38" w:rsidRPr="009304CA">
        <w:rPr>
          <w:b/>
          <w:bCs/>
          <w:sz w:val="32"/>
          <w:szCs w:val="32"/>
          <w:vertAlign w:val="superscript"/>
          <w:rtl/>
          <w:lang w:bidi="ar-DZ"/>
        </w:rPr>
        <w:t>(</w:t>
      </w:r>
      <w:r w:rsidR="00007E38" w:rsidRPr="009304CA">
        <w:rPr>
          <w:rStyle w:val="Appelnotedebasdep"/>
          <w:b/>
          <w:bCs/>
          <w:sz w:val="32"/>
          <w:szCs w:val="32"/>
          <w:rtl/>
          <w:lang w:bidi="ar-DZ"/>
        </w:rPr>
        <w:footnoteReference w:id="11"/>
      </w:r>
      <w:r w:rsidR="00007E38" w:rsidRPr="009304CA">
        <w:rPr>
          <w:b/>
          <w:bCs/>
          <w:sz w:val="32"/>
          <w:szCs w:val="32"/>
          <w:vertAlign w:val="superscript"/>
          <w:rtl/>
          <w:lang w:bidi="ar-DZ"/>
        </w:rPr>
        <w:t>)</w:t>
      </w:r>
      <w:r w:rsidR="00007E38">
        <w:rPr>
          <w:rFonts w:asciiTheme="majorBidi" w:hAnsiTheme="majorBidi" w:cstheme="majorBidi" w:hint="cs"/>
          <w:sz w:val="32"/>
          <w:szCs w:val="32"/>
          <w:rtl/>
          <w:lang w:bidi="ar-DZ"/>
        </w:rPr>
        <w:t xml:space="preserve">، وهو نص يحكي </w:t>
      </w:r>
      <w:r w:rsidR="00E54337">
        <w:rPr>
          <w:rFonts w:asciiTheme="majorBidi" w:hAnsiTheme="majorBidi" w:cstheme="majorBidi" w:hint="cs"/>
          <w:sz w:val="32"/>
          <w:szCs w:val="32"/>
          <w:rtl/>
          <w:lang w:bidi="ar-DZ"/>
        </w:rPr>
        <w:t>هموم الإنسان</w:t>
      </w:r>
      <w:r w:rsidR="00572FB0">
        <w:rPr>
          <w:rFonts w:asciiTheme="majorBidi" w:hAnsiTheme="majorBidi" w:cstheme="majorBidi" w:hint="cs"/>
          <w:sz w:val="32"/>
          <w:szCs w:val="32"/>
          <w:rtl/>
          <w:lang w:bidi="ar-DZ"/>
        </w:rPr>
        <w:t xml:space="preserve"> في ما يتعين </w:t>
      </w:r>
      <w:proofErr w:type="spellStart"/>
      <w:r w:rsidR="00572FB0">
        <w:rPr>
          <w:rFonts w:asciiTheme="majorBidi" w:hAnsiTheme="majorBidi" w:cstheme="majorBidi" w:hint="cs"/>
          <w:sz w:val="32"/>
          <w:szCs w:val="32"/>
          <w:rtl/>
          <w:lang w:bidi="ar-DZ"/>
        </w:rPr>
        <w:t>به</w:t>
      </w:r>
      <w:proofErr w:type="spellEnd"/>
      <w:r w:rsidR="00572FB0">
        <w:rPr>
          <w:rFonts w:asciiTheme="majorBidi" w:hAnsiTheme="majorBidi" w:cstheme="majorBidi" w:hint="cs"/>
          <w:sz w:val="32"/>
          <w:szCs w:val="32"/>
          <w:rtl/>
          <w:lang w:bidi="ar-DZ"/>
        </w:rPr>
        <w:t xml:space="preserve"> وجوده زمانا ومكانا</w:t>
      </w:r>
      <w:r w:rsidR="00572FB0" w:rsidRPr="009304CA">
        <w:rPr>
          <w:b/>
          <w:bCs/>
          <w:sz w:val="32"/>
          <w:szCs w:val="32"/>
          <w:vertAlign w:val="superscript"/>
          <w:rtl/>
          <w:lang w:bidi="ar-DZ"/>
        </w:rPr>
        <w:t>(</w:t>
      </w:r>
      <w:r w:rsidR="00572FB0" w:rsidRPr="009304CA">
        <w:rPr>
          <w:rStyle w:val="Appelnotedebasdep"/>
          <w:b/>
          <w:bCs/>
          <w:sz w:val="32"/>
          <w:szCs w:val="32"/>
          <w:rtl/>
          <w:lang w:bidi="ar-DZ"/>
        </w:rPr>
        <w:footnoteReference w:id="12"/>
      </w:r>
      <w:r w:rsidR="00572FB0" w:rsidRPr="009304CA">
        <w:rPr>
          <w:b/>
          <w:bCs/>
          <w:sz w:val="32"/>
          <w:szCs w:val="32"/>
          <w:vertAlign w:val="superscript"/>
          <w:rtl/>
          <w:lang w:bidi="ar-DZ"/>
        </w:rPr>
        <w:t>)</w:t>
      </w:r>
      <w:r w:rsidR="00E54337">
        <w:rPr>
          <w:rFonts w:asciiTheme="majorBidi" w:hAnsiTheme="majorBidi" w:cstheme="majorBidi" w:hint="cs"/>
          <w:sz w:val="32"/>
          <w:szCs w:val="32"/>
          <w:rtl/>
          <w:lang w:bidi="ar-DZ"/>
        </w:rPr>
        <w:t>،</w:t>
      </w:r>
      <w:r w:rsidR="00F776EE">
        <w:rPr>
          <w:rFonts w:asciiTheme="majorBidi" w:hAnsiTheme="majorBidi" w:cstheme="majorBidi" w:hint="cs"/>
          <w:sz w:val="32"/>
          <w:szCs w:val="32"/>
          <w:rtl/>
          <w:lang w:bidi="ar-DZ"/>
        </w:rPr>
        <w:t xml:space="preserve"> ابتدأه بعلاقة قدسية تجمع بين الطفل وأمه، بين قريته (</w:t>
      </w:r>
      <w:proofErr w:type="spellStart"/>
      <w:r w:rsidR="00F776EE">
        <w:rPr>
          <w:rFonts w:asciiTheme="majorBidi" w:hAnsiTheme="majorBidi" w:cstheme="majorBidi" w:hint="cs"/>
          <w:sz w:val="32"/>
          <w:szCs w:val="32"/>
          <w:rtl/>
          <w:lang w:bidi="ar-DZ"/>
        </w:rPr>
        <w:t>جيكور</w:t>
      </w:r>
      <w:proofErr w:type="spellEnd"/>
      <w:r w:rsidR="00F776EE">
        <w:rPr>
          <w:rFonts w:asciiTheme="majorBidi" w:hAnsiTheme="majorBidi" w:cstheme="majorBidi" w:hint="cs"/>
          <w:sz w:val="32"/>
          <w:szCs w:val="32"/>
          <w:rtl/>
          <w:lang w:bidi="ar-DZ"/>
        </w:rPr>
        <w:t xml:space="preserve">) أو عراقه المغترب عنه، أو </w:t>
      </w:r>
      <w:r w:rsidR="00B01210">
        <w:rPr>
          <w:rFonts w:asciiTheme="majorBidi" w:hAnsiTheme="majorBidi" w:cstheme="majorBidi" w:hint="cs"/>
          <w:sz w:val="32"/>
          <w:szCs w:val="32"/>
          <w:rtl/>
          <w:lang w:bidi="ar-DZ"/>
        </w:rPr>
        <w:t xml:space="preserve">بين </w:t>
      </w:r>
      <w:r w:rsidR="00F776EE">
        <w:rPr>
          <w:rFonts w:asciiTheme="majorBidi" w:hAnsiTheme="majorBidi" w:cstheme="majorBidi" w:hint="cs"/>
          <w:sz w:val="32"/>
          <w:szCs w:val="32"/>
          <w:rtl/>
          <w:lang w:bidi="ar-DZ"/>
        </w:rPr>
        <w:t xml:space="preserve">الثلاثة معا، </w:t>
      </w:r>
      <w:r w:rsidR="00A2146D">
        <w:rPr>
          <w:rFonts w:asciiTheme="majorBidi" w:hAnsiTheme="majorBidi" w:cstheme="majorBidi" w:hint="cs"/>
          <w:sz w:val="32"/>
          <w:szCs w:val="32"/>
          <w:rtl/>
          <w:lang w:bidi="ar-DZ"/>
        </w:rPr>
        <w:t>من أجل إ</w:t>
      </w:r>
      <w:r w:rsidR="00F776EE">
        <w:rPr>
          <w:rFonts w:asciiTheme="majorBidi" w:hAnsiTheme="majorBidi" w:cstheme="majorBidi" w:hint="cs"/>
          <w:sz w:val="32"/>
          <w:szCs w:val="32"/>
          <w:rtl/>
          <w:lang w:bidi="ar-DZ"/>
        </w:rPr>
        <w:t>حك</w:t>
      </w:r>
      <w:r w:rsidR="00A2146D">
        <w:rPr>
          <w:rFonts w:asciiTheme="majorBidi" w:hAnsiTheme="majorBidi" w:cstheme="majorBidi" w:hint="cs"/>
          <w:sz w:val="32"/>
          <w:szCs w:val="32"/>
          <w:rtl/>
          <w:lang w:bidi="ar-DZ"/>
        </w:rPr>
        <w:t>ا</w:t>
      </w:r>
      <w:r w:rsidR="00F776EE">
        <w:rPr>
          <w:rFonts w:asciiTheme="majorBidi" w:hAnsiTheme="majorBidi" w:cstheme="majorBidi" w:hint="cs"/>
          <w:sz w:val="32"/>
          <w:szCs w:val="32"/>
          <w:rtl/>
          <w:lang w:bidi="ar-DZ"/>
        </w:rPr>
        <w:t>م صل</w:t>
      </w:r>
      <w:r w:rsidR="00A2146D">
        <w:rPr>
          <w:rFonts w:asciiTheme="majorBidi" w:hAnsiTheme="majorBidi" w:cstheme="majorBidi" w:hint="cs"/>
          <w:sz w:val="32"/>
          <w:szCs w:val="32"/>
          <w:rtl/>
          <w:lang w:bidi="ar-DZ"/>
        </w:rPr>
        <w:t>ة</w:t>
      </w:r>
      <w:r w:rsidR="00F776EE">
        <w:rPr>
          <w:rFonts w:asciiTheme="majorBidi" w:hAnsiTheme="majorBidi" w:cstheme="majorBidi" w:hint="cs"/>
          <w:sz w:val="32"/>
          <w:szCs w:val="32"/>
          <w:rtl/>
          <w:lang w:bidi="ar-DZ"/>
        </w:rPr>
        <w:t xml:space="preserve"> ال</w:t>
      </w:r>
      <w:r w:rsidR="00A2146D">
        <w:rPr>
          <w:rFonts w:asciiTheme="majorBidi" w:hAnsiTheme="majorBidi" w:cstheme="majorBidi" w:hint="cs"/>
          <w:sz w:val="32"/>
          <w:szCs w:val="32"/>
          <w:rtl/>
          <w:lang w:bidi="ar-DZ"/>
        </w:rPr>
        <w:t>حاضر بال</w:t>
      </w:r>
      <w:r w:rsidR="00F776EE">
        <w:rPr>
          <w:rFonts w:asciiTheme="majorBidi" w:hAnsiTheme="majorBidi" w:cstheme="majorBidi" w:hint="cs"/>
          <w:sz w:val="32"/>
          <w:szCs w:val="32"/>
          <w:rtl/>
          <w:lang w:bidi="ar-DZ"/>
        </w:rPr>
        <w:t xml:space="preserve">ماضي، </w:t>
      </w:r>
      <w:r w:rsidR="00A2146D">
        <w:rPr>
          <w:rFonts w:asciiTheme="majorBidi" w:hAnsiTheme="majorBidi" w:cstheme="majorBidi" w:hint="cs"/>
          <w:sz w:val="32"/>
          <w:szCs w:val="32"/>
          <w:rtl/>
          <w:lang w:bidi="ar-DZ"/>
        </w:rPr>
        <w:t>وهي صلة لا تعني الهر</w:t>
      </w:r>
      <w:r w:rsidR="00B01210">
        <w:rPr>
          <w:rFonts w:asciiTheme="majorBidi" w:hAnsiTheme="majorBidi" w:cstheme="majorBidi" w:hint="cs"/>
          <w:sz w:val="32"/>
          <w:szCs w:val="32"/>
          <w:rtl/>
          <w:lang w:bidi="ar-DZ"/>
        </w:rPr>
        <w:t>و</w:t>
      </w:r>
      <w:r w:rsidR="00A2146D">
        <w:rPr>
          <w:rFonts w:asciiTheme="majorBidi" w:hAnsiTheme="majorBidi" w:cstheme="majorBidi" w:hint="cs"/>
          <w:sz w:val="32"/>
          <w:szCs w:val="32"/>
          <w:rtl/>
          <w:lang w:bidi="ar-DZ"/>
        </w:rPr>
        <w:t>ب</w:t>
      </w:r>
      <w:r w:rsidR="00B01210">
        <w:rPr>
          <w:rFonts w:asciiTheme="majorBidi" w:hAnsiTheme="majorBidi" w:cstheme="majorBidi" w:hint="cs"/>
          <w:sz w:val="32"/>
          <w:szCs w:val="32"/>
          <w:rtl/>
          <w:lang w:bidi="ar-DZ"/>
        </w:rPr>
        <w:t xml:space="preserve"> من واقعه المأزوم</w:t>
      </w:r>
      <w:r w:rsidR="00A2146D">
        <w:rPr>
          <w:rFonts w:asciiTheme="majorBidi" w:hAnsiTheme="majorBidi" w:cstheme="majorBidi" w:hint="cs"/>
          <w:sz w:val="32"/>
          <w:szCs w:val="32"/>
          <w:rtl/>
          <w:lang w:bidi="ar-DZ"/>
        </w:rPr>
        <w:t xml:space="preserve">، إنما تعني وصل </w:t>
      </w:r>
      <w:r w:rsidR="00B01210">
        <w:rPr>
          <w:rFonts w:asciiTheme="majorBidi" w:hAnsiTheme="majorBidi" w:cstheme="majorBidi" w:hint="cs"/>
          <w:sz w:val="32"/>
          <w:szCs w:val="32"/>
          <w:rtl/>
          <w:lang w:bidi="ar-DZ"/>
        </w:rPr>
        <w:t>الشاعر بأرضه وتاريخه ومصيره</w:t>
      </w:r>
      <w:r w:rsidR="00A2146D">
        <w:rPr>
          <w:rFonts w:asciiTheme="majorBidi" w:hAnsiTheme="majorBidi" w:cstheme="majorBidi" w:hint="cs"/>
          <w:sz w:val="32"/>
          <w:szCs w:val="32"/>
          <w:rtl/>
          <w:lang w:bidi="ar-DZ"/>
        </w:rPr>
        <w:t xml:space="preserve">، بحيث </w:t>
      </w:r>
      <w:r w:rsidR="00F776EE">
        <w:rPr>
          <w:rFonts w:asciiTheme="majorBidi" w:hAnsiTheme="majorBidi" w:cstheme="majorBidi" w:hint="cs"/>
          <w:sz w:val="32"/>
          <w:szCs w:val="32"/>
          <w:rtl/>
          <w:lang w:bidi="ar-DZ"/>
        </w:rPr>
        <w:t>تتولد عن</w:t>
      </w:r>
      <w:r w:rsidR="00B01210">
        <w:rPr>
          <w:rFonts w:asciiTheme="majorBidi" w:hAnsiTheme="majorBidi" w:cstheme="majorBidi" w:hint="cs"/>
          <w:sz w:val="32"/>
          <w:szCs w:val="32"/>
          <w:rtl/>
          <w:lang w:bidi="ar-DZ"/>
        </w:rPr>
        <w:t xml:space="preserve"> </w:t>
      </w:r>
      <w:r w:rsidR="00F776EE">
        <w:rPr>
          <w:rFonts w:asciiTheme="majorBidi" w:hAnsiTheme="majorBidi" w:cstheme="majorBidi" w:hint="cs"/>
          <w:sz w:val="32"/>
          <w:szCs w:val="32"/>
          <w:rtl/>
          <w:lang w:bidi="ar-DZ"/>
        </w:rPr>
        <w:t>ه</w:t>
      </w:r>
      <w:r w:rsidR="00B01210">
        <w:rPr>
          <w:rFonts w:asciiTheme="majorBidi" w:hAnsiTheme="majorBidi" w:cstheme="majorBidi" w:hint="cs"/>
          <w:sz w:val="32"/>
          <w:szCs w:val="32"/>
          <w:rtl/>
          <w:lang w:bidi="ar-DZ"/>
        </w:rPr>
        <w:t>ذ</w:t>
      </w:r>
      <w:r w:rsidR="00A2146D">
        <w:rPr>
          <w:rFonts w:asciiTheme="majorBidi" w:hAnsiTheme="majorBidi" w:cstheme="majorBidi" w:hint="cs"/>
          <w:sz w:val="32"/>
          <w:szCs w:val="32"/>
          <w:rtl/>
          <w:lang w:bidi="ar-DZ"/>
        </w:rPr>
        <w:t>ا</w:t>
      </w:r>
      <w:r w:rsidR="00B01210">
        <w:rPr>
          <w:rFonts w:asciiTheme="majorBidi" w:hAnsiTheme="majorBidi" w:cstheme="majorBidi" w:hint="cs"/>
          <w:sz w:val="32"/>
          <w:szCs w:val="32"/>
          <w:rtl/>
          <w:lang w:bidi="ar-DZ"/>
        </w:rPr>
        <w:t xml:space="preserve"> المجموع</w:t>
      </w:r>
      <w:r w:rsidR="00F776EE">
        <w:rPr>
          <w:rFonts w:asciiTheme="majorBidi" w:hAnsiTheme="majorBidi" w:cstheme="majorBidi" w:hint="cs"/>
          <w:sz w:val="32"/>
          <w:szCs w:val="32"/>
          <w:rtl/>
          <w:lang w:bidi="ar-DZ"/>
        </w:rPr>
        <w:t xml:space="preserve"> وحدة عامة، تستشرف المستقبل في ثقة الإنسان المطمئن إلى المصير الإنساني</w:t>
      </w:r>
      <w:r w:rsidR="00B01210" w:rsidRPr="009304CA">
        <w:rPr>
          <w:b/>
          <w:bCs/>
          <w:sz w:val="32"/>
          <w:szCs w:val="32"/>
          <w:vertAlign w:val="superscript"/>
          <w:rtl/>
          <w:lang w:bidi="ar-DZ"/>
        </w:rPr>
        <w:t>(</w:t>
      </w:r>
      <w:r w:rsidR="00B01210" w:rsidRPr="009304CA">
        <w:rPr>
          <w:rStyle w:val="Appelnotedebasdep"/>
          <w:b/>
          <w:bCs/>
          <w:sz w:val="32"/>
          <w:szCs w:val="32"/>
          <w:rtl/>
          <w:lang w:bidi="ar-DZ"/>
        </w:rPr>
        <w:footnoteReference w:id="13"/>
      </w:r>
      <w:r w:rsidR="00B01210" w:rsidRPr="009304CA">
        <w:rPr>
          <w:b/>
          <w:bCs/>
          <w:sz w:val="32"/>
          <w:szCs w:val="32"/>
          <w:vertAlign w:val="superscript"/>
          <w:rtl/>
          <w:lang w:bidi="ar-DZ"/>
        </w:rPr>
        <w:t>)</w:t>
      </w:r>
      <w:r w:rsidR="00A2146D">
        <w:rPr>
          <w:rFonts w:asciiTheme="majorBidi" w:hAnsiTheme="majorBidi" w:cstheme="majorBidi" w:hint="cs"/>
          <w:sz w:val="32"/>
          <w:szCs w:val="32"/>
          <w:rtl/>
          <w:lang w:bidi="ar-DZ"/>
        </w:rPr>
        <w:t xml:space="preserve">، بطريقة تشبه أهازيج الطفولة السعيدة، وهي تستقبل </w:t>
      </w:r>
      <w:r w:rsidR="00B01210">
        <w:rPr>
          <w:rFonts w:asciiTheme="majorBidi" w:hAnsiTheme="majorBidi" w:cstheme="majorBidi" w:hint="cs"/>
          <w:sz w:val="32"/>
          <w:szCs w:val="32"/>
          <w:rtl/>
          <w:lang w:bidi="ar-DZ"/>
        </w:rPr>
        <w:t>ال</w:t>
      </w:r>
      <w:r w:rsidR="00A2146D">
        <w:rPr>
          <w:rFonts w:asciiTheme="majorBidi" w:hAnsiTheme="majorBidi" w:cstheme="majorBidi" w:hint="cs"/>
          <w:sz w:val="32"/>
          <w:szCs w:val="32"/>
          <w:rtl/>
          <w:lang w:bidi="ar-DZ"/>
        </w:rPr>
        <w:t xml:space="preserve">قطرات </w:t>
      </w:r>
      <w:r w:rsidR="00B01210">
        <w:rPr>
          <w:rFonts w:asciiTheme="majorBidi" w:hAnsiTheme="majorBidi" w:cstheme="majorBidi" w:hint="cs"/>
          <w:sz w:val="32"/>
          <w:szCs w:val="32"/>
          <w:rtl/>
          <w:lang w:bidi="ar-DZ"/>
        </w:rPr>
        <w:t xml:space="preserve">الأولى </w:t>
      </w:r>
      <w:r w:rsidR="00A2146D">
        <w:rPr>
          <w:rFonts w:asciiTheme="majorBidi" w:hAnsiTheme="majorBidi" w:cstheme="majorBidi" w:hint="cs"/>
          <w:sz w:val="32"/>
          <w:szCs w:val="32"/>
          <w:rtl/>
          <w:lang w:bidi="ar-DZ"/>
        </w:rPr>
        <w:t>المطر</w:t>
      </w:r>
      <w:r w:rsidR="00B01210">
        <w:rPr>
          <w:rFonts w:asciiTheme="majorBidi" w:hAnsiTheme="majorBidi" w:cstheme="majorBidi" w:hint="cs"/>
          <w:sz w:val="32"/>
          <w:szCs w:val="32"/>
          <w:rtl/>
          <w:lang w:bidi="ar-DZ"/>
        </w:rPr>
        <w:t xml:space="preserve"> بنشوة وحبور</w:t>
      </w:r>
      <w:r w:rsidR="00F776EE">
        <w:rPr>
          <w:rFonts w:asciiTheme="majorBidi" w:hAnsiTheme="majorBidi" w:cstheme="majorBidi" w:hint="cs"/>
          <w:sz w:val="32"/>
          <w:szCs w:val="32"/>
          <w:rtl/>
          <w:lang w:bidi="ar-DZ"/>
        </w:rPr>
        <w:t>:</w:t>
      </w:r>
      <w:r w:rsidR="00E54337">
        <w:rPr>
          <w:rFonts w:asciiTheme="majorBidi" w:hAnsiTheme="majorBidi" w:cstheme="majorBidi" w:hint="cs"/>
          <w:sz w:val="32"/>
          <w:szCs w:val="32"/>
          <w:rtl/>
          <w:lang w:bidi="ar-DZ"/>
        </w:rPr>
        <w:t xml:space="preserve"> </w:t>
      </w:r>
    </w:p>
    <w:p w:rsidR="00F776EE" w:rsidRDefault="00F776EE" w:rsidP="00F2001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فتستفيقُ ملء روحي، </w:t>
      </w:r>
      <w:proofErr w:type="gramStart"/>
      <w:r>
        <w:rPr>
          <w:rFonts w:asciiTheme="majorBidi" w:hAnsiTheme="majorBidi" w:cstheme="majorBidi" w:hint="cs"/>
          <w:sz w:val="32"/>
          <w:szCs w:val="32"/>
          <w:rtl/>
          <w:lang w:bidi="ar-DZ"/>
        </w:rPr>
        <w:t>رعشةُ</w:t>
      </w:r>
      <w:proofErr w:type="gramEnd"/>
      <w:r>
        <w:rPr>
          <w:rFonts w:asciiTheme="majorBidi" w:hAnsiTheme="majorBidi" w:cstheme="majorBidi" w:hint="cs"/>
          <w:sz w:val="32"/>
          <w:szCs w:val="32"/>
          <w:rtl/>
          <w:lang w:bidi="ar-DZ"/>
        </w:rPr>
        <w:t xml:space="preserve"> البكاء</w:t>
      </w:r>
    </w:p>
    <w:p w:rsidR="00F776EE" w:rsidRDefault="00F776EE" w:rsidP="00F2001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ونشوةٌ وحشيّةٌ تُعانقُ السّماء</w:t>
      </w:r>
    </w:p>
    <w:p w:rsidR="00F776EE" w:rsidRDefault="00F776EE" w:rsidP="00F776EE">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bidi="ar-DZ"/>
        </w:rPr>
        <w:t>كنشوةِ</w:t>
      </w:r>
      <w:proofErr w:type="gramEnd"/>
      <w:r>
        <w:rPr>
          <w:rFonts w:asciiTheme="majorBidi" w:hAnsiTheme="majorBidi" w:cstheme="majorBidi" w:hint="cs"/>
          <w:sz w:val="32"/>
          <w:szCs w:val="32"/>
          <w:rtl/>
          <w:lang w:bidi="ar-DZ"/>
        </w:rPr>
        <w:t xml:space="preserve"> الطّفل إذا خافَ منَ القمر</w:t>
      </w:r>
      <w:r>
        <w:rPr>
          <w:rFonts w:asciiTheme="majorBidi" w:hAnsiTheme="majorBidi" w:cstheme="majorBidi"/>
          <w:sz w:val="32"/>
          <w:szCs w:val="32"/>
          <w:lang w:val="fr-FR" w:bidi="ar-DZ"/>
        </w:rPr>
        <w:t>!</w:t>
      </w:r>
    </w:p>
    <w:p w:rsidR="00A2146D" w:rsidRDefault="00A2146D" w:rsidP="00F776EE">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كأنّ أقواسَ السّحاب تشربُ الغيوم</w:t>
      </w:r>
    </w:p>
    <w:p w:rsidR="00A2146D" w:rsidRDefault="00A2146D" w:rsidP="00F776EE">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وقطرةً</w:t>
      </w:r>
      <w:proofErr w:type="gramEnd"/>
      <w:r>
        <w:rPr>
          <w:rFonts w:asciiTheme="majorBidi" w:hAnsiTheme="majorBidi" w:cstheme="majorBidi" w:hint="cs"/>
          <w:sz w:val="32"/>
          <w:szCs w:val="32"/>
          <w:rtl/>
          <w:lang w:val="fr-FR" w:bidi="ar-DZ"/>
        </w:rPr>
        <w:t xml:space="preserve"> فقطرةً تذوبُ في المطرْ</w:t>
      </w:r>
    </w:p>
    <w:p w:rsidR="00A2146D" w:rsidRDefault="00A2146D" w:rsidP="00F776EE">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lastRenderedPageBreak/>
        <w:t xml:space="preserve">وكَرْكَرَ الأطفالُ في </w:t>
      </w:r>
      <w:proofErr w:type="spellStart"/>
      <w:r>
        <w:rPr>
          <w:rFonts w:asciiTheme="majorBidi" w:hAnsiTheme="majorBidi" w:cstheme="majorBidi" w:hint="cs"/>
          <w:sz w:val="32"/>
          <w:szCs w:val="32"/>
          <w:rtl/>
          <w:lang w:val="fr-FR" w:bidi="ar-DZ"/>
        </w:rPr>
        <w:t>عرائشِ</w:t>
      </w:r>
      <w:proofErr w:type="spellEnd"/>
      <w:r>
        <w:rPr>
          <w:rFonts w:asciiTheme="majorBidi" w:hAnsiTheme="majorBidi" w:cstheme="majorBidi" w:hint="cs"/>
          <w:sz w:val="32"/>
          <w:szCs w:val="32"/>
          <w:rtl/>
          <w:lang w:val="fr-FR" w:bidi="ar-DZ"/>
        </w:rPr>
        <w:t xml:space="preserve"> الكروم،</w:t>
      </w:r>
    </w:p>
    <w:p w:rsidR="00A2146D" w:rsidRDefault="00A2146D" w:rsidP="00F776EE">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ودغدغتْ </w:t>
      </w:r>
      <w:proofErr w:type="gramStart"/>
      <w:r>
        <w:rPr>
          <w:rFonts w:asciiTheme="majorBidi" w:hAnsiTheme="majorBidi" w:cstheme="majorBidi" w:hint="cs"/>
          <w:sz w:val="32"/>
          <w:szCs w:val="32"/>
          <w:rtl/>
          <w:lang w:val="fr-FR" w:bidi="ar-DZ"/>
        </w:rPr>
        <w:t>صمتَ</w:t>
      </w:r>
      <w:proofErr w:type="gramEnd"/>
      <w:r>
        <w:rPr>
          <w:rFonts w:asciiTheme="majorBidi" w:hAnsiTheme="majorBidi" w:cstheme="majorBidi" w:hint="cs"/>
          <w:sz w:val="32"/>
          <w:szCs w:val="32"/>
          <w:rtl/>
          <w:lang w:val="fr-FR" w:bidi="ar-DZ"/>
        </w:rPr>
        <w:t xml:space="preserve"> العصافيرِ على الشّجر</w:t>
      </w:r>
    </w:p>
    <w:p w:rsidR="00A2146D" w:rsidRDefault="00A2146D" w:rsidP="00F776EE">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أنشودةُ المطر</w:t>
      </w:r>
    </w:p>
    <w:p w:rsidR="00A2146D" w:rsidRDefault="00A2146D" w:rsidP="00F776EE">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A2146D" w:rsidRDefault="00A2146D" w:rsidP="00F776EE">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A2146D" w:rsidRDefault="00A2146D" w:rsidP="00F776EE">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r w:rsidRPr="009304CA">
        <w:rPr>
          <w:b/>
          <w:bCs/>
          <w:sz w:val="32"/>
          <w:szCs w:val="32"/>
          <w:vertAlign w:val="superscript"/>
          <w:rtl/>
          <w:lang w:bidi="ar-DZ"/>
        </w:rPr>
        <w:t>(</w:t>
      </w:r>
      <w:r w:rsidRPr="009304CA">
        <w:rPr>
          <w:rStyle w:val="Appelnotedebasdep"/>
          <w:b/>
          <w:bCs/>
          <w:sz w:val="32"/>
          <w:szCs w:val="32"/>
          <w:rtl/>
          <w:lang w:bidi="ar-DZ"/>
        </w:rPr>
        <w:footnoteReference w:id="14"/>
      </w:r>
      <w:r w:rsidRPr="009304CA">
        <w:rPr>
          <w:b/>
          <w:bCs/>
          <w:sz w:val="32"/>
          <w:szCs w:val="32"/>
          <w:vertAlign w:val="superscript"/>
          <w:rtl/>
          <w:lang w:bidi="ar-DZ"/>
        </w:rPr>
        <w:t>)</w:t>
      </w:r>
      <w:r>
        <w:rPr>
          <w:rFonts w:asciiTheme="majorBidi" w:hAnsiTheme="majorBidi" w:cstheme="majorBidi" w:hint="cs"/>
          <w:sz w:val="32"/>
          <w:szCs w:val="32"/>
          <w:rtl/>
          <w:lang w:val="fr-FR" w:bidi="ar-DZ"/>
        </w:rPr>
        <w:t xml:space="preserve"> </w:t>
      </w:r>
    </w:p>
    <w:p w:rsidR="00A2146D" w:rsidRDefault="00B01210" w:rsidP="00D831AE">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يفترض بالمطر تغيير الأحوال</w:t>
      </w:r>
      <w:r w:rsidR="007A2F45">
        <w:rPr>
          <w:rFonts w:asciiTheme="majorBidi" w:hAnsiTheme="majorBidi" w:cstheme="majorBidi" w:hint="cs"/>
          <w:sz w:val="32"/>
          <w:szCs w:val="32"/>
          <w:rtl/>
          <w:lang w:val="fr-FR" w:bidi="ar-DZ"/>
        </w:rPr>
        <w:t xml:space="preserve"> من سيء إلى حسن</w:t>
      </w:r>
      <w:r w:rsidR="001925D0">
        <w:rPr>
          <w:rFonts w:asciiTheme="majorBidi" w:hAnsiTheme="majorBidi" w:cstheme="majorBidi" w:hint="cs"/>
          <w:sz w:val="32"/>
          <w:szCs w:val="32"/>
          <w:rtl/>
          <w:lang w:val="fr-FR" w:bidi="ar-DZ"/>
        </w:rPr>
        <w:t xml:space="preserve">، فيتولد عنه </w:t>
      </w:r>
      <w:r>
        <w:rPr>
          <w:rFonts w:asciiTheme="majorBidi" w:hAnsiTheme="majorBidi" w:cstheme="majorBidi" w:hint="cs"/>
          <w:sz w:val="32"/>
          <w:szCs w:val="32"/>
          <w:rtl/>
          <w:lang w:val="fr-FR" w:bidi="ar-DZ"/>
        </w:rPr>
        <w:t>الخصب</w:t>
      </w:r>
      <w:r w:rsidR="001925D0">
        <w:rPr>
          <w:rFonts w:asciiTheme="majorBidi" w:hAnsiTheme="majorBidi" w:cstheme="majorBidi" w:hint="cs"/>
          <w:sz w:val="32"/>
          <w:szCs w:val="32"/>
          <w:rtl/>
          <w:lang w:val="fr-FR" w:bidi="ar-DZ"/>
        </w:rPr>
        <w:t xml:space="preserve"> والفرح والحياة</w:t>
      </w:r>
      <w:r>
        <w:rPr>
          <w:rFonts w:asciiTheme="majorBidi" w:hAnsiTheme="majorBidi" w:cstheme="majorBidi" w:hint="cs"/>
          <w:sz w:val="32"/>
          <w:szCs w:val="32"/>
          <w:rtl/>
          <w:lang w:val="fr-FR" w:bidi="ar-DZ"/>
        </w:rPr>
        <w:t xml:space="preserve">، </w:t>
      </w:r>
      <w:r w:rsidR="001925D0">
        <w:rPr>
          <w:rFonts w:asciiTheme="majorBidi" w:hAnsiTheme="majorBidi" w:cstheme="majorBidi" w:hint="cs"/>
          <w:sz w:val="32"/>
          <w:szCs w:val="32"/>
          <w:rtl/>
          <w:lang w:val="fr-FR" w:bidi="ar-DZ"/>
        </w:rPr>
        <w:t xml:space="preserve">لكنه </w:t>
      </w:r>
      <w:r>
        <w:rPr>
          <w:rFonts w:asciiTheme="majorBidi" w:hAnsiTheme="majorBidi" w:cstheme="majorBidi" w:hint="cs"/>
          <w:sz w:val="32"/>
          <w:szCs w:val="32"/>
          <w:rtl/>
          <w:lang w:val="fr-FR" w:bidi="ar-DZ"/>
        </w:rPr>
        <w:t xml:space="preserve">في حال العراق </w:t>
      </w:r>
      <w:r w:rsidR="001925D0">
        <w:rPr>
          <w:rFonts w:asciiTheme="majorBidi" w:hAnsiTheme="majorBidi" w:cstheme="majorBidi" w:hint="cs"/>
          <w:sz w:val="32"/>
          <w:szCs w:val="32"/>
          <w:rtl/>
          <w:lang w:val="fr-FR" w:bidi="ar-DZ"/>
        </w:rPr>
        <w:t>لم ي</w:t>
      </w:r>
      <w:r w:rsidR="007A2F45">
        <w:rPr>
          <w:rFonts w:asciiTheme="majorBidi" w:hAnsiTheme="majorBidi" w:cstheme="majorBidi" w:hint="cs"/>
          <w:sz w:val="32"/>
          <w:szCs w:val="32"/>
          <w:rtl/>
          <w:lang w:val="fr-FR" w:bidi="ar-DZ"/>
        </w:rPr>
        <w:t>ت</w:t>
      </w:r>
      <w:r w:rsidR="001925D0">
        <w:rPr>
          <w:rFonts w:asciiTheme="majorBidi" w:hAnsiTheme="majorBidi" w:cstheme="majorBidi" w:hint="cs"/>
          <w:sz w:val="32"/>
          <w:szCs w:val="32"/>
          <w:rtl/>
          <w:lang w:val="fr-FR" w:bidi="ar-DZ"/>
        </w:rPr>
        <w:t>ولد غير الجوع والحزن والموت، كما لم ي</w:t>
      </w:r>
      <w:r w:rsidR="007A2F45">
        <w:rPr>
          <w:rFonts w:asciiTheme="majorBidi" w:hAnsiTheme="majorBidi" w:cstheme="majorBidi" w:hint="cs"/>
          <w:sz w:val="32"/>
          <w:szCs w:val="32"/>
          <w:rtl/>
          <w:lang w:val="fr-FR" w:bidi="ar-DZ"/>
        </w:rPr>
        <w:t>ت</w:t>
      </w:r>
      <w:r w:rsidR="001925D0">
        <w:rPr>
          <w:rFonts w:asciiTheme="majorBidi" w:hAnsiTheme="majorBidi" w:cstheme="majorBidi" w:hint="cs"/>
          <w:sz w:val="32"/>
          <w:szCs w:val="32"/>
          <w:rtl/>
          <w:lang w:val="fr-FR" w:bidi="ar-DZ"/>
        </w:rPr>
        <w:t xml:space="preserve">ولد في </w:t>
      </w:r>
      <w:proofErr w:type="spellStart"/>
      <w:r w:rsidR="001925D0">
        <w:rPr>
          <w:rFonts w:asciiTheme="majorBidi" w:hAnsiTheme="majorBidi" w:cstheme="majorBidi" w:hint="cs"/>
          <w:sz w:val="32"/>
          <w:szCs w:val="32"/>
          <w:rtl/>
          <w:lang w:val="fr-FR" w:bidi="ar-DZ"/>
        </w:rPr>
        <w:t>السياب</w:t>
      </w:r>
      <w:proofErr w:type="spellEnd"/>
      <w:r w:rsidR="001925D0">
        <w:rPr>
          <w:rFonts w:asciiTheme="majorBidi" w:hAnsiTheme="majorBidi" w:cstheme="majorBidi" w:hint="cs"/>
          <w:sz w:val="32"/>
          <w:szCs w:val="32"/>
          <w:rtl/>
          <w:lang w:val="fr-FR" w:bidi="ar-DZ"/>
        </w:rPr>
        <w:t xml:space="preserve"> إلا مشاعر الغربة والحنين والضياع، تجاه بلده: الأم، العراق، </w:t>
      </w:r>
      <w:proofErr w:type="spellStart"/>
      <w:r w:rsidR="001925D0">
        <w:rPr>
          <w:rFonts w:asciiTheme="majorBidi" w:hAnsiTheme="majorBidi" w:cstheme="majorBidi" w:hint="cs"/>
          <w:sz w:val="32"/>
          <w:szCs w:val="32"/>
          <w:rtl/>
          <w:lang w:val="fr-FR" w:bidi="ar-DZ"/>
        </w:rPr>
        <w:t>وجيكور</w:t>
      </w:r>
      <w:proofErr w:type="spellEnd"/>
      <w:r w:rsidR="001925D0">
        <w:rPr>
          <w:rFonts w:asciiTheme="majorBidi" w:hAnsiTheme="majorBidi" w:cstheme="majorBidi" w:hint="cs"/>
          <w:sz w:val="32"/>
          <w:szCs w:val="32"/>
          <w:rtl/>
          <w:lang w:val="fr-FR" w:bidi="ar-DZ"/>
        </w:rPr>
        <w:t xml:space="preserve">، والطبيعة، </w:t>
      </w:r>
      <w:r w:rsidR="00C84699">
        <w:rPr>
          <w:rFonts w:asciiTheme="majorBidi" w:hAnsiTheme="majorBidi" w:cstheme="majorBidi" w:hint="cs"/>
          <w:sz w:val="32"/>
          <w:szCs w:val="32"/>
          <w:rtl/>
          <w:lang w:val="fr-FR" w:bidi="ar-DZ"/>
        </w:rPr>
        <w:t>وهو ما يجعلهما واحد</w:t>
      </w:r>
      <w:r w:rsidR="00820968">
        <w:rPr>
          <w:rFonts w:asciiTheme="majorBidi" w:hAnsiTheme="majorBidi" w:cstheme="majorBidi" w:hint="cs"/>
          <w:sz w:val="32"/>
          <w:szCs w:val="32"/>
          <w:rtl/>
          <w:lang w:val="fr-FR" w:bidi="ar-DZ"/>
        </w:rPr>
        <w:t>ً</w:t>
      </w:r>
      <w:r w:rsidR="00C84699">
        <w:rPr>
          <w:rFonts w:asciiTheme="majorBidi" w:hAnsiTheme="majorBidi" w:cstheme="majorBidi" w:hint="cs"/>
          <w:sz w:val="32"/>
          <w:szCs w:val="32"/>
          <w:rtl/>
          <w:lang w:val="fr-FR" w:bidi="ar-DZ"/>
        </w:rPr>
        <w:t>ا، ف</w:t>
      </w:r>
      <w:r w:rsidR="007A2F45">
        <w:rPr>
          <w:rFonts w:asciiTheme="majorBidi" w:hAnsiTheme="majorBidi" w:cstheme="majorBidi" w:hint="cs"/>
          <w:sz w:val="32"/>
          <w:szCs w:val="32"/>
          <w:rtl/>
          <w:lang w:val="fr-FR" w:bidi="ar-DZ"/>
        </w:rPr>
        <w:t xml:space="preserve">وجدان </w:t>
      </w:r>
      <w:proofErr w:type="spellStart"/>
      <w:r w:rsidR="007A2F45">
        <w:rPr>
          <w:rFonts w:asciiTheme="majorBidi" w:hAnsiTheme="majorBidi" w:cstheme="majorBidi" w:hint="cs"/>
          <w:sz w:val="32"/>
          <w:szCs w:val="32"/>
          <w:rtl/>
          <w:lang w:val="fr-FR" w:bidi="ar-DZ"/>
        </w:rPr>
        <w:t>السياب</w:t>
      </w:r>
      <w:proofErr w:type="spellEnd"/>
      <w:r w:rsidR="007A2F45">
        <w:rPr>
          <w:rFonts w:asciiTheme="majorBidi" w:hAnsiTheme="majorBidi" w:cstheme="majorBidi" w:hint="cs"/>
          <w:sz w:val="32"/>
          <w:szCs w:val="32"/>
          <w:rtl/>
          <w:lang w:val="fr-FR" w:bidi="ar-DZ"/>
        </w:rPr>
        <w:t xml:space="preserve"> المأزوم ما هو إلا انعكاس لتاريخ ال</w:t>
      </w:r>
      <w:r w:rsidR="00C84699">
        <w:rPr>
          <w:rFonts w:asciiTheme="majorBidi" w:hAnsiTheme="majorBidi" w:cstheme="majorBidi" w:hint="cs"/>
          <w:sz w:val="32"/>
          <w:szCs w:val="32"/>
          <w:rtl/>
          <w:lang w:val="fr-FR" w:bidi="ar-DZ"/>
        </w:rPr>
        <w:t>جوع</w:t>
      </w:r>
      <w:r w:rsidR="007A2F45">
        <w:rPr>
          <w:rFonts w:asciiTheme="majorBidi" w:hAnsiTheme="majorBidi" w:cstheme="majorBidi" w:hint="cs"/>
          <w:sz w:val="32"/>
          <w:szCs w:val="32"/>
          <w:rtl/>
          <w:lang w:val="fr-FR" w:bidi="ar-DZ"/>
        </w:rPr>
        <w:t xml:space="preserve"> الطويل في</w:t>
      </w:r>
      <w:r w:rsidR="00C84699">
        <w:rPr>
          <w:rFonts w:asciiTheme="majorBidi" w:hAnsiTheme="majorBidi" w:cstheme="majorBidi" w:hint="cs"/>
          <w:sz w:val="32"/>
          <w:szCs w:val="32"/>
          <w:rtl/>
          <w:lang w:val="fr-FR" w:bidi="ar-DZ"/>
        </w:rPr>
        <w:t xml:space="preserve"> العراق</w:t>
      </w:r>
      <w:r w:rsidR="007A2F45">
        <w:rPr>
          <w:rFonts w:asciiTheme="majorBidi" w:hAnsiTheme="majorBidi" w:cstheme="majorBidi" w:hint="cs"/>
          <w:sz w:val="32"/>
          <w:szCs w:val="32"/>
          <w:rtl/>
          <w:lang w:val="fr-FR" w:bidi="ar-DZ"/>
        </w:rPr>
        <w:t xml:space="preserve">، وتاريخ الجوع الطويل في العراق ما هو إلا امتداد لصور الماضي في حاضر </w:t>
      </w:r>
      <w:proofErr w:type="spellStart"/>
      <w:r w:rsidR="007A2F45">
        <w:rPr>
          <w:rFonts w:asciiTheme="majorBidi" w:hAnsiTheme="majorBidi" w:cstheme="majorBidi" w:hint="cs"/>
          <w:sz w:val="32"/>
          <w:szCs w:val="32"/>
          <w:rtl/>
          <w:lang w:val="fr-FR" w:bidi="ar-DZ"/>
        </w:rPr>
        <w:t>السياب</w:t>
      </w:r>
      <w:proofErr w:type="spellEnd"/>
      <w:r w:rsidR="007A2F45">
        <w:rPr>
          <w:rFonts w:asciiTheme="majorBidi" w:hAnsiTheme="majorBidi" w:cstheme="majorBidi" w:hint="cs"/>
          <w:sz w:val="32"/>
          <w:szCs w:val="32"/>
          <w:rtl/>
          <w:lang w:val="fr-FR" w:bidi="ar-DZ"/>
        </w:rPr>
        <w:t xml:space="preserve"> الفظيع، فيظل المطر عنوان</w:t>
      </w:r>
      <w:r w:rsidR="00D831AE">
        <w:rPr>
          <w:rFonts w:asciiTheme="majorBidi" w:hAnsiTheme="majorBidi" w:cstheme="majorBidi" w:hint="cs"/>
          <w:sz w:val="32"/>
          <w:szCs w:val="32"/>
          <w:rtl/>
          <w:lang w:val="fr-FR" w:bidi="ar-DZ"/>
        </w:rPr>
        <w:t>ا</w:t>
      </w:r>
      <w:r w:rsidR="007A2F45">
        <w:rPr>
          <w:rFonts w:asciiTheme="majorBidi" w:hAnsiTheme="majorBidi" w:cstheme="majorBidi" w:hint="cs"/>
          <w:sz w:val="32"/>
          <w:szCs w:val="32"/>
          <w:rtl/>
          <w:lang w:val="fr-FR" w:bidi="ar-DZ"/>
        </w:rPr>
        <w:t xml:space="preserve"> للموت في الحياة</w:t>
      </w:r>
      <w:r w:rsidR="006C6A64" w:rsidRPr="009304CA">
        <w:rPr>
          <w:b/>
          <w:bCs/>
          <w:sz w:val="32"/>
          <w:szCs w:val="32"/>
          <w:vertAlign w:val="superscript"/>
          <w:rtl/>
          <w:lang w:bidi="ar-DZ"/>
        </w:rPr>
        <w:t>(</w:t>
      </w:r>
      <w:r w:rsidR="006C6A64" w:rsidRPr="009304CA">
        <w:rPr>
          <w:rStyle w:val="Appelnotedebasdep"/>
          <w:b/>
          <w:bCs/>
          <w:sz w:val="32"/>
          <w:szCs w:val="32"/>
          <w:rtl/>
          <w:lang w:bidi="ar-DZ"/>
        </w:rPr>
        <w:footnoteReference w:id="15"/>
      </w:r>
      <w:r w:rsidR="006C6A64" w:rsidRPr="009304CA">
        <w:rPr>
          <w:b/>
          <w:bCs/>
          <w:sz w:val="32"/>
          <w:szCs w:val="32"/>
          <w:vertAlign w:val="superscript"/>
          <w:rtl/>
          <w:lang w:bidi="ar-DZ"/>
        </w:rPr>
        <w:t>)</w:t>
      </w:r>
      <w:r w:rsidR="007A2F45">
        <w:rPr>
          <w:rFonts w:asciiTheme="majorBidi" w:hAnsiTheme="majorBidi" w:cstheme="majorBidi" w:hint="cs"/>
          <w:sz w:val="32"/>
          <w:szCs w:val="32"/>
          <w:rtl/>
          <w:lang w:val="fr-FR" w:bidi="ar-DZ"/>
        </w:rPr>
        <w:t>، وأنشودته تكرار للموت في الحياة، واستمرار لمعانيه البشعة</w:t>
      </w:r>
      <w:r w:rsidR="006C6A64">
        <w:rPr>
          <w:rFonts w:asciiTheme="majorBidi" w:hAnsiTheme="majorBidi" w:cstheme="majorBidi" w:hint="cs"/>
          <w:sz w:val="32"/>
          <w:szCs w:val="32"/>
          <w:rtl/>
          <w:lang w:val="fr-FR" w:bidi="ar-DZ"/>
        </w:rPr>
        <w:t>، في حياة يكتنفها الجوع، الغربة، وال</w:t>
      </w:r>
      <w:r w:rsidR="00D831AE">
        <w:rPr>
          <w:rFonts w:asciiTheme="majorBidi" w:hAnsiTheme="majorBidi" w:cstheme="majorBidi" w:hint="cs"/>
          <w:sz w:val="32"/>
          <w:szCs w:val="32"/>
          <w:rtl/>
          <w:lang w:val="fr-FR" w:bidi="ar-DZ"/>
        </w:rPr>
        <w:t>استلاب</w:t>
      </w:r>
      <w:r w:rsidR="006C6A64">
        <w:rPr>
          <w:rFonts w:asciiTheme="majorBidi" w:hAnsiTheme="majorBidi" w:cstheme="majorBidi" w:hint="cs"/>
          <w:sz w:val="32"/>
          <w:szCs w:val="32"/>
          <w:rtl/>
          <w:lang w:val="fr-FR" w:bidi="ar-DZ"/>
        </w:rPr>
        <w:t>:</w:t>
      </w:r>
    </w:p>
    <w:p w:rsidR="006C6A64" w:rsidRDefault="006C6A64" w:rsidP="007A2F45">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6C6A64" w:rsidRDefault="006C6A64" w:rsidP="007A2F45">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6C6A64" w:rsidRDefault="006C6A64" w:rsidP="007A2F45">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6C6A64" w:rsidRDefault="006C6A64" w:rsidP="007A2F45">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وفي العراقِ جوعْ</w:t>
      </w:r>
    </w:p>
    <w:p w:rsidR="006C6A64" w:rsidRDefault="006C6A64" w:rsidP="007A2F45">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وينثرُ الغلالَ </w:t>
      </w:r>
      <w:proofErr w:type="gramStart"/>
      <w:r>
        <w:rPr>
          <w:rFonts w:asciiTheme="majorBidi" w:hAnsiTheme="majorBidi" w:cstheme="majorBidi" w:hint="cs"/>
          <w:sz w:val="32"/>
          <w:szCs w:val="32"/>
          <w:rtl/>
          <w:lang w:val="fr-FR" w:bidi="ar-DZ"/>
        </w:rPr>
        <w:t>فيهِ</w:t>
      </w:r>
      <w:proofErr w:type="gramEnd"/>
      <w:r>
        <w:rPr>
          <w:rFonts w:asciiTheme="majorBidi" w:hAnsiTheme="majorBidi" w:cstheme="majorBidi" w:hint="cs"/>
          <w:sz w:val="32"/>
          <w:szCs w:val="32"/>
          <w:rtl/>
          <w:lang w:val="fr-FR" w:bidi="ar-DZ"/>
        </w:rPr>
        <w:t xml:space="preserve"> موسمُ الحصاد</w:t>
      </w:r>
    </w:p>
    <w:p w:rsidR="006C6A64" w:rsidRDefault="006C6A64" w:rsidP="007A2F45">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لتشبعَ الغربانُ والجرادُ</w:t>
      </w:r>
    </w:p>
    <w:p w:rsidR="006C6A64" w:rsidRDefault="006C6A64" w:rsidP="007A2F45">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وتطحنَ </w:t>
      </w:r>
      <w:proofErr w:type="spellStart"/>
      <w:r>
        <w:rPr>
          <w:rFonts w:asciiTheme="majorBidi" w:hAnsiTheme="majorBidi" w:cstheme="majorBidi" w:hint="cs"/>
          <w:sz w:val="32"/>
          <w:szCs w:val="32"/>
          <w:rtl/>
          <w:lang w:val="fr-FR" w:bidi="ar-DZ"/>
        </w:rPr>
        <w:t>الشّوانُ</w:t>
      </w:r>
      <w:proofErr w:type="spellEnd"/>
      <w:r>
        <w:rPr>
          <w:rFonts w:asciiTheme="majorBidi" w:hAnsiTheme="majorBidi" w:cstheme="majorBidi" w:hint="cs"/>
          <w:sz w:val="32"/>
          <w:szCs w:val="32"/>
          <w:rtl/>
          <w:lang w:val="fr-FR" w:bidi="ar-DZ"/>
        </w:rPr>
        <w:t xml:space="preserve"> والحجر</w:t>
      </w:r>
    </w:p>
    <w:p w:rsidR="006C6A64" w:rsidRDefault="006C6A64" w:rsidP="007A2F45">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رحًى</w:t>
      </w:r>
      <w:proofErr w:type="gramEnd"/>
      <w:r>
        <w:rPr>
          <w:rFonts w:asciiTheme="majorBidi" w:hAnsiTheme="majorBidi" w:cstheme="majorBidi" w:hint="cs"/>
          <w:sz w:val="32"/>
          <w:szCs w:val="32"/>
          <w:rtl/>
          <w:lang w:val="fr-FR" w:bidi="ar-DZ"/>
        </w:rPr>
        <w:t xml:space="preserve"> تدورُ في الحقول              حولها بشرْ</w:t>
      </w:r>
    </w:p>
    <w:p w:rsidR="006C6A64" w:rsidRDefault="006C6A64" w:rsidP="007A2F45">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6C6A64" w:rsidRDefault="006C6A64" w:rsidP="007A2F45">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6C6A64" w:rsidRDefault="006C6A64" w:rsidP="007A2F45">
      <w:pPr>
        <w:spacing w:line="360" w:lineRule="auto"/>
        <w:ind w:firstLine="567"/>
        <w:jc w:val="both"/>
        <w:rPr>
          <w:b/>
          <w:bCs/>
          <w:sz w:val="32"/>
          <w:szCs w:val="32"/>
          <w:vertAlign w:val="superscript"/>
          <w:rtl/>
          <w:lang w:bidi="ar-DZ"/>
        </w:rPr>
      </w:pPr>
      <w:proofErr w:type="gramStart"/>
      <w:r>
        <w:rPr>
          <w:rFonts w:asciiTheme="majorBidi" w:hAnsiTheme="majorBidi" w:cstheme="majorBidi" w:hint="cs"/>
          <w:sz w:val="32"/>
          <w:szCs w:val="32"/>
          <w:rtl/>
          <w:lang w:val="fr-FR" w:bidi="ar-DZ"/>
        </w:rPr>
        <w:lastRenderedPageBreak/>
        <w:t>مطر</w:t>
      </w:r>
      <w:proofErr w:type="gramEnd"/>
      <w:r w:rsidRPr="009304CA">
        <w:rPr>
          <w:b/>
          <w:bCs/>
          <w:sz w:val="32"/>
          <w:szCs w:val="32"/>
          <w:vertAlign w:val="superscript"/>
          <w:rtl/>
          <w:lang w:bidi="ar-DZ"/>
        </w:rPr>
        <w:t>(</w:t>
      </w:r>
      <w:r w:rsidRPr="009304CA">
        <w:rPr>
          <w:rStyle w:val="Appelnotedebasdep"/>
          <w:b/>
          <w:bCs/>
          <w:sz w:val="32"/>
          <w:szCs w:val="32"/>
          <w:rtl/>
          <w:lang w:bidi="ar-DZ"/>
        </w:rPr>
        <w:footnoteReference w:id="16"/>
      </w:r>
      <w:r w:rsidRPr="009304CA">
        <w:rPr>
          <w:b/>
          <w:bCs/>
          <w:sz w:val="32"/>
          <w:szCs w:val="32"/>
          <w:vertAlign w:val="superscript"/>
          <w:rtl/>
          <w:lang w:bidi="ar-DZ"/>
        </w:rPr>
        <w:t>)</w:t>
      </w:r>
    </w:p>
    <w:p w:rsidR="00997BB3" w:rsidRDefault="00D831AE" w:rsidP="00D831AE">
      <w:pPr>
        <w:spacing w:line="360" w:lineRule="auto"/>
        <w:ind w:firstLine="567"/>
        <w:jc w:val="both"/>
        <w:rPr>
          <w:sz w:val="32"/>
          <w:szCs w:val="32"/>
          <w:rtl/>
          <w:lang w:bidi="ar-DZ"/>
        </w:rPr>
      </w:pPr>
      <w:r>
        <w:rPr>
          <w:rFonts w:hint="cs"/>
          <w:sz w:val="32"/>
          <w:szCs w:val="32"/>
          <w:rtl/>
          <w:lang w:bidi="ar-DZ"/>
        </w:rPr>
        <w:t>س</w:t>
      </w:r>
      <w:r w:rsidR="006C6A64">
        <w:rPr>
          <w:rFonts w:hint="cs"/>
          <w:sz w:val="32"/>
          <w:szCs w:val="32"/>
          <w:rtl/>
          <w:lang w:bidi="ar-DZ"/>
        </w:rPr>
        <w:t>يغدو الموت في هذه المرحلة أسطورة، يمثلها الفداء الحقيقي أو الرموز تموز والمسيح، والموت ليس تصورا شعريا خالصا، إنما هو</w:t>
      </w:r>
      <w:r w:rsidR="00997BB3">
        <w:rPr>
          <w:rFonts w:hint="cs"/>
          <w:sz w:val="32"/>
          <w:szCs w:val="32"/>
          <w:rtl/>
          <w:lang w:bidi="ar-DZ"/>
        </w:rPr>
        <w:t xml:space="preserve"> معبأ بمضمون </w:t>
      </w:r>
      <w:proofErr w:type="spellStart"/>
      <w:r w:rsidR="00997BB3">
        <w:rPr>
          <w:rFonts w:hint="cs"/>
          <w:sz w:val="32"/>
          <w:szCs w:val="32"/>
          <w:rtl/>
          <w:lang w:bidi="ar-DZ"/>
        </w:rPr>
        <w:t>أيديولجي</w:t>
      </w:r>
      <w:proofErr w:type="spellEnd"/>
      <w:r w:rsidR="00997BB3">
        <w:rPr>
          <w:rFonts w:hint="cs"/>
          <w:sz w:val="32"/>
          <w:szCs w:val="32"/>
          <w:rtl/>
          <w:lang w:bidi="ar-DZ"/>
        </w:rPr>
        <w:t xml:space="preserve"> يعكس تصور </w:t>
      </w:r>
      <w:proofErr w:type="spellStart"/>
      <w:r w:rsidR="00997BB3">
        <w:rPr>
          <w:rFonts w:hint="cs"/>
          <w:sz w:val="32"/>
          <w:szCs w:val="32"/>
          <w:rtl/>
          <w:lang w:bidi="ar-DZ"/>
        </w:rPr>
        <w:t>السياب</w:t>
      </w:r>
      <w:proofErr w:type="spellEnd"/>
      <w:r w:rsidR="00997BB3">
        <w:rPr>
          <w:rFonts w:hint="cs"/>
          <w:sz w:val="32"/>
          <w:szCs w:val="32"/>
          <w:rtl/>
          <w:lang w:bidi="ar-DZ"/>
        </w:rPr>
        <w:t xml:space="preserve"> من الخلاص، فهو يراه في الثورة والنضال والتغيير</w:t>
      </w:r>
      <w:r w:rsidRPr="009304CA">
        <w:rPr>
          <w:b/>
          <w:bCs/>
          <w:sz w:val="32"/>
          <w:szCs w:val="32"/>
          <w:vertAlign w:val="superscript"/>
          <w:rtl/>
          <w:lang w:bidi="ar-DZ"/>
        </w:rPr>
        <w:t>(</w:t>
      </w:r>
      <w:r w:rsidRPr="009304CA">
        <w:rPr>
          <w:rStyle w:val="Appelnotedebasdep"/>
          <w:b/>
          <w:bCs/>
          <w:sz w:val="32"/>
          <w:szCs w:val="32"/>
          <w:rtl/>
          <w:lang w:bidi="ar-DZ"/>
        </w:rPr>
        <w:footnoteReference w:id="17"/>
      </w:r>
      <w:r w:rsidRPr="009304CA">
        <w:rPr>
          <w:b/>
          <w:bCs/>
          <w:sz w:val="32"/>
          <w:szCs w:val="32"/>
          <w:vertAlign w:val="superscript"/>
          <w:rtl/>
          <w:lang w:bidi="ar-DZ"/>
        </w:rPr>
        <w:t>)</w:t>
      </w:r>
      <w:r>
        <w:rPr>
          <w:rFonts w:hint="cs"/>
          <w:b/>
          <w:bCs/>
          <w:sz w:val="32"/>
          <w:szCs w:val="32"/>
          <w:vertAlign w:val="superscript"/>
          <w:rtl/>
          <w:lang w:bidi="ar-DZ"/>
        </w:rPr>
        <w:t xml:space="preserve"> </w:t>
      </w:r>
      <w:r w:rsidR="00997BB3">
        <w:rPr>
          <w:rFonts w:hint="cs"/>
          <w:sz w:val="32"/>
          <w:szCs w:val="32"/>
          <w:rtl/>
          <w:lang w:bidi="ar-DZ"/>
        </w:rPr>
        <w:t>تحقيق</w:t>
      </w:r>
      <w:r w:rsidR="00820968">
        <w:rPr>
          <w:rFonts w:hint="cs"/>
          <w:sz w:val="32"/>
          <w:szCs w:val="32"/>
          <w:rtl/>
          <w:lang w:bidi="ar-DZ"/>
        </w:rPr>
        <w:t>ً</w:t>
      </w:r>
      <w:r w:rsidR="00997BB3">
        <w:rPr>
          <w:rFonts w:hint="cs"/>
          <w:sz w:val="32"/>
          <w:szCs w:val="32"/>
          <w:rtl/>
          <w:lang w:bidi="ar-DZ"/>
        </w:rPr>
        <w:t>ا لغد جديد، وعراق جديد، يسبر تاريخه الدموي الطويل، وهو تاريخ قائم على عرق ودماء العبيد خدمة لمصالح المستبدين والجشعين، من أجل بلوغ مستقبل تعم</w:t>
      </w:r>
      <w:r>
        <w:rPr>
          <w:rFonts w:hint="cs"/>
          <w:sz w:val="32"/>
          <w:szCs w:val="32"/>
          <w:rtl/>
          <w:lang w:bidi="ar-DZ"/>
        </w:rPr>
        <w:t>ّ</w:t>
      </w:r>
      <w:r w:rsidR="00997BB3">
        <w:rPr>
          <w:rFonts w:hint="cs"/>
          <w:sz w:val="32"/>
          <w:szCs w:val="32"/>
          <w:rtl/>
          <w:lang w:bidi="ar-DZ"/>
        </w:rPr>
        <w:t xml:space="preserve"> فيه خيرات العراق على الجميع، كما تسود فيه الحرية  والعدالة والمساواة على الجميع:</w:t>
      </w:r>
    </w:p>
    <w:p w:rsidR="00997BB3" w:rsidRDefault="00997BB3" w:rsidP="00997BB3">
      <w:pPr>
        <w:spacing w:line="360" w:lineRule="auto"/>
        <w:ind w:firstLine="567"/>
        <w:jc w:val="both"/>
        <w:rPr>
          <w:sz w:val="32"/>
          <w:szCs w:val="32"/>
          <w:rtl/>
          <w:lang w:bidi="ar-DZ"/>
        </w:rPr>
      </w:pPr>
      <w:proofErr w:type="gramStart"/>
      <w:r>
        <w:rPr>
          <w:rFonts w:hint="cs"/>
          <w:sz w:val="32"/>
          <w:szCs w:val="32"/>
          <w:rtl/>
          <w:lang w:bidi="ar-DZ"/>
        </w:rPr>
        <w:t>مطر</w:t>
      </w:r>
      <w:proofErr w:type="gramEnd"/>
      <w:r>
        <w:rPr>
          <w:rFonts w:hint="cs"/>
          <w:sz w:val="32"/>
          <w:szCs w:val="32"/>
          <w:rtl/>
          <w:lang w:bidi="ar-DZ"/>
        </w:rPr>
        <w:t>...</w:t>
      </w:r>
    </w:p>
    <w:p w:rsidR="00997BB3" w:rsidRDefault="00997BB3" w:rsidP="00997BB3">
      <w:pPr>
        <w:spacing w:line="360" w:lineRule="auto"/>
        <w:ind w:firstLine="567"/>
        <w:jc w:val="both"/>
        <w:rPr>
          <w:sz w:val="32"/>
          <w:szCs w:val="32"/>
          <w:rtl/>
          <w:lang w:bidi="ar-DZ"/>
        </w:rPr>
      </w:pPr>
      <w:proofErr w:type="gramStart"/>
      <w:r>
        <w:rPr>
          <w:rFonts w:hint="cs"/>
          <w:sz w:val="32"/>
          <w:szCs w:val="32"/>
          <w:rtl/>
          <w:lang w:bidi="ar-DZ"/>
        </w:rPr>
        <w:t>مطر</w:t>
      </w:r>
      <w:proofErr w:type="gramEnd"/>
    </w:p>
    <w:p w:rsidR="00997BB3" w:rsidRDefault="00997BB3" w:rsidP="00997BB3">
      <w:pPr>
        <w:spacing w:line="360" w:lineRule="auto"/>
        <w:ind w:firstLine="567"/>
        <w:jc w:val="both"/>
        <w:rPr>
          <w:sz w:val="32"/>
          <w:szCs w:val="32"/>
          <w:rtl/>
          <w:lang w:bidi="ar-DZ"/>
        </w:rPr>
      </w:pPr>
      <w:proofErr w:type="gramStart"/>
      <w:r>
        <w:rPr>
          <w:rFonts w:hint="cs"/>
          <w:sz w:val="32"/>
          <w:szCs w:val="32"/>
          <w:rtl/>
          <w:lang w:bidi="ar-DZ"/>
        </w:rPr>
        <w:t>مطر</w:t>
      </w:r>
      <w:proofErr w:type="gramEnd"/>
    </w:p>
    <w:p w:rsidR="00997BB3" w:rsidRDefault="00997BB3" w:rsidP="00997BB3">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في كلِّ قطرةٍ منَ المطرْ</w:t>
      </w:r>
    </w:p>
    <w:p w:rsidR="00997BB3" w:rsidRDefault="00997BB3" w:rsidP="00997BB3">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حمراءُ</w:t>
      </w:r>
      <w:proofErr w:type="gramEnd"/>
      <w:r>
        <w:rPr>
          <w:rFonts w:asciiTheme="majorBidi" w:hAnsiTheme="majorBidi" w:cstheme="majorBidi" w:hint="cs"/>
          <w:sz w:val="32"/>
          <w:szCs w:val="32"/>
          <w:rtl/>
          <w:lang w:val="fr-FR" w:bidi="ar-DZ"/>
        </w:rPr>
        <w:t xml:space="preserve"> أو صفراءُ منْ أجنةِ الزَّهَرْ</w:t>
      </w:r>
    </w:p>
    <w:p w:rsidR="00997BB3" w:rsidRDefault="00997BB3" w:rsidP="00997BB3">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وكلِّ دمعةٍ منَ الجياعِ والعراةِ</w:t>
      </w:r>
    </w:p>
    <w:p w:rsidR="00997BB3" w:rsidRDefault="00997BB3" w:rsidP="00997BB3">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وكلِّ قطرةٍ تُراقٌ منْ دمِ العبيدْ</w:t>
      </w:r>
    </w:p>
    <w:p w:rsidR="00D831AE" w:rsidRDefault="00D831AE" w:rsidP="00997BB3">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فهي ابتسامٌ في انتظارِ مبسمٍ جديد</w:t>
      </w:r>
    </w:p>
    <w:p w:rsidR="00D831AE" w:rsidRDefault="00D831AE" w:rsidP="00997BB3">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أو </w:t>
      </w:r>
      <w:proofErr w:type="gramStart"/>
      <w:r>
        <w:rPr>
          <w:rFonts w:asciiTheme="majorBidi" w:hAnsiTheme="majorBidi" w:cstheme="majorBidi" w:hint="cs"/>
          <w:sz w:val="32"/>
          <w:szCs w:val="32"/>
          <w:rtl/>
          <w:lang w:val="fr-FR" w:bidi="ar-DZ"/>
        </w:rPr>
        <w:t>حُلمةٌ</w:t>
      </w:r>
      <w:proofErr w:type="gramEnd"/>
      <w:r>
        <w:rPr>
          <w:rFonts w:asciiTheme="majorBidi" w:hAnsiTheme="majorBidi" w:cstheme="majorBidi" w:hint="cs"/>
          <w:sz w:val="32"/>
          <w:szCs w:val="32"/>
          <w:rtl/>
          <w:lang w:val="fr-FR" w:bidi="ar-DZ"/>
        </w:rPr>
        <w:t xml:space="preserve"> تورّدتْ على فمِ الوليدْ</w:t>
      </w:r>
    </w:p>
    <w:p w:rsidR="00997BB3" w:rsidRDefault="00D831AE" w:rsidP="00D831AE">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في عالمِ الغدِ الفتيّ، </w:t>
      </w:r>
      <w:proofErr w:type="gramStart"/>
      <w:r>
        <w:rPr>
          <w:rFonts w:asciiTheme="majorBidi" w:hAnsiTheme="majorBidi" w:cstheme="majorBidi" w:hint="cs"/>
          <w:sz w:val="32"/>
          <w:szCs w:val="32"/>
          <w:rtl/>
          <w:lang w:val="fr-FR" w:bidi="ar-DZ"/>
        </w:rPr>
        <w:t>واهبِ</w:t>
      </w:r>
      <w:proofErr w:type="gramEnd"/>
      <w:r>
        <w:rPr>
          <w:rFonts w:asciiTheme="majorBidi" w:hAnsiTheme="majorBidi" w:cstheme="majorBidi" w:hint="cs"/>
          <w:sz w:val="32"/>
          <w:szCs w:val="32"/>
          <w:rtl/>
          <w:lang w:val="fr-FR" w:bidi="ar-DZ"/>
        </w:rPr>
        <w:t xml:space="preserve"> الحياةْ</w:t>
      </w:r>
      <w:r>
        <w:rPr>
          <w:rFonts w:asciiTheme="majorBidi" w:hAnsiTheme="majorBidi" w:cstheme="majorBidi"/>
          <w:sz w:val="32"/>
          <w:szCs w:val="32"/>
          <w:lang w:val="fr-FR" w:bidi="ar-DZ"/>
        </w:rPr>
        <w:t>!</w:t>
      </w:r>
    </w:p>
    <w:p w:rsidR="00D831AE" w:rsidRDefault="00D831AE" w:rsidP="00997BB3">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D831AE" w:rsidRDefault="00D831AE" w:rsidP="00997BB3">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D831AE" w:rsidRDefault="00D831AE" w:rsidP="00997BB3">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مطر</w:t>
      </w:r>
      <w:proofErr w:type="gramEnd"/>
    </w:p>
    <w:p w:rsidR="00D831AE" w:rsidRDefault="00D831AE" w:rsidP="00D831AE">
      <w:pPr>
        <w:spacing w:line="360" w:lineRule="auto"/>
        <w:ind w:firstLine="567"/>
        <w:jc w:val="both"/>
        <w:rPr>
          <w:b/>
          <w:bCs/>
          <w:sz w:val="32"/>
          <w:szCs w:val="32"/>
          <w:vertAlign w:val="superscript"/>
          <w:rtl/>
          <w:lang w:bidi="ar-DZ"/>
        </w:rPr>
      </w:pPr>
      <w:proofErr w:type="gramStart"/>
      <w:r>
        <w:rPr>
          <w:rFonts w:asciiTheme="majorBidi" w:hAnsiTheme="majorBidi" w:cstheme="majorBidi" w:hint="cs"/>
          <w:sz w:val="32"/>
          <w:szCs w:val="32"/>
          <w:rtl/>
          <w:lang w:val="fr-FR" w:bidi="ar-DZ"/>
        </w:rPr>
        <w:t>سيُعشِبُ</w:t>
      </w:r>
      <w:proofErr w:type="gramEnd"/>
      <w:r>
        <w:rPr>
          <w:rFonts w:asciiTheme="majorBidi" w:hAnsiTheme="majorBidi" w:cstheme="majorBidi" w:hint="cs"/>
          <w:sz w:val="32"/>
          <w:szCs w:val="32"/>
          <w:rtl/>
          <w:lang w:val="fr-FR" w:bidi="ar-DZ"/>
        </w:rPr>
        <w:t xml:space="preserve"> العراقُ بالمطر</w:t>
      </w:r>
      <w:r w:rsidRPr="009304CA">
        <w:rPr>
          <w:b/>
          <w:bCs/>
          <w:sz w:val="32"/>
          <w:szCs w:val="32"/>
          <w:vertAlign w:val="superscript"/>
          <w:rtl/>
          <w:lang w:bidi="ar-DZ"/>
        </w:rPr>
        <w:t>(</w:t>
      </w:r>
      <w:r w:rsidRPr="009304CA">
        <w:rPr>
          <w:rStyle w:val="Appelnotedebasdep"/>
          <w:b/>
          <w:bCs/>
          <w:sz w:val="32"/>
          <w:szCs w:val="32"/>
          <w:rtl/>
          <w:lang w:bidi="ar-DZ"/>
        </w:rPr>
        <w:footnoteReference w:id="18"/>
      </w:r>
      <w:r w:rsidRPr="009304CA">
        <w:rPr>
          <w:b/>
          <w:bCs/>
          <w:sz w:val="32"/>
          <w:szCs w:val="32"/>
          <w:vertAlign w:val="superscript"/>
          <w:rtl/>
          <w:lang w:bidi="ar-DZ"/>
        </w:rPr>
        <w:t>)</w:t>
      </w:r>
    </w:p>
    <w:p w:rsidR="00D831AE" w:rsidRPr="00F776EE" w:rsidRDefault="00D831AE" w:rsidP="00997BB3">
      <w:pPr>
        <w:spacing w:line="360" w:lineRule="auto"/>
        <w:ind w:firstLine="567"/>
        <w:jc w:val="both"/>
        <w:rPr>
          <w:rFonts w:asciiTheme="majorBidi" w:hAnsiTheme="majorBidi" w:cstheme="majorBidi"/>
          <w:sz w:val="32"/>
          <w:szCs w:val="32"/>
          <w:rtl/>
          <w:lang w:val="fr-FR" w:bidi="ar-DZ"/>
        </w:rPr>
      </w:pPr>
    </w:p>
    <w:sectPr w:rsidR="00D831AE" w:rsidRPr="00F776EE" w:rsidSect="00F770E1">
      <w:headerReference w:type="default" r:id="rId7"/>
      <w:footerReference w:type="default" r:id="rId8"/>
      <w:pgSz w:w="11906" w:h="16838"/>
      <w:pgMar w:top="1417" w:right="1417" w:bottom="1417" w:left="1417" w:header="850"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C51" w:rsidRDefault="003C6C51" w:rsidP="0010368B">
      <w:r>
        <w:separator/>
      </w:r>
    </w:p>
  </w:endnote>
  <w:endnote w:type="continuationSeparator" w:id="0">
    <w:p w:rsidR="003C6C51" w:rsidRDefault="003C6C51" w:rsidP="00103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7088405"/>
      <w:docPartObj>
        <w:docPartGallery w:val="Page Numbers (Bottom of Page)"/>
        <w:docPartUnique/>
      </w:docPartObj>
    </w:sdtPr>
    <w:sdtEndPr>
      <w:rPr>
        <w:b/>
        <w:bCs/>
      </w:rPr>
    </w:sdtEndPr>
    <w:sdtContent>
      <w:p w:rsidR="003C6C51" w:rsidRDefault="00820968">
        <w:pPr>
          <w:pStyle w:val="Pieddepage"/>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3C6C51" w:rsidRPr="00F770E1" w:rsidRDefault="00C51970">
        <w:pPr>
          <w:pStyle w:val="Pieddepage"/>
          <w:jc w:val="center"/>
          <w:rPr>
            <w:b/>
            <w:bCs/>
          </w:rPr>
        </w:pPr>
        <w:r w:rsidRPr="00F770E1">
          <w:rPr>
            <w:b/>
            <w:bCs/>
          </w:rPr>
          <w:fldChar w:fldCharType="begin"/>
        </w:r>
        <w:r w:rsidR="003C6C51" w:rsidRPr="00F770E1">
          <w:rPr>
            <w:b/>
            <w:bCs/>
          </w:rPr>
          <w:instrText xml:space="preserve"> PAGE    \* MERGEFORMAT </w:instrText>
        </w:r>
        <w:r w:rsidRPr="00F770E1">
          <w:rPr>
            <w:b/>
            <w:bCs/>
          </w:rPr>
          <w:fldChar w:fldCharType="separate"/>
        </w:r>
        <w:r w:rsidR="00820968">
          <w:rPr>
            <w:b/>
            <w:bCs/>
            <w:noProof/>
            <w:rtl/>
          </w:rPr>
          <w:t>5</w:t>
        </w:r>
        <w:r w:rsidRPr="00F770E1">
          <w:rPr>
            <w:b/>
            <w:bCs/>
          </w:rPr>
          <w:fldChar w:fldCharType="end"/>
        </w:r>
      </w:p>
    </w:sdtContent>
  </w:sdt>
  <w:p w:rsidR="003C6C51" w:rsidRDefault="003C6C5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C51" w:rsidRDefault="003C6C51" w:rsidP="0010368B">
      <w:r>
        <w:separator/>
      </w:r>
    </w:p>
  </w:footnote>
  <w:footnote w:type="continuationSeparator" w:id="0">
    <w:p w:rsidR="003C6C51" w:rsidRDefault="003C6C51" w:rsidP="0010368B">
      <w:r>
        <w:continuationSeparator/>
      </w:r>
    </w:p>
  </w:footnote>
  <w:footnote w:id="1">
    <w:p w:rsidR="003C6C51" w:rsidRPr="00B31A17" w:rsidRDefault="003C6C51" w:rsidP="00560AD1">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عبد الجبار داود البصري، </w:t>
      </w:r>
      <w:r>
        <w:rPr>
          <w:rFonts w:hint="cs"/>
          <w:b/>
          <w:bCs/>
          <w:i/>
          <w:iCs/>
          <w:rtl/>
        </w:rPr>
        <w:t xml:space="preserve">بدر شاكر </w:t>
      </w:r>
      <w:proofErr w:type="spellStart"/>
      <w:r>
        <w:rPr>
          <w:rFonts w:hint="cs"/>
          <w:b/>
          <w:bCs/>
          <w:i/>
          <w:iCs/>
          <w:rtl/>
        </w:rPr>
        <w:t>السياب</w:t>
      </w:r>
      <w:proofErr w:type="spellEnd"/>
      <w:r w:rsidR="00560AD1">
        <w:rPr>
          <w:rFonts w:hint="cs"/>
          <w:b/>
          <w:bCs/>
          <w:i/>
          <w:iCs/>
          <w:rtl/>
        </w:rPr>
        <w:t>:</w:t>
      </w:r>
      <w:r>
        <w:rPr>
          <w:rFonts w:hint="cs"/>
          <w:b/>
          <w:bCs/>
          <w:i/>
          <w:iCs/>
          <w:rtl/>
        </w:rPr>
        <w:t xml:space="preserve"> رائد الشعر الحر</w:t>
      </w:r>
      <w:r>
        <w:rPr>
          <w:rFonts w:hint="cs"/>
          <w:rtl/>
        </w:rPr>
        <w:t xml:space="preserve">، وزارة الثقافة والإرشاد، مديرية الثقافة العامة، </w:t>
      </w:r>
      <w:r w:rsidR="00560AD1">
        <w:rPr>
          <w:rFonts w:hint="cs"/>
          <w:rtl/>
        </w:rPr>
        <w:t xml:space="preserve">دار الجمهورية، بغداد- العراق، </w:t>
      </w:r>
      <w:r>
        <w:rPr>
          <w:rFonts w:hint="cs"/>
          <w:rtl/>
        </w:rPr>
        <w:t xml:space="preserve">سلسلة الكتب الحديثة (14)، </w:t>
      </w:r>
      <w:r w:rsidR="00560AD1">
        <w:rPr>
          <w:rFonts w:hint="cs"/>
          <w:rtl/>
        </w:rPr>
        <w:t xml:space="preserve">1386هـ -1966م، </w:t>
      </w:r>
      <w:r>
        <w:rPr>
          <w:rFonts w:hint="cs"/>
          <w:rtl/>
        </w:rPr>
        <w:t>ص7.</w:t>
      </w:r>
    </w:p>
  </w:footnote>
  <w:footnote w:id="2">
    <w:p w:rsidR="003C6C51" w:rsidRPr="00B31A17" w:rsidRDefault="003C6C51" w:rsidP="00CE5F22">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خليل أحمد خليل، </w:t>
      </w:r>
      <w:r w:rsidRPr="00CE5F22">
        <w:rPr>
          <w:rFonts w:hint="cs"/>
          <w:b/>
          <w:bCs/>
          <w:i/>
          <w:iCs/>
          <w:rtl/>
        </w:rPr>
        <w:t xml:space="preserve">موسوعة </w:t>
      </w:r>
      <w:proofErr w:type="gramStart"/>
      <w:r w:rsidRPr="00CE5F22">
        <w:rPr>
          <w:rFonts w:hint="cs"/>
          <w:b/>
          <w:bCs/>
          <w:i/>
          <w:iCs/>
          <w:rtl/>
        </w:rPr>
        <w:t>المبدعين</w:t>
      </w:r>
      <w:proofErr w:type="gramEnd"/>
      <w:r w:rsidRPr="00CE5F22">
        <w:rPr>
          <w:rFonts w:hint="cs"/>
          <w:b/>
          <w:bCs/>
          <w:i/>
          <w:iCs/>
          <w:rtl/>
        </w:rPr>
        <w:t xml:space="preserve"> العرب في القرن العشرين</w:t>
      </w:r>
      <w:r>
        <w:rPr>
          <w:rFonts w:hint="cs"/>
          <w:rtl/>
        </w:rPr>
        <w:t>، 1/ 559- 560.</w:t>
      </w:r>
    </w:p>
  </w:footnote>
  <w:footnote w:id="3">
    <w:p w:rsidR="003C6C51" w:rsidRPr="00B31A17" w:rsidRDefault="003C6C51" w:rsidP="00CE5F22">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كامل سليمان </w:t>
      </w:r>
      <w:proofErr w:type="spellStart"/>
      <w:r>
        <w:rPr>
          <w:rFonts w:hint="cs"/>
          <w:rtl/>
        </w:rPr>
        <w:t>الجبوري</w:t>
      </w:r>
      <w:proofErr w:type="spellEnd"/>
      <w:r>
        <w:rPr>
          <w:rFonts w:hint="cs"/>
          <w:rtl/>
        </w:rPr>
        <w:t xml:space="preserve">، </w:t>
      </w:r>
      <w:r w:rsidRPr="00CE5F22">
        <w:rPr>
          <w:rFonts w:hint="cs"/>
          <w:b/>
          <w:bCs/>
          <w:i/>
          <w:iCs/>
          <w:rtl/>
        </w:rPr>
        <w:t>معجم الأدباء منذ الجاهلية حتى سنة 2002</w:t>
      </w:r>
      <w:r>
        <w:rPr>
          <w:rFonts w:hint="cs"/>
          <w:rtl/>
        </w:rPr>
        <w:t xml:space="preserve">، دار الكتب العلمية، بيروت- لبنان، ط1، 1424هـ- 2002م، 1/ 340 </w:t>
      </w:r>
    </w:p>
  </w:footnote>
  <w:footnote w:id="4">
    <w:p w:rsidR="003C6C51" w:rsidRPr="00B31A17" w:rsidRDefault="003C6C51" w:rsidP="00B535C1">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بدر شاكر </w:t>
      </w:r>
      <w:proofErr w:type="spellStart"/>
      <w:r>
        <w:rPr>
          <w:rFonts w:hint="cs"/>
          <w:rtl/>
        </w:rPr>
        <w:t>السياب</w:t>
      </w:r>
      <w:proofErr w:type="spellEnd"/>
      <w:r>
        <w:rPr>
          <w:rFonts w:hint="cs"/>
          <w:rtl/>
        </w:rPr>
        <w:t xml:space="preserve">، </w:t>
      </w:r>
      <w:r w:rsidRPr="00B535C1">
        <w:rPr>
          <w:rFonts w:hint="cs"/>
          <w:b/>
          <w:bCs/>
          <w:i/>
          <w:iCs/>
          <w:rtl/>
        </w:rPr>
        <w:t xml:space="preserve">كتاب  </w:t>
      </w:r>
      <w:proofErr w:type="spellStart"/>
      <w:r w:rsidRPr="00B535C1">
        <w:rPr>
          <w:rFonts w:hint="cs"/>
          <w:b/>
          <w:bCs/>
          <w:i/>
          <w:iCs/>
          <w:rtl/>
        </w:rPr>
        <w:t>السياب</w:t>
      </w:r>
      <w:proofErr w:type="spellEnd"/>
      <w:r w:rsidRPr="00B535C1">
        <w:rPr>
          <w:rFonts w:hint="cs"/>
          <w:b/>
          <w:bCs/>
          <w:i/>
          <w:iCs/>
          <w:rtl/>
        </w:rPr>
        <w:t xml:space="preserve"> النثري</w:t>
      </w:r>
      <w:r>
        <w:rPr>
          <w:rFonts w:hint="cs"/>
          <w:rtl/>
        </w:rPr>
        <w:t xml:space="preserve">، جمع وإعداد وتقديم: حسن </w:t>
      </w:r>
      <w:proofErr w:type="spellStart"/>
      <w:r>
        <w:rPr>
          <w:rFonts w:hint="cs"/>
          <w:rtl/>
        </w:rPr>
        <w:t>العزفي</w:t>
      </w:r>
      <w:proofErr w:type="spellEnd"/>
      <w:r>
        <w:rPr>
          <w:rFonts w:hint="cs"/>
          <w:rtl/>
        </w:rPr>
        <w:t xml:space="preserve">، منشورات مجلة الجواهر- </w:t>
      </w:r>
      <w:proofErr w:type="spellStart"/>
      <w:r>
        <w:rPr>
          <w:rFonts w:hint="cs"/>
          <w:rtl/>
        </w:rPr>
        <w:t>فاس</w:t>
      </w:r>
      <w:proofErr w:type="spellEnd"/>
      <w:r>
        <w:rPr>
          <w:rFonts w:hint="cs"/>
          <w:rtl/>
        </w:rPr>
        <w:t>، مطبوعات دار الثورة للصحافة والنشر- بغداد، (د.ط)، 1986م، ص7- 8.</w:t>
      </w:r>
    </w:p>
  </w:footnote>
  <w:footnote w:id="5">
    <w:p w:rsidR="003C6C51" w:rsidRPr="00B31A17" w:rsidRDefault="003C6C51" w:rsidP="00F15CC3">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بدر شاكر </w:t>
      </w:r>
      <w:proofErr w:type="spellStart"/>
      <w:r>
        <w:rPr>
          <w:rFonts w:hint="cs"/>
          <w:rtl/>
        </w:rPr>
        <w:t>السياب</w:t>
      </w:r>
      <w:proofErr w:type="spellEnd"/>
      <w:r>
        <w:rPr>
          <w:rFonts w:hint="cs"/>
          <w:rtl/>
        </w:rPr>
        <w:t xml:space="preserve">، </w:t>
      </w:r>
      <w:r>
        <w:rPr>
          <w:rFonts w:hint="cs"/>
          <w:b/>
          <w:bCs/>
          <w:i/>
          <w:iCs/>
          <w:rtl/>
        </w:rPr>
        <w:t>كنتُ شيوعيا</w:t>
      </w:r>
      <w:r>
        <w:rPr>
          <w:rFonts w:hint="cs"/>
          <w:rtl/>
        </w:rPr>
        <w:t xml:space="preserve">، أعدها للنشر: وليد خالد أحمد حسن </w:t>
      </w:r>
      <w:proofErr w:type="spellStart"/>
      <w:r>
        <w:rPr>
          <w:rFonts w:hint="cs"/>
          <w:rtl/>
        </w:rPr>
        <w:t>حسن</w:t>
      </w:r>
      <w:proofErr w:type="spellEnd"/>
      <w:r>
        <w:rPr>
          <w:rFonts w:hint="cs"/>
          <w:rtl/>
        </w:rPr>
        <w:t xml:space="preserve"> </w:t>
      </w:r>
      <w:proofErr w:type="spellStart"/>
      <w:r>
        <w:rPr>
          <w:rFonts w:hint="cs"/>
          <w:rtl/>
        </w:rPr>
        <w:t>العزفي</w:t>
      </w:r>
      <w:proofErr w:type="spellEnd"/>
      <w:r>
        <w:rPr>
          <w:rFonts w:hint="cs"/>
          <w:rtl/>
        </w:rPr>
        <w:t>، منشورات الجمل كولونيا (ألمانيا)- بغداد، ط1، 2007م، ص5.</w:t>
      </w:r>
    </w:p>
  </w:footnote>
  <w:footnote w:id="6">
    <w:p w:rsidR="003C6C51" w:rsidRPr="00B31A17" w:rsidRDefault="003C6C51" w:rsidP="00247C38">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نسيب </w:t>
      </w:r>
      <w:proofErr w:type="spellStart"/>
      <w:r>
        <w:rPr>
          <w:rFonts w:hint="cs"/>
          <w:rtl/>
        </w:rPr>
        <w:t>نشاوي</w:t>
      </w:r>
      <w:proofErr w:type="spellEnd"/>
      <w:r>
        <w:rPr>
          <w:rFonts w:hint="cs"/>
          <w:rtl/>
        </w:rPr>
        <w:t xml:space="preserve">، </w:t>
      </w:r>
      <w:r w:rsidRPr="00E96D6E">
        <w:rPr>
          <w:rFonts w:hint="cs"/>
          <w:b/>
          <w:bCs/>
          <w:i/>
          <w:iCs/>
          <w:rtl/>
        </w:rPr>
        <w:t>مدخل إلى دراسة المدارس الأدبية في الشعر العربي المعاصر</w:t>
      </w:r>
      <w:r>
        <w:rPr>
          <w:rFonts w:hint="cs"/>
          <w:rtl/>
        </w:rPr>
        <w:t xml:space="preserve">، ص520.  </w:t>
      </w:r>
    </w:p>
  </w:footnote>
  <w:footnote w:id="7">
    <w:p w:rsidR="003C6C51" w:rsidRPr="00B31A17" w:rsidRDefault="003C6C51" w:rsidP="001571E6">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عباس إحسان، </w:t>
      </w:r>
      <w:r w:rsidRPr="00247C38">
        <w:rPr>
          <w:rFonts w:hint="cs"/>
          <w:b/>
          <w:bCs/>
          <w:i/>
          <w:iCs/>
          <w:rtl/>
        </w:rPr>
        <w:t xml:space="preserve">بدر شاكر </w:t>
      </w:r>
      <w:proofErr w:type="spellStart"/>
      <w:r w:rsidRPr="00247C38">
        <w:rPr>
          <w:rFonts w:hint="cs"/>
          <w:b/>
          <w:bCs/>
          <w:i/>
          <w:iCs/>
          <w:rtl/>
        </w:rPr>
        <w:t>السياب</w:t>
      </w:r>
      <w:proofErr w:type="spellEnd"/>
      <w:r w:rsidRPr="00247C38">
        <w:rPr>
          <w:rFonts w:hint="cs"/>
          <w:b/>
          <w:bCs/>
          <w:i/>
          <w:iCs/>
          <w:rtl/>
        </w:rPr>
        <w:t>: دار</w:t>
      </w:r>
      <w:r>
        <w:rPr>
          <w:rFonts w:hint="cs"/>
          <w:b/>
          <w:bCs/>
          <w:i/>
          <w:iCs/>
          <w:rtl/>
        </w:rPr>
        <w:t>سة</w:t>
      </w:r>
      <w:r w:rsidRPr="00247C38">
        <w:rPr>
          <w:rFonts w:hint="cs"/>
          <w:b/>
          <w:bCs/>
          <w:i/>
          <w:iCs/>
          <w:rtl/>
        </w:rPr>
        <w:t xml:space="preserve"> في حياته و شعره</w:t>
      </w:r>
      <w:r>
        <w:rPr>
          <w:rFonts w:hint="cs"/>
          <w:rtl/>
        </w:rPr>
        <w:t>، المؤسسة العربية للدراسات والنشر، بيروت- لبنان، ط6، 1992م، ص151.</w:t>
      </w:r>
    </w:p>
  </w:footnote>
  <w:footnote w:id="8">
    <w:p w:rsidR="003C6C51" w:rsidRPr="00B31A17" w:rsidRDefault="003C6C51" w:rsidP="00820968">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بدر شاكر </w:t>
      </w:r>
      <w:proofErr w:type="spellStart"/>
      <w:r>
        <w:rPr>
          <w:rFonts w:hint="cs"/>
          <w:rtl/>
        </w:rPr>
        <w:t>السياب</w:t>
      </w:r>
      <w:proofErr w:type="spellEnd"/>
      <w:r>
        <w:rPr>
          <w:rFonts w:hint="cs"/>
          <w:rtl/>
        </w:rPr>
        <w:t xml:space="preserve">، </w:t>
      </w:r>
      <w:r>
        <w:rPr>
          <w:rFonts w:hint="cs"/>
          <w:b/>
          <w:bCs/>
          <w:i/>
          <w:iCs/>
          <w:rtl/>
        </w:rPr>
        <w:t>أنشودة المطر</w:t>
      </w:r>
      <w:r>
        <w:rPr>
          <w:rFonts w:hint="cs"/>
          <w:rtl/>
        </w:rPr>
        <w:t xml:space="preserve">، منشورات دار مكتبة الحياة للطباعة والنشر والتوزيع، بيروت- لبنان، (د.ط)، 1969م، ص203- 204. </w:t>
      </w:r>
    </w:p>
  </w:footnote>
  <w:footnote w:id="9">
    <w:p w:rsidR="003C6C51" w:rsidRPr="00B31A17" w:rsidRDefault="003C6C51" w:rsidP="00820968">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w:t>
      </w:r>
      <w:proofErr w:type="gramStart"/>
      <w:r w:rsidR="00820968">
        <w:rPr>
          <w:rFonts w:hint="cs"/>
          <w:b/>
          <w:bCs/>
          <w:i/>
          <w:iCs/>
          <w:rtl/>
        </w:rPr>
        <w:t>المرجع</w:t>
      </w:r>
      <w:proofErr w:type="gramEnd"/>
      <w:r w:rsidR="00820968">
        <w:rPr>
          <w:rFonts w:hint="cs"/>
          <w:b/>
          <w:bCs/>
          <w:i/>
          <w:iCs/>
          <w:rtl/>
        </w:rPr>
        <w:t xml:space="preserve"> السابق</w:t>
      </w:r>
      <w:r>
        <w:rPr>
          <w:rFonts w:hint="cs"/>
          <w:rtl/>
        </w:rPr>
        <w:t xml:space="preserve">، ص211. </w:t>
      </w:r>
    </w:p>
  </w:footnote>
  <w:footnote w:id="10">
    <w:p w:rsidR="003C6C51" w:rsidRPr="00B31A17" w:rsidRDefault="003C6C51" w:rsidP="00820968">
      <w:pPr>
        <w:pStyle w:val="Notedebasdepage"/>
        <w:ind w:firstLine="567"/>
        <w:jc w:val="both"/>
        <w:rPr>
          <w:rtl/>
          <w:lang w:bidi="ar-DZ"/>
        </w:rPr>
      </w:pPr>
      <w:r w:rsidRPr="00B31A17">
        <w:rPr>
          <w:rStyle w:val="Appelnotedebasdep"/>
          <w:vertAlign w:val="baseline"/>
        </w:rPr>
        <w:footnoteRef/>
      </w:r>
      <w:r w:rsidRPr="00B31A17">
        <w:rPr>
          <w:rFonts w:hint="cs"/>
          <w:rtl/>
        </w:rPr>
        <w:t>)-</w:t>
      </w:r>
      <w:r>
        <w:rPr>
          <w:rFonts w:hint="cs"/>
          <w:rtl/>
        </w:rPr>
        <w:t xml:space="preserve"> </w:t>
      </w:r>
      <w:r w:rsidR="00820968" w:rsidRPr="00820968">
        <w:rPr>
          <w:rFonts w:hint="cs"/>
          <w:b/>
          <w:bCs/>
          <w:i/>
          <w:iCs/>
          <w:rtl/>
        </w:rPr>
        <w:t>م.ن</w:t>
      </w:r>
      <w:r>
        <w:rPr>
          <w:rFonts w:hint="cs"/>
          <w:rtl/>
        </w:rPr>
        <w:t>، ص219.</w:t>
      </w:r>
    </w:p>
  </w:footnote>
  <w:footnote w:id="11">
    <w:p w:rsidR="003C6C51" w:rsidRPr="00B31A17" w:rsidRDefault="003C6C51" w:rsidP="00007E38">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نسيب </w:t>
      </w:r>
      <w:proofErr w:type="spellStart"/>
      <w:r>
        <w:rPr>
          <w:rFonts w:hint="cs"/>
          <w:rtl/>
        </w:rPr>
        <w:t>نشاوي</w:t>
      </w:r>
      <w:proofErr w:type="spellEnd"/>
      <w:r>
        <w:rPr>
          <w:rFonts w:hint="cs"/>
          <w:rtl/>
        </w:rPr>
        <w:t xml:space="preserve">، </w:t>
      </w:r>
      <w:r w:rsidRPr="00E96D6E">
        <w:rPr>
          <w:rFonts w:hint="cs"/>
          <w:b/>
          <w:bCs/>
          <w:i/>
          <w:iCs/>
          <w:rtl/>
        </w:rPr>
        <w:t>مدخل إلى دراسة المدارس الأدبية في الشعر العربي المعاصر</w:t>
      </w:r>
      <w:r>
        <w:rPr>
          <w:rFonts w:hint="cs"/>
          <w:rtl/>
        </w:rPr>
        <w:t xml:space="preserve">، ص525.  </w:t>
      </w:r>
    </w:p>
  </w:footnote>
  <w:footnote w:id="12">
    <w:p w:rsidR="003C6C51" w:rsidRPr="00B31A17" w:rsidRDefault="003C6C51" w:rsidP="001571E6">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ماجد صالح السامرائي، </w:t>
      </w:r>
      <w:r>
        <w:rPr>
          <w:rFonts w:hint="cs"/>
          <w:b/>
          <w:bCs/>
          <w:i/>
          <w:iCs/>
          <w:rtl/>
        </w:rPr>
        <w:t xml:space="preserve">بدر شاكر </w:t>
      </w:r>
      <w:proofErr w:type="spellStart"/>
      <w:r>
        <w:rPr>
          <w:rFonts w:hint="cs"/>
          <w:b/>
          <w:bCs/>
          <w:i/>
          <w:iCs/>
          <w:rtl/>
        </w:rPr>
        <w:t>السياب</w:t>
      </w:r>
      <w:proofErr w:type="spellEnd"/>
      <w:r>
        <w:rPr>
          <w:rFonts w:hint="cs"/>
          <w:b/>
          <w:bCs/>
          <w:i/>
          <w:iCs/>
          <w:rtl/>
        </w:rPr>
        <w:t>: شاعر عصر التجديد</w:t>
      </w:r>
      <w:r>
        <w:rPr>
          <w:rFonts w:hint="cs"/>
          <w:rtl/>
        </w:rPr>
        <w:t xml:space="preserve">،سير وأعلام (5)، مركز دراسات الوحدة العربية، بيروت- لبنان، أوراق عربية (15)، ط1، كانون الثاني/ يناير 2012م، ص9.  </w:t>
      </w:r>
    </w:p>
  </w:footnote>
  <w:footnote w:id="13">
    <w:p w:rsidR="003C6C51" w:rsidRPr="00B31A17" w:rsidRDefault="003C6C51" w:rsidP="00B01210">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عباس إحسان، </w:t>
      </w:r>
      <w:r w:rsidRPr="00247C38">
        <w:rPr>
          <w:rFonts w:hint="cs"/>
          <w:b/>
          <w:bCs/>
          <w:i/>
          <w:iCs/>
          <w:rtl/>
        </w:rPr>
        <w:t xml:space="preserve">بدر شاكر </w:t>
      </w:r>
      <w:proofErr w:type="spellStart"/>
      <w:r w:rsidRPr="00247C38">
        <w:rPr>
          <w:rFonts w:hint="cs"/>
          <w:b/>
          <w:bCs/>
          <w:i/>
          <w:iCs/>
          <w:rtl/>
        </w:rPr>
        <w:t>السياب</w:t>
      </w:r>
      <w:proofErr w:type="spellEnd"/>
      <w:r w:rsidRPr="00247C38">
        <w:rPr>
          <w:rFonts w:hint="cs"/>
          <w:b/>
          <w:bCs/>
          <w:i/>
          <w:iCs/>
          <w:rtl/>
        </w:rPr>
        <w:t>: دار</w:t>
      </w:r>
      <w:r>
        <w:rPr>
          <w:rFonts w:hint="cs"/>
          <w:b/>
          <w:bCs/>
          <w:i/>
          <w:iCs/>
          <w:rtl/>
        </w:rPr>
        <w:t>سة</w:t>
      </w:r>
      <w:r w:rsidRPr="00247C38">
        <w:rPr>
          <w:rFonts w:hint="cs"/>
          <w:b/>
          <w:bCs/>
          <w:i/>
          <w:iCs/>
          <w:rtl/>
        </w:rPr>
        <w:t xml:space="preserve"> في حياته و شعره</w:t>
      </w:r>
      <w:r>
        <w:rPr>
          <w:rFonts w:hint="cs"/>
          <w:rtl/>
        </w:rPr>
        <w:t>، ص151.</w:t>
      </w:r>
    </w:p>
  </w:footnote>
  <w:footnote w:id="14">
    <w:p w:rsidR="003C6C51" w:rsidRPr="00B31A17" w:rsidRDefault="003C6C51" w:rsidP="006B3B66">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بدر شاكر </w:t>
      </w:r>
      <w:proofErr w:type="spellStart"/>
      <w:r>
        <w:rPr>
          <w:rFonts w:hint="cs"/>
          <w:rtl/>
        </w:rPr>
        <w:t>السياب</w:t>
      </w:r>
      <w:proofErr w:type="spellEnd"/>
      <w:r>
        <w:rPr>
          <w:rFonts w:hint="cs"/>
          <w:rtl/>
        </w:rPr>
        <w:t xml:space="preserve">، </w:t>
      </w:r>
      <w:r>
        <w:rPr>
          <w:rFonts w:hint="cs"/>
          <w:b/>
          <w:bCs/>
          <w:i/>
          <w:iCs/>
          <w:rtl/>
        </w:rPr>
        <w:t>أنشودة المطر</w:t>
      </w:r>
      <w:r>
        <w:rPr>
          <w:rFonts w:hint="cs"/>
          <w:rtl/>
        </w:rPr>
        <w:t>، ص142- 143.</w:t>
      </w:r>
    </w:p>
  </w:footnote>
  <w:footnote w:id="15">
    <w:p w:rsidR="003C6C51" w:rsidRPr="00B31A17" w:rsidRDefault="003C6C51" w:rsidP="006B3B66">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عبد الرضا علي، </w:t>
      </w:r>
      <w:r w:rsidRPr="006B3B66">
        <w:rPr>
          <w:rFonts w:hint="cs"/>
          <w:b/>
          <w:bCs/>
          <w:i/>
          <w:iCs/>
          <w:rtl/>
        </w:rPr>
        <w:t xml:space="preserve">الأسطورة في شعر </w:t>
      </w:r>
      <w:proofErr w:type="spellStart"/>
      <w:r w:rsidRPr="006B3B66">
        <w:rPr>
          <w:rFonts w:hint="cs"/>
          <w:b/>
          <w:bCs/>
          <w:i/>
          <w:iCs/>
          <w:rtl/>
        </w:rPr>
        <w:t>السياب</w:t>
      </w:r>
      <w:proofErr w:type="spellEnd"/>
      <w:r>
        <w:rPr>
          <w:rFonts w:hint="cs"/>
          <w:rtl/>
        </w:rPr>
        <w:t>، منشورات وزارة الثقافة والفنون، العراق، سلسلة دراسات (147)، 1978م، ص178.</w:t>
      </w:r>
    </w:p>
  </w:footnote>
  <w:footnote w:id="16">
    <w:p w:rsidR="003C6C51" w:rsidRPr="00B31A17" w:rsidRDefault="003C6C51" w:rsidP="00D831AE">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بدر شاكر </w:t>
      </w:r>
      <w:proofErr w:type="spellStart"/>
      <w:r>
        <w:rPr>
          <w:rFonts w:hint="cs"/>
          <w:rtl/>
        </w:rPr>
        <w:t>السياب</w:t>
      </w:r>
      <w:proofErr w:type="spellEnd"/>
      <w:r>
        <w:rPr>
          <w:rFonts w:hint="cs"/>
          <w:rtl/>
        </w:rPr>
        <w:t xml:space="preserve">، </w:t>
      </w:r>
      <w:r>
        <w:rPr>
          <w:rFonts w:hint="cs"/>
          <w:b/>
          <w:bCs/>
          <w:i/>
          <w:iCs/>
          <w:rtl/>
        </w:rPr>
        <w:t>أنشودة المطر</w:t>
      </w:r>
      <w:r>
        <w:rPr>
          <w:rFonts w:hint="cs"/>
          <w:rtl/>
        </w:rPr>
        <w:t>، ص145.</w:t>
      </w:r>
    </w:p>
  </w:footnote>
  <w:footnote w:id="17">
    <w:p w:rsidR="003C6C51" w:rsidRPr="00B31A17" w:rsidRDefault="003C6C51" w:rsidP="00D831AE">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نسيب </w:t>
      </w:r>
      <w:proofErr w:type="spellStart"/>
      <w:r>
        <w:rPr>
          <w:rFonts w:hint="cs"/>
          <w:rtl/>
        </w:rPr>
        <w:t>نشاوي</w:t>
      </w:r>
      <w:proofErr w:type="spellEnd"/>
      <w:r>
        <w:rPr>
          <w:rFonts w:hint="cs"/>
          <w:rtl/>
        </w:rPr>
        <w:t xml:space="preserve">، </w:t>
      </w:r>
      <w:r>
        <w:rPr>
          <w:rFonts w:hint="cs"/>
          <w:b/>
          <w:bCs/>
          <w:i/>
          <w:iCs/>
          <w:rtl/>
        </w:rPr>
        <w:t>مدخل إلى دراسة المدارس الأدبية في الشعر العربي المعاصر</w:t>
      </w:r>
      <w:r>
        <w:rPr>
          <w:rFonts w:hint="cs"/>
          <w:rtl/>
        </w:rPr>
        <w:t>، ص525.</w:t>
      </w:r>
    </w:p>
  </w:footnote>
  <w:footnote w:id="18">
    <w:p w:rsidR="003C6C51" w:rsidRPr="00B31A17" w:rsidRDefault="003C6C51" w:rsidP="00D831AE">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بدر شاكر </w:t>
      </w:r>
      <w:proofErr w:type="spellStart"/>
      <w:r>
        <w:rPr>
          <w:rFonts w:hint="cs"/>
          <w:rtl/>
        </w:rPr>
        <w:t>السياب</w:t>
      </w:r>
      <w:proofErr w:type="spellEnd"/>
      <w:r>
        <w:rPr>
          <w:rFonts w:hint="cs"/>
          <w:rtl/>
        </w:rPr>
        <w:t xml:space="preserve">، </w:t>
      </w:r>
      <w:r>
        <w:rPr>
          <w:rFonts w:hint="cs"/>
          <w:b/>
          <w:bCs/>
          <w:i/>
          <w:iCs/>
          <w:rtl/>
        </w:rPr>
        <w:t>أنشودة المطر</w:t>
      </w:r>
      <w:r>
        <w:rPr>
          <w:rFonts w:hint="cs"/>
          <w:rtl/>
        </w:rPr>
        <w:t>، ص146- 149.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51" w:rsidRPr="00F770E1" w:rsidRDefault="003C6C51" w:rsidP="00893532">
    <w:pPr>
      <w:pStyle w:val="En-tte"/>
      <w:pBdr>
        <w:bottom w:val="thickThinSmallGap" w:sz="24" w:space="1" w:color="622423" w:themeColor="accent2" w:themeShade="7F"/>
      </w:pBdr>
      <w:rPr>
        <w:rFonts w:asciiTheme="majorHAnsi" w:eastAsiaTheme="majorEastAsia" w:hAnsiTheme="majorHAnsi" w:cstheme="majorBidi"/>
        <w:b/>
        <w:bCs/>
        <w:sz w:val="28"/>
        <w:szCs w:val="28"/>
        <w:lang w:val="fr-FR"/>
      </w:rPr>
    </w:pPr>
    <w:r w:rsidRPr="00F770E1">
      <w:rPr>
        <w:rFonts w:asciiTheme="majorHAnsi" w:eastAsiaTheme="majorEastAsia" w:hAnsiTheme="majorHAnsi" w:cstheme="majorBidi" w:hint="cs"/>
        <w:b/>
        <w:bCs/>
        <w:sz w:val="28"/>
        <w:szCs w:val="28"/>
        <w:rtl/>
        <w:lang w:val="fr-FR"/>
      </w:rPr>
      <w:t xml:space="preserve">د/ علي </w:t>
    </w:r>
    <w:proofErr w:type="spellStart"/>
    <w:r w:rsidRPr="00F770E1">
      <w:rPr>
        <w:rFonts w:asciiTheme="majorHAnsi" w:eastAsiaTheme="majorEastAsia" w:hAnsiTheme="majorHAnsi" w:cstheme="majorBidi" w:hint="cs"/>
        <w:b/>
        <w:bCs/>
        <w:sz w:val="28"/>
        <w:szCs w:val="28"/>
        <w:rtl/>
        <w:lang w:val="fr-FR"/>
      </w:rPr>
      <w:t>دغمان</w:t>
    </w:r>
    <w:proofErr w:type="spellEnd"/>
    <w:r w:rsidRPr="00F770E1">
      <w:rPr>
        <w:rFonts w:asciiTheme="majorHAnsi" w:eastAsiaTheme="majorEastAsia" w:hAnsiTheme="majorHAnsi" w:cstheme="majorBidi" w:hint="cs"/>
        <w:b/>
        <w:bCs/>
        <w:sz w:val="28"/>
        <w:szCs w:val="28"/>
        <w:rtl/>
        <w:lang w:val="fr-FR"/>
      </w:rPr>
      <w:t xml:space="preserve">             تطبيقات الن</w:t>
    </w:r>
    <w:r>
      <w:rPr>
        <w:rFonts w:asciiTheme="majorHAnsi" w:eastAsiaTheme="majorEastAsia" w:hAnsiTheme="majorHAnsi" w:cstheme="majorBidi" w:hint="cs"/>
        <w:b/>
        <w:bCs/>
        <w:sz w:val="28"/>
        <w:szCs w:val="28"/>
        <w:rtl/>
        <w:lang w:val="fr-FR"/>
      </w:rPr>
      <w:t>ّ</w:t>
    </w:r>
    <w:r w:rsidRPr="00F770E1">
      <w:rPr>
        <w:rFonts w:asciiTheme="majorHAnsi" w:eastAsiaTheme="majorEastAsia" w:hAnsiTheme="majorHAnsi" w:cstheme="majorBidi" w:hint="cs"/>
        <w:b/>
        <w:bCs/>
        <w:sz w:val="28"/>
        <w:szCs w:val="28"/>
        <w:rtl/>
        <w:lang w:val="fr-FR"/>
      </w:rPr>
      <w:t>ص الأدبي</w:t>
    </w:r>
    <w:r>
      <w:rPr>
        <w:rFonts w:asciiTheme="majorHAnsi" w:eastAsiaTheme="majorEastAsia" w:hAnsiTheme="majorHAnsi" w:cstheme="majorBidi" w:hint="cs"/>
        <w:b/>
        <w:bCs/>
        <w:sz w:val="28"/>
        <w:szCs w:val="28"/>
        <w:rtl/>
        <w:lang w:val="fr-FR"/>
      </w:rPr>
      <w:t>ّ</w:t>
    </w:r>
    <w:r w:rsidRPr="00F770E1">
      <w:rPr>
        <w:rFonts w:asciiTheme="majorHAnsi" w:eastAsiaTheme="majorEastAsia" w:hAnsiTheme="majorHAnsi" w:cstheme="majorBidi" w:hint="cs"/>
        <w:b/>
        <w:bCs/>
        <w:sz w:val="28"/>
        <w:szCs w:val="28"/>
        <w:rtl/>
        <w:lang w:val="fr-FR"/>
      </w:rPr>
      <w:t xml:space="preserve"> المعاصر </w:t>
    </w:r>
    <w:r>
      <w:rPr>
        <w:rFonts w:asciiTheme="majorHAnsi" w:eastAsiaTheme="majorEastAsia" w:hAnsiTheme="majorHAnsi" w:cstheme="majorBidi" w:hint="cs"/>
        <w:b/>
        <w:bCs/>
        <w:sz w:val="28"/>
        <w:szCs w:val="28"/>
        <w:rtl/>
        <w:lang w:val="fr-FR"/>
      </w:rPr>
      <w:t xml:space="preserve">          قسم الشّعر</w:t>
    </w:r>
    <w:r w:rsidRPr="00F770E1">
      <w:rPr>
        <w:rFonts w:asciiTheme="majorHAnsi" w:eastAsiaTheme="majorEastAsia" w:hAnsiTheme="majorHAnsi" w:cstheme="majorBidi" w:hint="cs"/>
        <w:b/>
        <w:bCs/>
        <w:sz w:val="28"/>
        <w:szCs w:val="28"/>
        <w:rtl/>
        <w:lang w:val="fr-FR"/>
      </w:rPr>
      <w:t xml:space="preserve"> </w:t>
    </w:r>
    <w:r>
      <w:rPr>
        <w:rFonts w:asciiTheme="majorHAnsi" w:eastAsiaTheme="majorEastAsia" w:hAnsiTheme="majorHAnsi" w:cstheme="majorBidi" w:hint="cs"/>
        <w:b/>
        <w:bCs/>
        <w:sz w:val="28"/>
        <w:szCs w:val="28"/>
        <w:rtl/>
        <w:lang w:val="fr-FR"/>
      </w:rPr>
      <w:t xml:space="preserve">         </w:t>
    </w:r>
    <w:r w:rsidRPr="00F770E1">
      <w:rPr>
        <w:rFonts w:asciiTheme="majorHAnsi" w:eastAsiaTheme="majorEastAsia" w:hAnsiTheme="majorHAnsi" w:cstheme="majorBidi" w:hint="cs"/>
        <w:b/>
        <w:bCs/>
        <w:sz w:val="28"/>
        <w:szCs w:val="28"/>
        <w:rtl/>
        <w:lang w:val="fr-FR"/>
      </w:rPr>
      <w:t xml:space="preserve"> الت</w:t>
    </w:r>
    <w:r>
      <w:rPr>
        <w:rFonts w:asciiTheme="majorHAnsi" w:eastAsiaTheme="majorEastAsia" w:hAnsiTheme="majorHAnsi" w:cstheme="majorBidi" w:hint="cs"/>
        <w:b/>
        <w:bCs/>
        <w:sz w:val="28"/>
        <w:szCs w:val="28"/>
        <w:rtl/>
        <w:lang w:val="fr-FR"/>
      </w:rPr>
      <w:t>ّ</w:t>
    </w:r>
    <w:r w:rsidRPr="00F770E1">
      <w:rPr>
        <w:rFonts w:asciiTheme="majorHAnsi" w:eastAsiaTheme="majorEastAsia" w:hAnsiTheme="majorHAnsi" w:cstheme="majorBidi" w:hint="cs"/>
        <w:b/>
        <w:bCs/>
        <w:sz w:val="28"/>
        <w:szCs w:val="28"/>
        <w:rtl/>
        <w:lang w:val="fr-FR"/>
      </w:rPr>
      <w:t>طبيق رقم (0</w:t>
    </w:r>
    <w:r>
      <w:rPr>
        <w:rFonts w:asciiTheme="majorHAnsi" w:eastAsiaTheme="majorEastAsia" w:hAnsiTheme="majorHAnsi" w:cstheme="majorBidi" w:hint="cs"/>
        <w:b/>
        <w:bCs/>
        <w:sz w:val="28"/>
        <w:szCs w:val="28"/>
        <w:rtl/>
        <w:lang w:val="fr-FR"/>
      </w:rPr>
      <w:t>4</w:t>
    </w:r>
    <w:r w:rsidRPr="00F770E1">
      <w:rPr>
        <w:rFonts w:asciiTheme="majorHAnsi" w:eastAsiaTheme="majorEastAsia" w:hAnsiTheme="majorHAnsi" w:cstheme="majorBidi" w:hint="cs"/>
        <w:b/>
        <w:bCs/>
        <w:sz w:val="28"/>
        <w:szCs w:val="28"/>
        <w:rtl/>
        <w:lang w:val="fr-FR"/>
      </w:rPr>
      <w:t>)</w:t>
    </w:r>
  </w:p>
  <w:p w:rsidR="003C6C51" w:rsidRPr="00F770E1" w:rsidRDefault="003C6C51">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10368B"/>
    <w:rsid w:val="00000976"/>
    <w:rsid w:val="00001497"/>
    <w:rsid w:val="000014E1"/>
    <w:rsid w:val="000021FC"/>
    <w:rsid w:val="00003CB7"/>
    <w:rsid w:val="000055E0"/>
    <w:rsid w:val="00006331"/>
    <w:rsid w:val="0000650C"/>
    <w:rsid w:val="000066AD"/>
    <w:rsid w:val="00006CD2"/>
    <w:rsid w:val="00007C9E"/>
    <w:rsid w:val="00007D0B"/>
    <w:rsid w:val="00007E38"/>
    <w:rsid w:val="00011B2E"/>
    <w:rsid w:val="000121B3"/>
    <w:rsid w:val="00012681"/>
    <w:rsid w:val="00012965"/>
    <w:rsid w:val="00012EDC"/>
    <w:rsid w:val="00013056"/>
    <w:rsid w:val="000137E8"/>
    <w:rsid w:val="00013F82"/>
    <w:rsid w:val="000140DE"/>
    <w:rsid w:val="000159EB"/>
    <w:rsid w:val="00016E50"/>
    <w:rsid w:val="00016EED"/>
    <w:rsid w:val="0002125B"/>
    <w:rsid w:val="00021719"/>
    <w:rsid w:val="00021EE7"/>
    <w:rsid w:val="000226E8"/>
    <w:rsid w:val="000237E0"/>
    <w:rsid w:val="00024B5C"/>
    <w:rsid w:val="00024D2D"/>
    <w:rsid w:val="00025215"/>
    <w:rsid w:val="000256C6"/>
    <w:rsid w:val="0002572E"/>
    <w:rsid w:val="00025A03"/>
    <w:rsid w:val="00025B63"/>
    <w:rsid w:val="00026016"/>
    <w:rsid w:val="000265AA"/>
    <w:rsid w:val="00026EFE"/>
    <w:rsid w:val="000273C3"/>
    <w:rsid w:val="00027B22"/>
    <w:rsid w:val="00030093"/>
    <w:rsid w:val="00030ACF"/>
    <w:rsid w:val="00031314"/>
    <w:rsid w:val="000318C9"/>
    <w:rsid w:val="000329E2"/>
    <w:rsid w:val="000342D7"/>
    <w:rsid w:val="00034533"/>
    <w:rsid w:val="00034DD8"/>
    <w:rsid w:val="00035812"/>
    <w:rsid w:val="000359ED"/>
    <w:rsid w:val="00036358"/>
    <w:rsid w:val="000370CA"/>
    <w:rsid w:val="00037171"/>
    <w:rsid w:val="0003734B"/>
    <w:rsid w:val="00040192"/>
    <w:rsid w:val="00040BA5"/>
    <w:rsid w:val="00041776"/>
    <w:rsid w:val="00041E17"/>
    <w:rsid w:val="00042C8E"/>
    <w:rsid w:val="00043919"/>
    <w:rsid w:val="00044246"/>
    <w:rsid w:val="000444AE"/>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3CD2"/>
    <w:rsid w:val="000647B3"/>
    <w:rsid w:val="00064920"/>
    <w:rsid w:val="00064B2C"/>
    <w:rsid w:val="00064EB8"/>
    <w:rsid w:val="0006544B"/>
    <w:rsid w:val="00065892"/>
    <w:rsid w:val="00065C40"/>
    <w:rsid w:val="000661F4"/>
    <w:rsid w:val="00066215"/>
    <w:rsid w:val="000669CE"/>
    <w:rsid w:val="000670E1"/>
    <w:rsid w:val="00070249"/>
    <w:rsid w:val="00070926"/>
    <w:rsid w:val="00071F20"/>
    <w:rsid w:val="000720BA"/>
    <w:rsid w:val="0007228E"/>
    <w:rsid w:val="000729C6"/>
    <w:rsid w:val="00072AA7"/>
    <w:rsid w:val="00072E33"/>
    <w:rsid w:val="00072F7B"/>
    <w:rsid w:val="000743E3"/>
    <w:rsid w:val="00075082"/>
    <w:rsid w:val="00075742"/>
    <w:rsid w:val="0007597C"/>
    <w:rsid w:val="000760DD"/>
    <w:rsid w:val="00076822"/>
    <w:rsid w:val="00076A4D"/>
    <w:rsid w:val="00076C6A"/>
    <w:rsid w:val="00077A7E"/>
    <w:rsid w:val="000804B2"/>
    <w:rsid w:val="000810C0"/>
    <w:rsid w:val="0008196E"/>
    <w:rsid w:val="000826C3"/>
    <w:rsid w:val="00083EC5"/>
    <w:rsid w:val="00084938"/>
    <w:rsid w:val="00085019"/>
    <w:rsid w:val="000867EA"/>
    <w:rsid w:val="00087AF1"/>
    <w:rsid w:val="00087F0F"/>
    <w:rsid w:val="0009094B"/>
    <w:rsid w:val="0009198B"/>
    <w:rsid w:val="00091EEE"/>
    <w:rsid w:val="00093077"/>
    <w:rsid w:val="00093DF3"/>
    <w:rsid w:val="00093E2E"/>
    <w:rsid w:val="00094658"/>
    <w:rsid w:val="00094F77"/>
    <w:rsid w:val="0009508F"/>
    <w:rsid w:val="00095CF3"/>
    <w:rsid w:val="00095EBF"/>
    <w:rsid w:val="000A05E1"/>
    <w:rsid w:val="000A0606"/>
    <w:rsid w:val="000A0A2F"/>
    <w:rsid w:val="000A10F6"/>
    <w:rsid w:val="000A141D"/>
    <w:rsid w:val="000A2825"/>
    <w:rsid w:val="000A29E5"/>
    <w:rsid w:val="000A2A5C"/>
    <w:rsid w:val="000A2A99"/>
    <w:rsid w:val="000A2AE9"/>
    <w:rsid w:val="000A2C24"/>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6867"/>
    <w:rsid w:val="000D7225"/>
    <w:rsid w:val="000D74FF"/>
    <w:rsid w:val="000D769E"/>
    <w:rsid w:val="000E00F5"/>
    <w:rsid w:val="000E0593"/>
    <w:rsid w:val="000E06CD"/>
    <w:rsid w:val="000E10D3"/>
    <w:rsid w:val="000E1189"/>
    <w:rsid w:val="000E13B4"/>
    <w:rsid w:val="000E1A85"/>
    <w:rsid w:val="000E216E"/>
    <w:rsid w:val="000E26BA"/>
    <w:rsid w:val="000E2CDA"/>
    <w:rsid w:val="000E2E53"/>
    <w:rsid w:val="000E41FA"/>
    <w:rsid w:val="000E52D6"/>
    <w:rsid w:val="000E5A2F"/>
    <w:rsid w:val="000E6B1F"/>
    <w:rsid w:val="000E72CB"/>
    <w:rsid w:val="000E7DD2"/>
    <w:rsid w:val="000F186D"/>
    <w:rsid w:val="000F1A70"/>
    <w:rsid w:val="000F1AEF"/>
    <w:rsid w:val="000F1BBE"/>
    <w:rsid w:val="000F2654"/>
    <w:rsid w:val="000F35D4"/>
    <w:rsid w:val="000F3855"/>
    <w:rsid w:val="000F3A28"/>
    <w:rsid w:val="000F3CD9"/>
    <w:rsid w:val="000F47E3"/>
    <w:rsid w:val="000F49DB"/>
    <w:rsid w:val="000F4DFF"/>
    <w:rsid w:val="000F5194"/>
    <w:rsid w:val="000F5D96"/>
    <w:rsid w:val="000F6266"/>
    <w:rsid w:val="000F63B5"/>
    <w:rsid w:val="000F6B4F"/>
    <w:rsid w:val="000F75B4"/>
    <w:rsid w:val="00100475"/>
    <w:rsid w:val="0010077A"/>
    <w:rsid w:val="00100BBB"/>
    <w:rsid w:val="00101354"/>
    <w:rsid w:val="00101407"/>
    <w:rsid w:val="00102290"/>
    <w:rsid w:val="00102475"/>
    <w:rsid w:val="00102F14"/>
    <w:rsid w:val="0010368B"/>
    <w:rsid w:val="00103A22"/>
    <w:rsid w:val="00104CCB"/>
    <w:rsid w:val="00104EF8"/>
    <w:rsid w:val="001053D9"/>
    <w:rsid w:val="0010554B"/>
    <w:rsid w:val="001060D8"/>
    <w:rsid w:val="001064F3"/>
    <w:rsid w:val="00106668"/>
    <w:rsid w:val="00107C67"/>
    <w:rsid w:val="0011140B"/>
    <w:rsid w:val="00112C16"/>
    <w:rsid w:val="0011312D"/>
    <w:rsid w:val="0011348E"/>
    <w:rsid w:val="001154E3"/>
    <w:rsid w:val="00115944"/>
    <w:rsid w:val="00116B60"/>
    <w:rsid w:val="00117421"/>
    <w:rsid w:val="00117859"/>
    <w:rsid w:val="00117CDF"/>
    <w:rsid w:val="0012035B"/>
    <w:rsid w:val="001203C0"/>
    <w:rsid w:val="001206AF"/>
    <w:rsid w:val="00120D6F"/>
    <w:rsid w:val="001214CF"/>
    <w:rsid w:val="001217F7"/>
    <w:rsid w:val="0012292D"/>
    <w:rsid w:val="0012350C"/>
    <w:rsid w:val="00124A12"/>
    <w:rsid w:val="00125E91"/>
    <w:rsid w:val="001268C2"/>
    <w:rsid w:val="00127589"/>
    <w:rsid w:val="0012796E"/>
    <w:rsid w:val="001317CA"/>
    <w:rsid w:val="00132309"/>
    <w:rsid w:val="00133451"/>
    <w:rsid w:val="00133ADE"/>
    <w:rsid w:val="00133DA8"/>
    <w:rsid w:val="0013427C"/>
    <w:rsid w:val="00134338"/>
    <w:rsid w:val="00134F40"/>
    <w:rsid w:val="001361B9"/>
    <w:rsid w:val="001362AC"/>
    <w:rsid w:val="0013631C"/>
    <w:rsid w:val="00140E3C"/>
    <w:rsid w:val="00141167"/>
    <w:rsid w:val="00141643"/>
    <w:rsid w:val="00141FC2"/>
    <w:rsid w:val="00142995"/>
    <w:rsid w:val="00142E4A"/>
    <w:rsid w:val="00143076"/>
    <w:rsid w:val="001436D3"/>
    <w:rsid w:val="00143858"/>
    <w:rsid w:val="00144BC6"/>
    <w:rsid w:val="001462AA"/>
    <w:rsid w:val="001462D9"/>
    <w:rsid w:val="00146B75"/>
    <w:rsid w:val="00146EA8"/>
    <w:rsid w:val="00147599"/>
    <w:rsid w:val="00147A90"/>
    <w:rsid w:val="00147D17"/>
    <w:rsid w:val="00150738"/>
    <w:rsid w:val="0015127E"/>
    <w:rsid w:val="00151441"/>
    <w:rsid w:val="00151568"/>
    <w:rsid w:val="00153DF8"/>
    <w:rsid w:val="00154135"/>
    <w:rsid w:val="00155376"/>
    <w:rsid w:val="0015556C"/>
    <w:rsid w:val="001566A2"/>
    <w:rsid w:val="001571E6"/>
    <w:rsid w:val="0015757C"/>
    <w:rsid w:val="001604EA"/>
    <w:rsid w:val="0016058C"/>
    <w:rsid w:val="0016176E"/>
    <w:rsid w:val="00161A0A"/>
    <w:rsid w:val="00161AF9"/>
    <w:rsid w:val="00162091"/>
    <w:rsid w:val="00162156"/>
    <w:rsid w:val="0016342E"/>
    <w:rsid w:val="00163481"/>
    <w:rsid w:val="00163A60"/>
    <w:rsid w:val="00163B09"/>
    <w:rsid w:val="00164160"/>
    <w:rsid w:val="0016443B"/>
    <w:rsid w:val="00164EAE"/>
    <w:rsid w:val="00165080"/>
    <w:rsid w:val="00165195"/>
    <w:rsid w:val="00165671"/>
    <w:rsid w:val="00165B63"/>
    <w:rsid w:val="001667E3"/>
    <w:rsid w:val="00166E27"/>
    <w:rsid w:val="00167344"/>
    <w:rsid w:val="00167C06"/>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318"/>
    <w:rsid w:val="00176A9B"/>
    <w:rsid w:val="00176C71"/>
    <w:rsid w:val="00177184"/>
    <w:rsid w:val="0017760E"/>
    <w:rsid w:val="00181B12"/>
    <w:rsid w:val="00181C08"/>
    <w:rsid w:val="001820FE"/>
    <w:rsid w:val="001827DE"/>
    <w:rsid w:val="001831EB"/>
    <w:rsid w:val="00183BD2"/>
    <w:rsid w:val="00184979"/>
    <w:rsid w:val="00184CB6"/>
    <w:rsid w:val="00185944"/>
    <w:rsid w:val="00185E57"/>
    <w:rsid w:val="00187E61"/>
    <w:rsid w:val="00190085"/>
    <w:rsid w:val="001906C2"/>
    <w:rsid w:val="00190B66"/>
    <w:rsid w:val="00191140"/>
    <w:rsid w:val="00191DB1"/>
    <w:rsid w:val="001924C4"/>
    <w:rsid w:val="001925D0"/>
    <w:rsid w:val="00192CC4"/>
    <w:rsid w:val="001940E8"/>
    <w:rsid w:val="00195291"/>
    <w:rsid w:val="00195EE4"/>
    <w:rsid w:val="00196F5B"/>
    <w:rsid w:val="001970AA"/>
    <w:rsid w:val="0019725E"/>
    <w:rsid w:val="00197B52"/>
    <w:rsid w:val="00197D4B"/>
    <w:rsid w:val="001A0C66"/>
    <w:rsid w:val="001A1E01"/>
    <w:rsid w:val="001A20A1"/>
    <w:rsid w:val="001A2FAF"/>
    <w:rsid w:val="001A33E4"/>
    <w:rsid w:val="001A3BDD"/>
    <w:rsid w:val="001A3EB7"/>
    <w:rsid w:val="001A4500"/>
    <w:rsid w:val="001A4F22"/>
    <w:rsid w:val="001A50AB"/>
    <w:rsid w:val="001A5311"/>
    <w:rsid w:val="001A5694"/>
    <w:rsid w:val="001A5705"/>
    <w:rsid w:val="001A5ED3"/>
    <w:rsid w:val="001A6320"/>
    <w:rsid w:val="001A6FA4"/>
    <w:rsid w:val="001A74FA"/>
    <w:rsid w:val="001B05F3"/>
    <w:rsid w:val="001B106A"/>
    <w:rsid w:val="001B1227"/>
    <w:rsid w:val="001B1571"/>
    <w:rsid w:val="001B1C5A"/>
    <w:rsid w:val="001B203C"/>
    <w:rsid w:val="001B36F6"/>
    <w:rsid w:val="001B37F1"/>
    <w:rsid w:val="001B4683"/>
    <w:rsid w:val="001B575E"/>
    <w:rsid w:val="001B5E11"/>
    <w:rsid w:val="001B635A"/>
    <w:rsid w:val="001B7378"/>
    <w:rsid w:val="001C0FFF"/>
    <w:rsid w:val="001C148D"/>
    <w:rsid w:val="001C1A21"/>
    <w:rsid w:val="001C2399"/>
    <w:rsid w:val="001C29D2"/>
    <w:rsid w:val="001C3D0E"/>
    <w:rsid w:val="001C42BA"/>
    <w:rsid w:val="001C45C4"/>
    <w:rsid w:val="001C48D1"/>
    <w:rsid w:val="001C6862"/>
    <w:rsid w:val="001C7611"/>
    <w:rsid w:val="001D08C2"/>
    <w:rsid w:val="001D0CF6"/>
    <w:rsid w:val="001D1D43"/>
    <w:rsid w:val="001D2419"/>
    <w:rsid w:val="001D2FB9"/>
    <w:rsid w:val="001D3C98"/>
    <w:rsid w:val="001D42AD"/>
    <w:rsid w:val="001D4FD4"/>
    <w:rsid w:val="001D6AC0"/>
    <w:rsid w:val="001D708D"/>
    <w:rsid w:val="001D7217"/>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E78DE"/>
    <w:rsid w:val="001F09FA"/>
    <w:rsid w:val="001F0D01"/>
    <w:rsid w:val="001F1644"/>
    <w:rsid w:val="001F184C"/>
    <w:rsid w:val="001F1A8A"/>
    <w:rsid w:val="001F3B2C"/>
    <w:rsid w:val="001F4F80"/>
    <w:rsid w:val="001F5D30"/>
    <w:rsid w:val="001F65A7"/>
    <w:rsid w:val="001F6E17"/>
    <w:rsid w:val="001F720D"/>
    <w:rsid w:val="002003EF"/>
    <w:rsid w:val="0020099A"/>
    <w:rsid w:val="00202B81"/>
    <w:rsid w:val="00205152"/>
    <w:rsid w:val="00205F57"/>
    <w:rsid w:val="002064D2"/>
    <w:rsid w:val="00206808"/>
    <w:rsid w:val="00206EE7"/>
    <w:rsid w:val="00207172"/>
    <w:rsid w:val="00207A0D"/>
    <w:rsid w:val="00207A44"/>
    <w:rsid w:val="00211F93"/>
    <w:rsid w:val="00213DCE"/>
    <w:rsid w:val="00214047"/>
    <w:rsid w:val="0021481C"/>
    <w:rsid w:val="002150CF"/>
    <w:rsid w:val="00215AD8"/>
    <w:rsid w:val="0021617F"/>
    <w:rsid w:val="002168FB"/>
    <w:rsid w:val="00220D5B"/>
    <w:rsid w:val="002216BE"/>
    <w:rsid w:val="00221937"/>
    <w:rsid w:val="00221A35"/>
    <w:rsid w:val="0022298F"/>
    <w:rsid w:val="00222F8A"/>
    <w:rsid w:val="00223760"/>
    <w:rsid w:val="002239D1"/>
    <w:rsid w:val="00223A7F"/>
    <w:rsid w:val="00224B56"/>
    <w:rsid w:val="00225E3B"/>
    <w:rsid w:val="0022691C"/>
    <w:rsid w:val="002269FC"/>
    <w:rsid w:val="00226A9A"/>
    <w:rsid w:val="00232113"/>
    <w:rsid w:val="00233205"/>
    <w:rsid w:val="002350C3"/>
    <w:rsid w:val="002355BD"/>
    <w:rsid w:val="00235E9E"/>
    <w:rsid w:val="00236104"/>
    <w:rsid w:val="0023660B"/>
    <w:rsid w:val="00240110"/>
    <w:rsid w:val="002407F8"/>
    <w:rsid w:val="00241231"/>
    <w:rsid w:val="002415AB"/>
    <w:rsid w:val="0024215C"/>
    <w:rsid w:val="002429C6"/>
    <w:rsid w:val="00242B58"/>
    <w:rsid w:val="00242D36"/>
    <w:rsid w:val="00242FD7"/>
    <w:rsid w:val="00244914"/>
    <w:rsid w:val="00245656"/>
    <w:rsid w:val="00245B1E"/>
    <w:rsid w:val="002463B4"/>
    <w:rsid w:val="00246980"/>
    <w:rsid w:val="00246C7F"/>
    <w:rsid w:val="00246CB1"/>
    <w:rsid w:val="00247C38"/>
    <w:rsid w:val="00247E2E"/>
    <w:rsid w:val="002507D8"/>
    <w:rsid w:val="00250D50"/>
    <w:rsid w:val="00250FE5"/>
    <w:rsid w:val="00251A2D"/>
    <w:rsid w:val="0025260D"/>
    <w:rsid w:val="00252993"/>
    <w:rsid w:val="00253035"/>
    <w:rsid w:val="00253593"/>
    <w:rsid w:val="00253EE6"/>
    <w:rsid w:val="0025437F"/>
    <w:rsid w:val="00255369"/>
    <w:rsid w:val="002559CC"/>
    <w:rsid w:val="002574E9"/>
    <w:rsid w:val="00260170"/>
    <w:rsid w:val="00260682"/>
    <w:rsid w:val="00260F52"/>
    <w:rsid w:val="00261145"/>
    <w:rsid w:val="00261BA0"/>
    <w:rsid w:val="00262087"/>
    <w:rsid w:val="002628A6"/>
    <w:rsid w:val="00263268"/>
    <w:rsid w:val="0026383D"/>
    <w:rsid w:val="002659D9"/>
    <w:rsid w:val="00270854"/>
    <w:rsid w:val="00271C64"/>
    <w:rsid w:val="00273B69"/>
    <w:rsid w:val="002742A1"/>
    <w:rsid w:val="002756F4"/>
    <w:rsid w:val="00276653"/>
    <w:rsid w:val="00276F3E"/>
    <w:rsid w:val="0027735F"/>
    <w:rsid w:val="0027781B"/>
    <w:rsid w:val="00280CD4"/>
    <w:rsid w:val="00281D9A"/>
    <w:rsid w:val="00283828"/>
    <w:rsid w:val="002841FA"/>
    <w:rsid w:val="00284667"/>
    <w:rsid w:val="002879EA"/>
    <w:rsid w:val="0029032B"/>
    <w:rsid w:val="00290FF7"/>
    <w:rsid w:val="0029155A"/>
    <w:rsid w:val="0029204D"/>
    <w:rsid w:val="00292448"/>
    <w:rsid w:val="0029299F"/>
    <w:rsid w:val="002937CC"/>
    <w:rsid w:val="002945F9"/>
    <w:rsid w:val="002947B4"/>
    <w:rsid w:val="00294F61"/>
    <w:rsid w:val="00295BA7"/>
    <w:rsid w:val="002966AD"/>
    <w:rsid w:val="00297C89"/>
    <w:rsid w:val="00297EB1"/>
    <w:rsid w:val="00297F17"/>
    <w:rsid w:val="002A0A4D"/>
    <w:rsid w:val="002A0F64"/>
    <w:rsid w:val="002A14AA"/>
    <w:rsid w:val="002A1DA2"/>
    <w:rsid w:val="002A2387"/>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979"/>
    <w:rsid w:val="002B6C84"/>
    <w:rsid w:val="002B71CF"/>
    <w:rsid w:val="002B73D1"/>
    <w:rsid w:val="002B7C70"/>
    <w:rsid w:val="002C00E5"/>
    <w:rsid w:val="002C0D04"/>
    <w:rsid w:val="002C1991"/>
    <w:rsid w:val="002C1BB4"/>
    <w:rsid w:val="002C257B"/>
    <w:rsid w:val="002C2790"/>
    <w:rsid w:val="002C3105"/>
    <w:rsid w:val="002C35BC"/>
    <w:rsid w:val="002C434B"/>
    <w:rsid w:val="002C4697"/>
    <w:rsid w:val="002C5ECC"/>
    <w:rsid w:val="002C714F"/>
    <w:rsid w:val="002D0B9F"/>
    <w:rsid w:val="002D1560"/>
    <w:rsid w:val="002D1B5A"/>
    <w:rsid w:val="002D1C23"/>
    <w:rsid w:val="002D1D48"/>
    <w:rsid w:val="002D22DE"/>
    <w:rsid w:val="002D38C4"/>
    <w:rsid w:val="002D43ED"/>
    <w:rsid w:val="002D49FC"/>
    <w:rsid w:val="002D533A"/>
    <w:rsid w:val="002D733B"/>
    <w:rsid w:val="002E0877"/>
    <w:rsid w:val="002E0A7D"/>
    <w:rsid w:val="002E0B3E"/>
    <w:rsid w:val="002E0B60"/>
    <w:rsid w:val="002E1802"/>
    <w:rsid w:val="002E1CD5"/>
    <w:rsid w:val="002E231F"/>
    <w:rsid w:val="002E2575"/>
    <w:rsid w:val="002E3971"/>
    <w:rsid w:val="002E4007"/>
    <w:rsid w:val="002E4837"/>
    <w:rsid w:val="002E4BA4"/>
    <w:rsid w:val="002E57BE"/>
    <w:rsid w:val="002E5BF5"/>
    <w:rsid w:val="002E6358"/>
    <w:rsid w:val="002E6A61"/>
    <w:rsid w:val="002E743A"/>
    <w:rsid w:val="002E7AEF"/>
    <w:rsid w:val="002F0548"/>
    <w:rsid w:val="002F1042"/>
    <w:rsid w:val="002F11EB"/>
    <w:rsid w:val="002F263D"/>
    <w:rsid w:val="002F2E96"/>
    <w:rsid w:val="002F2F89"/>
    <w:rsid w:val="002F3C89"/>
    <w:rsid w:val="002F4736"/>
    <w:rsid w:val="002F4924"/>
    <w:rsid w:val="002F49E6"/>
    <w:rsid w:val="002F53B5"/>
    <w:rsid w:val="002F5A25"/>
    <w:rsid w:val="0030115E"/>
    <w:rsid w:val="00301555"/>
    <w:rsid w:val="0030175C"/>
    <w:rsid w:val="003031FE"/>
    <w:rsid w:val="00303411"/>
    <w:rsid w:val="00303DFA"/>
    <w:rsid w:val="00303EFD"/>
    <w:rsid w:val="003043A8"/>
    <w:rsid w:val="00306ED9"/>
    <w:rsid w:val="00310C56"/>
    <w:rsid w:val="00311A5B"/>
    <w:rsid w:val="00312485"/>
    <w:rsid w:val="003133D4"/>
    <w:rsid w:val="00313560"/>
    <w:rsid w:val="003149AE"/>
    <w:rsid w:val="003149F4"/>
    <w:rsid w:val="0031591F"/>
    <w:rsid w:val="00316048"/>
    <w:rsid w:val="003160B1"/>
    <w:rsid w:val="00316A36"/>
    <w:rsid w:val="00316CC8"/>
    <w:rsid w:val="00317179"/>
    <w:rsid w:val="00317491"/>
    <w:rsid w:val="003201C6"/>
    <w:rsid w:val="00321263"/>
    <w:rsid w:val="00321ACB"/>
    <w:rsid w:val="00321F4B"/>
    <w:rsid w:val="00322F6F"/>
    <w:rsid w:val="00323969"/>
    <w:rsid w:val="00324800"/>
    <w:rsid w:val="003256C6"/>
    <w:rsid w:val="00327175"/>
    <w:rsid w:val="003305E8"/>
    <w:rsid w:val="00330A01"/>
    <w:rsid w:val="00331481"/>
    <w:rsid w:val="00331499"/>
    <w:rsid w:val="003326B5"/>
    <w:rsid w:val="00332771"/>
    <w:rsid w:val="0033346A"/>
    <w:rsid w:val="003336E4"/>
    <w:rsid w:val="00334456"/>
    <w:rsid w:val="003348E7"/>
    <w:rsid w:val="00334EE5"/>
    <w:rsid w:val="00335195"/>
    <w:rsid w:val="003360BC"/>
    <w:rsid w:val="00336A12"/>
    <w:rsid w:val="00336C46"/>
    <w:rsid w:val="00336D9F"/>
    <w:rsid w:val="00337225"/>
    <w:rsid w:val="00337EA5"/>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D52"/>
    <w:rsid w:val="00353326"/>
    <w:rsid w:val="003543CF"/>
    <w:rsid w:val="003548FF"/>
    <w:rsid w:val="00354E99"/>
    <w:rsid w:val="003552C9"/>
    <w:rsid w:val="003553B1"/>
    <w:rsid w:val="00355D63"/>
    <w:rsid w:val="00355DF0"/>
    <w:rsid w:val="00356A12"/>
    <w:rsid w:val="00357491"/>
    <w:rsid w:val="00357D95"/>
    <w:rsid w:val="0036007C"/>
    <w:rsid w:val="003603A8"/>
    <w:rsid w:val="00360406"/>
    <w:rsid w:val="00360C5E"/>
    <w:rsid w:val="00361B6A"/>
    <w:rsid w:val="00362A35"/>
    <w:rsid w:val="003639AB"/>
    <w:rsid w:val="00363F44"/>
    <w:rsid w:val="0036432B"/>
    <w:rsid w:val="003646A0"/>
    <w:rsid w:val="003650F7"/>
    <w:rsid w:val="00366052"/>
    <w:rsid w:val="00366C9C"/>
    <w:rsid w:val="00366CBE"/>
    <w:rsid w:val="00366D28"/>
    <w:rsid w:val="00366FD2"/>
    <w:rsid w:val="00367B78"/>
    <w:rsid w:val="00367F17"/>
    <w:rsid w:val="0037112A"/>
    <w:rsid w:val="00371EFE"/>
    <w:rsid w:val="00372103"/>
    <w:rsid w:val="00372D12"/>
    <w:rsid w:val="003731A4"/>
    <w:rsid w:val="003735AF"/>
    <w:rsid w:val="003737B3"/>
    <w:rsid w:val="00374411"/>
    <w:rsid w:val="00374819"/>
    <w:rsid w:val="00374F34"/>
    <w:rsid w:val="00376A26"/>
    <w:rsid w:val="0037770D"/>
    <w:rsid w:val="00377A1A"/>
    <w:rsid w:val="00377CA6"/>
    <w:rsid w:val="003803B1"/>
    <w:rsid w:val="00380984"/>
    <w:rsid w:val="00380DAC"/>
    <w:rsid w:val="00381725"/>
    <w:rsid w:val="00381917"/>
    <w:rsid w:val="00382E3E"/>
    <w:rsid w:val="003831F7"/>
    <w:rsid w:val="003842D1"/>
    <w:rsid w:val="00384821"/>
    <w:rsid w:val="00385274"/>
    <w:rsid w:val="003855DE"/>
    <w:rsid w:val="00385787"/>
    <w:rsid w:val="00385B3A"/>
    <w:rsid w:val="00386DA0"/>
    <w:rsid w:val="0038747F"/>
    <w:rsid w:val="00387BF1"/>
    <w:rsid w:val="003900D6"/>
    <w:rsid w:val="00390AE1"/>
    <w:rsid w:val="00393C8F"/>
    <w:rsid w:val="003944E6"/>
    <w:rsid w:val="00394FBF"/>
    <w:rsid w:val="0039577C"/>
    <w:rsid w:val="00395829"/>
    <w:rsid w:val="00396283"/>
    <w:rsid w:val="0039729A"/>
    <w:rsid w:val="00397F27"/>
    <w:rsid w:val="003A102B"/>
    <w:rsid w:val="003A31EA"/>
    <w:rsid w:val="003A3540"/>
    <w:rsid w:val="003A4192"/>
    <w:rsid w:val="003A4500"/>
    <w:rsid w:val="003A48D3"/>
    <w:rsid w:val="003A5962"/>
    <w:rsid w:val="003A5A21"/>
    <w:rsid w:val="003A6EFD"/>
    <w:rsid w:val="003A79C5"/>
    <w:rsid w:val="003A7D17"/>
    <w:rsid w:val="003B0DCD"/>
    <w:rsid w:val="003B110E"/>
    <w:rsid w:val="003B1404"/>
    <w:rsid w:val="003B2721"/>
    <w:rsid w:val="003B284F"/>
    <w:rsid w:val="003B3234"/>
    <w:rsid w:val="003B3617"/>
    <w:rsid w:val="003B4693"/>
    <w:rsid w:val="003B4A21"/>
    <w:rsid w:val="003B58D5"/>
    <w:rsid w:val="003B5FB2"/>
    <w:rsid w:val="003B6616"/>
    <w:rsid w:val="003B6839"/>
    <w:rsid w:val="003B7A86"/>
    <w:rsid w:val="003C10E0"/>
    <w:rsid w:val="003C17D4"/>
    <w:rsid w:val="003C1B61"/>
    <w:rsid w:val="003C1EAC"/>
    <w:rsid w:val="003C2547"/>
    <w:rsid w:val="003C41A2"/>
    <w:rsid w:val="003C4998"/>
    <w:rsid w:val="003C4E4E"/>
    <w:rsid w:val="003C53F4"/>
    <w:rsid w:val="003C5B6B"/>
    <w:rsid w:val="003C5CB7"/>
    <w:rsid w:val="003C623F"/>
    <w:rsid w:val="003C6AF5"/>
    <w:rsid w:val="003C6C51"/>
    <w:rsid w:val="003C7932"/>
    <w:rsid w:val="003D0C64"/>
    <w:rsid w:val="003D0CDF"/>
    <w:rsid w:val="003D0F11"/>
    <w:rsid w:val="003D13C2"/>
    <w:rsid w:val="003D29EC"/>
    <w:rsid w:val="003D2A4F"/>
    <w:rsid w:val="003D368E"/>
    <w:rsid w:val="003D4D17"/>
    <w:rsid w:val="003D4D84"/>
    <w:rsid w:val="003E0096"/>
    <w:rsid w:val="003E11FF"/>
    <w:rsid w:val="003E1753"/>
    <w:rsid w:val="003E18E0"/>
    <w:rsid w:val="003E2A66"/>
    <w:rsid w:val="003E35FA"/>
    <w:rsid w:val="003E466D"/>
    <w:rsid w:val="003E4F5D"/>
    <w:rsid w:val="003E5053"/>
    <w:rsid w:val="003E5564"/>
    <w:rsid w:val="003E59B3"/>
    <w:rsid w:val="003E64D8"/>
    <w:rsid w:val="003E6BAC"/>
    <w:rsid w:val="003F06FA"/>
    <w:rsid w:val="003F11DF"/>
    <w:rsid w:val="003F1A15"/>
    <w:rsid w:val="003F1C66"/>
    <w:rsid w:val="003F2370"/>
    <w:rsid w:val="003F3D81"/>
    <w:rsid w:val="003F428C"/>
    <w:rsid w:val="003F42B5"/>
    <w:rsid w:val="003F5D6D"/>
    <w:rsid w:val="003F68D6"/>
    <w:rsid w:val="003F6931"/>
    <w:rsid w:val="003F69EE"/>
    <w:rsid w:val="003F6D85"/>
    <w:rsid w:val="003F7249"/>
    <w:rsid w:val="0040077C"/>
    <w:rsid w:val="00400A47"/>
    <w:rsid w:val="00400E11"/>
    <w:rsid w:val="004010C5"/>
    <w:rsid w:val="00401225"/>
    <w:rsid w:val="00401B81"/>
    <w:rsid w:val="00401BDD"/>
    <w:rsid w:val="00401C58"/>
    <w:rsid w:val="00402085"/>
    <w:rsid w:val="004027F6"/>
    <w:rsid w:val="00402C31"/>
    <w:rsid w:val="00403A3B"/>
    <w:rsid w:val="00403AC9"/>
    <w:rsid w:val="00403F0F"/>
    <w:rsid w:val="00407061"/>
    <w:rsid w:val="00407215"/>
    <w:rsid w:val="00407285"/>
    <w:rsid w:val="00410192"/>
    <w:rsid w:val="004102AA"/>
    <w:rsid w:val="00410573"/>
    <w:rsid w:val="0041118B"/>
    <w:rsid w:val="00412348"/>
    <w:rsid w:val="00413240"/>
    <w:rsid w:val="00413D1D"/>
    <w:rsid w:val="00414BDB"/>
    <w:rsid w:val="00414F8B"/>
    <w:rsid w:val="00415206"/>
    <w:rsid w:val="00415282"/>
    <w:rsid w:val="004158C0"/>
    <w:rsid w:val="00415902"/>
    <w:rsid w:val="00415D2A"/>
    <w:rsid w:val="0041641A"/>
    <w:rsid w:val="00417252"/>
    <w:rsid w:val="00417551"/>
    <w:rsid w:val="00417A80"/>
    <w:rsid w:val="00417AAE"/>
    <w:rsid w:val="00420785"/>
    <w:rsid w:val="004232F1"/>
    <w:rsid w:val="004235F7"/>
    <w:rsid w:val="00423CE1"/>
    <w:rsid w:val="00423F79"/>
    <w:rsid w:val="00424F9B"/>
    <w:rsid w:val="004254BD"/>
    <w:rsid w:val="0042606F"/>
    <w:rsid w:val="004265DB"/>
    <w:rsid w:val="00426A28"/>
    <w:rsid w:val="004304B2"/>
    <w:rsid w:val="00430694"/>
    <w:rsid w:val="00430DFB"/>
    <w:rsid w:val="00431481"/>
    <w:rsid w:val="0043148C"/>
    <w:rsid w:val="00431BB4"/>
    <w:rsid w:val="00431C6A"/>
    <w:rsid w:val="0043203B"/>
    <w:rsid w:val="00432C67"/>
    <w:rsid w:val="0043334B"/>
    <w:rsid w:val="00434580"/>
    <w:rsid w:val="00434A0F"/>
    <w:rsid w:val="00437667"/>
    <w:rsid w:val="00440F14"/>
    <w:rsid w:val="0044161F"/>
    <w:rsid w:val="00443250"/>
    <w:rsid w:val="00443BED"/>
    <w:rsid w:val="004441DB"/>
    <w:rsid w:val="0044447F"/>
    <w:rsid w:val="00444BD0"/>
    <w:rsid w:val="004456F9"/>
    <w:rsid w:val="00445EF7"/>
    <w:rsid w:val="004467FF"/>
    <w:rsid w:val="00447427"/>
    <w:rsid w:val="00447736"/>
    <w:rsid w:val="00450786"/>
    <w:rsid w:val="00451441"/>
    <w:rsid w:val="00451795"/>
    <w:rsid w:val="00452E3F"/>
    <w:rsid w:val="0045436F"/>
    <w:rsid w:val="004544A0"/>
    <w:rsid w:val="00454E54"/>
    <w:rsid w:val="004553D2"/>
    <w:rsid w:val="00455831"/>
    <w:rsid w:val="00455CCE"/>
    <w:rsid w:val="00456722"/>
    <w:rsid w:val="00457576"/>
    <w:rsid w:val="004575CC"/>
    <w:rsid w:val="00460765"/>
    <w:rsid w:val="00461409"/>
    <w:rsid w:val="00461DCA"/>
    <w:rsid w:val="00462076"/>
    <w:rsid w:val="00462EC7"/>
    <w:rsid w:val="00464814"/>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528E"/>
    <w:rsid w:val="0047550E"/>
    <w:rsid w:val="00475683"/>
    <w:rsid w:val="00477DA5"/>
    <w:rsid w:val="00477E47"/>
    <w:rsid w:val="004809FA"/>
    <w:rsid w:val="00480C17"/>
    <w:rsid w:val="00480F28"/>
    <w:rsid w:val="00480F69"/>
    <w:rsid w:val="00482853"/>
    <w:rsid w:val="00482D55"/>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81F"/>
    <w:rsid w:val="00492E44"/>
    <w:rsid w:val="00493983"/>
    <w:rsid w:val="00494133"/>
    <w:rsid w:val="00495D78"/>
    <w:rsid w:val="004A0313"/>
    <w:rsid w:val="004A118C"/>
    <w:rsid w:val="004A2377"/>
    <w:rsid w:val="004A261F"/>
    <w:rsid w:val="004A28C3"/>
    <w:rsid w:val="004A2C4F"/>
    <w:rsid w:val="004A3656"/>
    <w:rsid w:val="004A381A"/>
    <w:rsid w:val="004A3BED"/>
    <w:rsid w:val="004A3EE4"/>
    <w:rsid w:val="004A43AD"/>
    <w:rsid w:val="004A559D"/>
    <w:rsid w:val="004A5A23"/>
    <w:rsid w:val="004A5BBD"/>
    <w:rsid w:val="004A6555"/>
    <w:rsid w:val="004A6B30"/>
    <w:rsid w:val="004A6C98"/>
    <w:rsid w:val="004A73D5"/>
    <w:rsid w:val="004A774E"/>
    <w:rsid w:val="004A77EA"/>
    <w:rsid w:val="004B02DE"/>
    <w:rsid w:val="004B1BE1"/>
    <w:rsid w:val="004B226D"/>
    <w:rsid w:val="004B47F7"/>
    <w:rsid w:val="004B636E"/>
    <w:rsid w:val="004B6CFE"/>
    <w:rsid w:val="004B784A"/>
    <w:rsid w:val="004B7F15"/>
    <w:rsid w:val="004C03E3"/>
    <w:rsid w:val="004C0730"/>
    <w:rsid w:val="004C0B27"/>
    <w:rsid w:val="004C0B61"/>
    <w:rsid w:val="004C188B"/>
    <w:rsid w:val="004C19A8"/>
    <w:rsid w:val="004C2691"/>
    <w:rsid w:val="004C2C51"/>
    <w:rsid w:val="004C48CC"/>
    <w:rsid w:val="004C52B6"/>
    <w:rsid w:val="004C61FA"/>
    <w:rsid w:val="004C66C0"/>
    <w:rsid w:val="004C679F"/>
    <w:rsid w:val="004C74F4"/>
    <w:rsid w:val="004C7673"/>
    <w:rsid w:val="004D0213"/>
    <w:rsid w:val="004D0454"/>
    <w:rsid w:val="004D09F7"/>
    <w:rsid w:val="004D0F47"/>
    <w:rsid w:val="004D1095"/>
    <w:rsid w:val="004D12D3"/>
    <w:rsid w:val="004D1356"/>
    <w:rsid w:val="004D141B"/>
    <w:rsid w:val="004D1842"/>
    <w:rsid w:val="004D1DF7"/>
    <w:rsid w:val="004D31FD"/>
    <w:rsid w:val="004D409B"/>
    <w:rsid w:val="004D59EE"/>
    <w:rsid w:val="004D5BA3"/>
    <w:rsid w:val="004D6A08"/>
    <w:rsid w:val="004D6B9F"/>
    <w:rsid w:val="004D7994"/>
    <w:rsid w:val="004D7A3D"/>
    <w:rsid w:val="004D7D16"/>
    <w:rsid w:val="004E012A"/>
    <w:rsid w:val="004E03B8"/>
    <w:rsid w:val="004E0FFB"/>
    <w:rsid w:val="004E17CD"/>
    <w:rsid w:val="004E1CFD"/>
    <w:rsid w:val="004E223D"/>
    <w:rsid w:val="004E2B24"/>
    <w:rsid w:val="004E2C44"/>
    <w:rsid w:val="004E429F"/>
    <w:rsid w:val="004E43BE"/>
    <w:rsid w:val="004E575F"/>
    <w:rsid w:val="004E5929"/>
    <w:rsid w:val="004E77E9"/>
    <w:rsid w:val="004E7DFA"/>
    <w:rsid w:val="004E7E4A"/>
    <w:rsid w:val="004F0F71"/>
    <w:rsid w:val="004F1452"/>
    <w:rsid w:val="004F1807"/>
    <w:rsid w:val="004F19FB"/>
    <w:rsid w:val="004F2685"/>
    <w:rsid w:val="004F3AFE"/>
    <w:rsid w:val="004F3CBA"/>
    <w:rsid w:val="004F46B5"/>
    <w:rsid w:val="004F4E9B"/>
    <w:rsid w:val="004F5070"/>
    <w:rsid w:val="004F51D7"/>
    <w:rsid w:val="004F6209"/>
    <w:rsid w:val="004F680E"/>
    <w:rsid w:val="004F6BE2"/>
    <w:rsid w:val="004F798E"/>
    <w:rsid w:val="00500EE3"/>
    <w:rsid w:val="00501088"/>
    <w:rsid w:val="005010A6"/>
    <w:rsid w:val="00502454"/>
    <w:rsid w:val="00502611"/>
    <w:rsid w:val="00503775"/>
    <w:rsid w:val="00503846"/>
    <w:rsid w:val="00504704"/>
    <w:rsid w:val="00505ACF"/>
    <w:rsid w:val="00506C16"/>
    <w:rsid w:val="0051018D"/>
    <w:rsid w:val="00512048"/>
    <w:rsid w:val="005130F0"/>
    <w:rsid w:val="00515287"/>
    <w:rsid w:val="0051582B"/>
    <w:rsid w:val="00515D1C"/>
    <w:rsid w:val="0051618B"/>
    <w:rsid w:val="005163CE"/>
    <w:rsid w:val="0051699A"/>
    <w:rsid w:val="00516B3C"/>
    <w:rsid w:val="00516B40"/>
    <w:rsid w:val="00517CC5"/>
    <w:rsid w:val="005202D1"/>
    <w:rsid w:val="00521C06"/>
    <w:rsid w:val="00522E3A"/>
    <w:rsid w:val="00523B44"/>
    <w:rsid w:val="00523C24"/>
    <w:rsid w:val="00523CD8"/>
    <w:rsid w:val="005244FB"/>
    <w:rsid w:val="005245C1"/>
    <w:rsid w:val="005245CB"/>
    <w:rsid w:val="00525064"/>
    <w:rsid w:val="00525231"/>
    <w:rsid w:val="00525325"/>
    <w:rsid w:val="00525B80"/>
    <w:rsid w:val="00526018"/>
    <w:rsid w:val="00526A31"/>
    <w:rsid w:val="00526EA5"/>
    <w:rsid w:val="00530558"/>
    <w:rsid w:val="00530CD3"/>
    <w:rsid w:val="005318F4"/>
    <w:rsid w:val="00531FE8"/>
    <w:rsid w:val="0053285E"/>
    <w:rsid w:val="005330A0"/>
    <w:rsid w:val="005332A7"/>
    <w:rsid w:val="00533C55"/>
    <w:rsid w:val="00535336"/>
    <w:rsid w:val="00535808"/>
    <w:rsid w:val="005358F7"/>
    <w:rsid w:val="00535F47"/>
    <w:rsid w:val="00536D6D"/>
    <w:rsid w:val="00537C00"/>
    <w:rsid w:val="0054043B"/>
    <w:rsid w:val="005416A4"/>
    <w:rsid w:val="0054226B"/>
    <w:rsid w:val="0054242B"/>
    <w:rsid w:val="00542B6C"/>
    <w:rsid w:val="00542CB0"/>
    <w:rsid w:val="00543068"/>
    <w:rsid w:val="00543D46"/>
    <w:rsid w:val="00545220"/>
    <w:rsid w:val="0054581A"/>
    <w:rsid w:val="0054630C"/>
    <w:rsid w:val="005465BB"/>
    <w:rsid w:val="0054666F"/>
    <w:rsid w:val="00546FFC"/>
    <w:rsid w:val="00547483"/>
    <w:rsid w:val="005476AF"/>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563"/>
    <w:rsid w:val="005545A9"/>
    <w:rsid w:val="00554761"/>
    <w:rsid w:val="005555C7"/>
    <w:rsid w:val="00555A1C"/>
    <w:rsid w:val="00555D83"/>
    <w:rsid w:val="00555E4B"/>
    <w:rsid w:val="005564BD"/>
    <w:rsid w:val="00556AE0"/>
    <w:rsid w:val="0055733D"/>
    <w:rsid w:val="005576D3"/>
    <w:rsid w:val="00560AD1"/>
    <w:rsid w:val="00560C73"/>
    <w:rsid w:val="00560EAA"/>
    <w:rsid w:val="00560FD4"/>
    <w:rsid w:val="0056159A"/>
    <w:rsid w:val="00563D4F"/>
    <w:rsid w:val="005650CD"/>
    <w:rsid w:val="00565B50"/>
    <w:rsid w:val="005660A1"/>
    <w:rsid w:val="0056688F"/>
    <w:rsid w:val="005671D5"/>
    <w:rsid w:val="00567F6B"/>
    <w:rsid w:val="00572FB0"/>
    <w:rsid w:val="00573ADE"/>
    <w:rsid w:val="005740C0"/>
    <w:rsid w:val="00574662"/>
    <w:rsid w:val="005746C4"/>
    <w:rsid w:val="00574909"/>
    <w:rsid w:val="00574997"/>
    <w:rsid w:val="00574C01"/>
    <w:rsid w:val="00574C48"/>
    <w:rsid w:val="005754D3"/>
    <w:rsid w:val="0057578B"/>
    <w:rsid w:val="005762AE"/>
    <w:rsid w:val="005765DC"/>
    <w:rsid w:val="00576834"/>
    <w:rsid w:val="00577263"/>
    <w:rsid w:val="00580C3A"/>
    <w:rsid w:val="005810B9"/>
    <w:rsid w:val="00581C87"/>
    <w:rsid w:val="00581DE5"/>
    <w:rsid w:val="00581E4D"/>
    <w:rsid w:val="005820C1"/>
    <w:rsid w:val="00582594"/>
    <w:rsid w:val="005826BD"/>
    <w:rsid w:val="005829AF"/>
    <w:rsid w:val="0058377A"/>
    <w:rsid w:val="005838DB"/>
    <w:rsid w:val="00584CD4"/>
    <w:rsid w:val="00584F28"/>
    <w:rsid w:val="005852A2"/>
    <w:rsid w:val="00585893"/>
    <w:rsid w:val="00586220"/>
    <w:rsid w:val="00586273"/>
    <w:rsid w:val="00586D7E"/>
    <w:rsid w:val="00587C18"/>
    <w:rsid w:val="00587DED"/>
    <w:rsid w:val="00587FBF"/>
    <w:rsid w:val="0059001C"/>
    <w:rsid w:val="00590A19"/>
    <w:rsid w:val="00592B00"/>
    <w:rsid w:val="00592FEA"/>
    <w:rsid w:val="00593047"/>
    <w:rsid w:val="00593A00"/>
    <w:rsid w:val="00593F78"/>
    <w:rsid w:val="0059411E"/>
    <w:rsid w:val="005944FF"/>
    <w:rsid w:val="005947F1"/>
    <w:rsid w:val="00594A9D"/>
    <w:rsid w:val="00594D5A"/>
    <w:rsid w:val="005950FB"/>
    <w:rsid w:val="00595B02"/>
    <w:rsid w:val="00596291"/>
    <w:rsid w:val="00597114"/>
    <w:rsid w:val="00597E34"/>
    <w:rsid w:val="005A14C1"/>
    <w:rsid w:val="005A18FD"/>
    <w:rsid w:val="005A1A8F"/>
    <w:rsid w:val="005A1ACD"/>
    <w:rsid w:val="005A1EFC"/>
    <w:rsid w:val="005A2D84"/>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E00"/>
    <w:rsid w:val="005B0A0C"/>
    <w:rsid w:val="005B43A2"/>
    <w:rsid w:val="005B45F5"/>
    <w:rsid w:val="005B4BA9"/>
    <w:rsid w:val="005B67E9"/>
    <w:rsid w:val="005B6CAA"/>
    <w:rsid w:val="005B6D7E"/>
    <w:rsid w:val="005B74CE"/>
    <w:rsid w:val="005B7BE1"/>
    <w:rsid w:val="005C0E64"/>
    <w:rsid w:val="005C0F30"/>
    <w:rsid w:val="005C14DB"/>
    <w:rsid w:val="005C2156"/>
    <w:rsid w:val="005C2B10"/>
    <w:rsid w:val="005C2E0A"/>
    <w:rsid w:val="005C309F"/>
    <w:rsid w:val="005C42C8"/>
    <w:rsid w:val="005C47B5"/>
    <w:rsid w:val="005C4861"/>
    <w:rsid w:val="005C5958"/>
    <w:rsid w:val="005C5A74"/>
    <w:rsid w:val="005C7D16"/>
    <w:rsid w:val="005D07CC"/>
    <w:rsid w:val="005D1D51"/>
    <w:rsid w:val="005D3DDD"/>
    <w:rsid w:val="005D47AF"/>
    <w:rsid w:val="005D47BF"/>
    <w:rsid w:val="005D498B"/>
    <w:rsid w:val="005D4B65"/>
    <w:rsid w:val="005D4E0C"/>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F0A6F"/>
    <w:rsid w:val="005F1740"/>
    <w:rsid w:val="005F271E"/>
    <w:rsid w:val="005F2B1F"/>
    <w:rsid w:val="005F2B43"/>
    <w:rsid w:val="005F3BE6"/>
    <w:rsid w:val="005F3EDC"/>
    <w:rsid w:val="005F3F94"/>
    <w:rsid w:val="005F47B7"/>
    <w:rsid w:val="005F47DA"/>
    <w:rsid w:val="005F4875"/>
    <w:rsid w:val="005F4905"/>
    <w:rsid w:val="005F5059"/>
    <w:rsid w:val="005F61B4"/>
    <w:rsid w:val="005F6537"/>
    <w:rsid w:val="005F6A23"/>
    <w:rsid w:val="005F6E27"/>
    <w:rsid w:val="00600601"/>
    <w:rsid w:val="00600962"/>
    <w:rsid w:val="00601D07"/>
    <w:rsid w:val="00602859"/>
    <w:rsid w:val="00602A93"/>
    <w:rsid w:val="00602CCC"/>
    <w:rsid w:val="006046A9"/>
    <w:rsid w:val="00605903"/>
    <w:rsid w:val="00606E04"/>
    <w:rsid w:val="00606EC0"/>
    <w:rsid w:val="0060738B"/>
    <w:rsid w:val="00610F45"/>
    <w:rsid w:val="006115EC"/>
    <w:rsid w:val="00611BAB"/>
    <w:rsid w:val="00611F51"/>
    <w:rsid w:val="00612432"/>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B7B"/>
    <w:rsid w:val="0062527C"/>
    <w:rsid w:val="00627132"/>
    <w:rsid w:val="00627E3D"/>
    <w:rsid w:val="006303D5"/>
    <w:rsid w:val="00630CBD"/>
    <w:rsid w:val="006310F4"/>
    <w:rsid w:val="0063149E"/>
    <w:rsid w:val="0063184A"/>
    <w:rsid w:val="00631946"/>
    <w:rsid w:val="00632A18"/>
    <w:rsid w:val="00632A87"/>
    <w:rsid w:val="00632D97"/>
    <w:rsid w:val="00634B68"/>
    <w:rsid w:val="0063501F"/>
    <w:rsid w:val="0063503F"/>
    <w:rsid w:val="006356BC"/>
    <w:rsid w:val="00635969"/>
    <w:rsid w:val="006367AA"/>
    <w:rsid w:val="00640F3A"/>
    <w:rsid w:val="00641473"/>
    <w:rsid w:val="006426C0"/>
    <w:rsid w:val="0064287C"/>
    <w:rsid w:val="00642A29"/>
    <w:rsid w:val="00642C67"/>
    <w:rsid w:val="006431D0"/>
    <w:rsid w:val="00643A86"/>
    <w:rsid w:val="006440EE"/>
    <w:rsid w:val="006445F9"/>
    <w:rsid w:val="006453F9"/>
    <w:rsid w:val="00646BC1"/>
    <w:rsid w:val="00646DA8"/>
    <w:rsid w:val="00646F66"/>
    <w:rsid w:val="0064727D"/>
    <w:rsid w:val="006476E8"/>
    <w:rsid w:val="00647D6B"/>
    <w:rsid w:val="00647D77"/>
    <w:rsid w:val="006508EE"/>
    <w:rsid w:val="00651433"/>
    <w:rsid w:val="00651E0F"/>
    <w:rsid w:val="00651E3D"/>
    <w:rsid w:val="00652CB4"/>
    <w:rsid w:val="00652E24"/>
    <w:rsid w:val="00652F4E"/>
    <w:rsid w:val="00653E4F"/>
    <w:rsid w:val="006554F1"/>
    <w:rsid w:val="00655540"/>
    <w:rsid w:val="006556C6"/>
    <w:rsid w:val="00655DEA"/>
    <w:rsid w:val="006602AD"/>
    <w:rsid w:val="0066037A"/>
    <w:rsid w:val="00660430"/>
    <w:rsid w:val="00660604"/>
    <w:rsid w:val="00660940"/>
    <w:rsid w:val="00661119"/>
    <w:rsid w:val="00661C44"/>
    <w:rsid w:val="006620A7"/>
    <w:rsid w:val="00662298"/>
    <w:rsid w:val="006623FB"/>
    <w:rsid w:val="006632D8"/>
    <w:rsid w:val="00663FD9"/>
    <w:rsid w:val="00664CB5"/>
    <w:rsid w:val="00664D6D"/>
    <w:rsid w:val="006652F8"/>
    <w:rsid w:val="00665310"/>
    <w:rsid w:val="00665608"/>
    <w:rsid w:val="00665AAD"/>
    <w:rsid w:val="00665FFE"/>
    <w:rsid w:val="00667BA2"/>
    <w:rsid w:val="00670747"/>
    <w:rsid w:val="0067181B"/>
    <w:rsid w:val="00671F3C"/>
    <w:rsid w:val="00672C89"/>
    <w:rsid w:val="00673334"/>
    <w:rsid w:val="006737F5"/>
    <w:rsid w:val="00674B28"/>
    <w:rsid w:val="00675E1D"/>
    <w:rsid w:val="006762DD"/>
    <w:rsid w:val="00676400"/>
    <w:rsid w:val="00676AB3"/>
    <w:rsid w:val="00677CC9"/>
    <w:rsid w:val="00677CD3"/>
    <w:rsid w:val="0068042E"/>
    <w:rsid w:val="00681418"/>
    <w:rsid w:val="006826C0"/>
    <w:rsid w:val="00682CB5"/>
    <w:rsid w:val="0068371C"/>
    <w:rsid w:val="00684BEB"/>
    <w:rsid w:val="00684D2B"/>
    <w:rsid w:val="00685173"/>
    <w:rsid w:val="0068519B"/>
    <w:rsid w:val="00685919"/>
    <w:rsid w:val="00685DCA"/>
    <w:rsid w:val="006862C2"/>
    <w:rsid w:val="00686408"/>
    <w:rsid w:val="006868F1"/>
    <w:rsid w:val="00686C85"/>
    <w:rsid w:val="006905A6"/>
    <w:rsid w:val="00690CC5"/>
    <w:rsid w:val="00691476"/>
    <w:rsid w:val="00691AF4"/>
    <w:rsid w:val="00691EE1"/>
    <w:rsid w:val="006927A5"/>
    <w:rsid w:val="00693042"/>
    <w:rsid w:val="006930BC"/>
    <w:rsid w:val="006930DE"/>
    <w:rsid w:val="00693FD5"/>
    <w:rsid w:val="0069452A"/>
    <w:rsid w:val="00694D94"/>
    <w:rsid w:val="006977C1"/>
    <w:rsid w:val="006A004B"/>
    <w:rsid w:val="006A0303"/>
    <w:rsid w:val="006A18E6"/>
    <w:rsid w:val="006A1BB3"/>
    <w:rsid w:val="006A1F76"/>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E97"/>
    <w:rsid w:val="006B1316"/>
    <w:rsid w:val="006B31D6"/>
    <w:rsid w:val="006B3657"/>
    <w:rsid w:val="006B3B66"/>
    <w:rsid w:val="006B3C48"/>
    <w:rsid w:val="006B3FCE"/>
    <w:rsid w:val="006B4293"/>
    <w:rsid w:val="006B4556"/>
    <w:rsid w:val="006B4A57"/>
    <w:rsid w:val="006B4A5B"/>
    <w:rsid w:val="006B4AE0"/>
    <w:rsid w:val="006B51DC"/>
    <w:rsid w:val="006B56FE"/>
    <w:rsid w:val="006B5728"/>
    <w:rsid w:val="006B57D4"/>
    <w:rsid w:val="006B613D"/>
    <w:rsid w:val="006B6AB1"/>
    <w:rsid w:val="006B6AF4"/>
    <w:rsid w:val="006B6BED"/>
    <w:rsid w:val="006B6F47"/>
    <w:rsid w:val="006B7F06"/>
    <w:rsid w:val="006C0ACA"/>
    <w:rsid w:val="006C1A1B"/>
    <w:rsid w:val="006C2BBB"/>
    <w:rsid w:val="006C3E63"/>
    <w:rsid w:val="006C549C"/>
    <w:rsid w:val="006C6A64"/>
    <w:rsid w:val="006C72B2"/>
    <w:rsid w:val="006D01CB"/>
    <w:rsid w:val="006D0212"/>
    <w:rsid w:val="006D043C"/>
    <w:rsid w:val="006D05CC"/>
    <w:rsid w:val="006D0EF7"/>
    <w:rsid w:val="006D1BDC"/>
    <w:rsid w:val="006D246C"/>
    <w:rsid w:val="006D411E"/>
    <w:rsid w:val="006D4E26"/>
    <w:rsid w:val="006D5D4F"/>
    <w:rsid w:val="006D688B"/>
    <w:rsid w:val="006D68B7"/>
    <w:rsid w:val="006D6A9B"/>
    <w:rsid w:val="006D6F9A"/>
    <w:rsid w:val="006D7245"/>
    <w:rsid w:val="006D7289"/>
    <w:rsid w:val="006D73DE"/>
    <w:rsid w:val="006E08D4"/>
    <w:rsid w:val="006E0C4D"/>
    <w:rsid w:val="006E2021"/>
    <w:rsid w:val="006E2734"/>
    <w:rsid w:val="006E2A1C"/>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66"/>
    <w:rsid w:val="006F50FA"/>
    <w:rsid w:val="006F5A66"/>
    <w:rsid w:val="006F5E81"/>
    <w:rsid w:val="006F60D7"/>
    <w:rsid w:val="006F728F"/>
    <w:rsid w:val="006F7497"/>
    <w:rsid w:val="006F77A2"/>
    <w:rsid w:val="006F77DF"/>
    <w:rsid w:val="00700A53"/>
    <w:rsid w:val="00700B24"/>
    <w:rsid w:val="00700CA8"/>
    <w:rsid w:val="0070119B"/>
    <w:rsid w:val="00702E0F"/>
    <w:rsid w:val="0070416D"/>
    <w:rsid w:val="00704DAE"/>
    <w:rsid w:val="00704EC6"/>
    <w:rsid w:val="007064EB"/>
    <w:rsid w:val="00706FAF"/>
    <w:rsid w:val="00707470"/>
    <w:rsid w:val="00707E15"/>
    <w:rsid w:val="00707E60"/>
    <w:rsid w:val="007101BF"/>
    <w:rsid w:val="00710525"/>
    <w:rsid w:val="00710DED"/>
    <w:rsid w:val="0071136C"/>
    <w:rsid w:val="00711726"/>
    <w:rsid w:val="0071248D"/>
    <w:rsid w:val="00712857"/>
    <w:rsid w:val="007128B1"/>
    <w:rsid w:val="007131D0"/>
    <w:rsid w:val="00713E9F"/>
    <w:rsid w:val="00715463"/>
    <w:rsid w:val="007160B5"/>
    <w:rsid w:val="007163A8"/>
    <w:rsid w:val="007165D7"/>
    <w:rsid w:val="0071700C"/>
    <w:rsid w:val="00717A0C"/>
    <w:rsid w:val="00717C29"/>
    <w:rsid w:val="0072033E"/>
    <w:rsid w:val="00721A4F"/>
    <w:rsid w:val="00722C15"/>
    <w:rsid w:val="00723D3D"/>
    <w:rsid w:val="00724F5F"/>
    <w:rsid w:val="0072546C"/>
    <w:rsid w:val="007268B4"/>
    <w:rsid w:val="007274C9"/>
    <w:rsid w:val="00730B02"/>
    <w:rsid w:val="00732008"/>
    <w:rsid w:val="007332D7"/>
    <w:rsid w:val="00733721"/>
    <w:rsid w:val="00733C58"/>
    <w:rsid w:val="0073406E"/>
    <w:rsid w:val="00734D99"/>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00"/>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A4"/>
    <w:rsid w:val="00753F6A"/>
    <w:rsid w:val="00754C4C"/>
    <w:rsid w:val="00755194"/>
    <w:rsid w:val="00755272"/>
    <w:rsid w:val="007553D7"/>
    <w:rsid w:val="007566A5"/>
    <w:rsid w:val="00757756"/>
    <w:rsid w:val="00757E6A"/>
    <w:rsid w:val="0076019B"/>
    <w:rsid w:val="00760275"/>
    <w:rsid w:val="00760809"/>
    <w:rsid w:val="007608A8"/>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B33"/>
    <w:rsid w:val="00773401"/>
    <w:rsid w:val="00773A82"/>
    <w:rsid w:val="00774587"/>
    <w:rsid w:val="00774B02"/>
    <w:rsid w:val="0077510A"/>
    <w:rsid w:val="00775125"/>
    <w:rsid w:val="0077612B"/>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6104"/>
    <w:rsid w:val="007962DD"/>
    <w:rsid w:val="00796914"/>
    <w:rsid w:val="007975A4"/>
    <w:rsid w:val="00797661"/>
    <w:rsid w:val="007977E1"/>
    <w:rsid w:val="00797DF6"/>
    <w:rsid w:val="007A104B"/>
    <w:rsid w:val="007A1BCB"/>
    <w:rsid w:val="007A2F45"/>
    <w:rsid w:val="007A32F7"/>
    <w:rsid w:val="007A3657"/>
    <w:rsid w:val="007A389D"/>
    <w:rsid w:val="007A3E3A"/>
    <w:rsid w:val="007A4562"/>
    <w:rsid w:val="007A4AF6"/>
    <w:rsid w:val="007A4CA7"/>
    <w:rsid w:val="007A4D87"/>
    <w:rsid w:val="007A4DD6"/>
    <w:rsid w:val="007A4DDE"/>
    <w:rsid w:val="007A57BA"/>
    <w:rsid w:val="007A5C7D"/>
    <w:rsid w:val="007A5CBD"/>
    <w:rsid w:val="007A64F6"/>
    <w:rsid w:val="007A79B8"/>
    <w:rsid w:val="007B0152"/>
    <w:rsid w:val="007B02F1"/>
    <w:rsid w:val="007B0F8B"/>
    <w:rsid w:val="007B26D2"/>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269"/>
    <w:rsid w:val="007C2978"/>
    <w:rsid w:val="007C45F7"/>
    <w:rsid w:val="007C4872"/>
    <w:rsid w:val="007C4A09"/>
    <w:rsid w:val="007C53E4"/>
    <w:rsid w:val="007C5F4C"/>
    <w:rsid w:val="007C605C"/>
    <w:rsid w:val="007C614C"/>
    <w:rsid w:val="007C6A92"/>
    <w:rsid w:val="007C6C01"/>
    <w:rsid w:val="007C6CAB"/>
    <w:rsid w:val="007C705E"/>
    <w:rsid w:val="007C7212"/>
    <w:rsid w:val="007C77ED"/>
    <w:rsid w:val="007C783B"/>
    <w:rsid w:val="007D0138"/>
    <w:rsid w:val="007D046D"/>
    <w:rsid w:val="007D1093"/>
    <w:rsid w:val="007D1160"/>
    <w:rsid w:val="007D1327"/>
    <w:rsid w:val="007D16A4"/>
    <w:rsid w:val="007D18B3"/>
    <w:rsid w:val="007D1B57"/>
    <w:rsid w:val="007D45B3"/>
    <w:rsid w:val="007D4A3D"/>
    <w:rsid w:val="007D4ABF"/>
    <w:rsid w:val="007D4BA6"/>
    <w:rsid w:val="007D50F9"/>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A06"/>
    <w:rsid w:val="007F012F"/>
    <w:rsid w:val="007F0643"/>
    <w:rsid w:val="007F0AB0"/>
    <w:rsid w:val="007F0C58"/>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CD9"/>
    <w:rsid w:val="00800147"/>
    <w:rsid w:val="0080117D"/>
    <w:rsid w:val="00801FE7"/>
    <w:rsid w:val="008024B8"/>
    <w:rsid w:val="0080292A"/>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59C"/>
    <w:rsid w:val="008137F7"/>
    <w:rsid w:val="00813F60"/>
    <w:rsid w:val="00814228"/>
    <w:rsid w:val="008160DB"/>
    <w:rsid w:val="0081620D"/>
    <w:rsid w:val="008169D1"/>
    <w:rsid w:val="00816C00"/>
    <w:rsid w:val="00816C37"/>
    <w:rsid w:val="0081704C"/>
    <w:rsid w:val="0081797E"/>
    <w:rsid w:val="008203EF"/>
    <w:rsid w:val="00820883"/>
    <w:rsid w:val="00820968"/>
    <w:rsid w:val="008209E8"/>
    <w:rsid w:val="0082102E"/>
    <w:rsid w:val="00821644"/>
    <w:rsid w:val="00821C97"/>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FC3"/>
    <w:rsid w:val="0083014B"/>
    <w:rsid w:val="008315A3"/>
    <w:rsid w:val="00831B95"/>
    <w:rsid w:val="00831BCE"/>
    <w:rsid w:val="00831C4A"/>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782"/>
    <w:rsid w:val="00855571"/>
    <w:rsid w:val="00855A04"/>
    <w:rsid w:val="00855AC0"/>
    <w:rsid w:val="00855F86"/>
    <w:rsid w:val="00857D29"/>
    <w:rsid w:val="00862F20"/>
    <w:rsid w:val="0086305C"/>
    <w:rsid w:val="00863663"/>
    <w:rsid w:val="00863F0E"/>
    <w:rsid w:val="00864ADF"/>
    <w:rsid w:val="00864CCA"/>
    <w:rsid w:val="008664F5"/>
    <w:rsid w:val="00867D09"/>
    <w:rsid w:val="008705C8"/>
    <w:rsid w:val="00870F86"/>
    <w:rsid w:val="008717CE"/>
    <w:rsid w:val="00871AC3"/>
    <w:rsid w:val="00871BF0"/>
    <w:rsid w:val="00871C8C"/>
    <w:rsid w:val="008720F4"/>
    <w:rsid w:val="0087309F"/>
    <w:rsid w:val="00874146"/>
    <w:rsid w:val="008742B3"/>
    <w:rsid w:val="008752DD"/>
    <w:rsid w:val="00875C22"/>
    <w:rsid w:val="008762F9"/>
    <w:rsid w:val="00876521"/>
    <w:rsid w:val="00876A6D"/>
    <w:rsid w:val="00877BAB"/>
    <w:rsid w:val="00877C3B"/>
    <w:rsid w:val="00880BE1"/>
    <w:rsid w:val="00881624"/>
    <w:rsid w:val="00881ADF"/>
    <w:rsid w:val="008846ED"/>
    <w:rsid w:val="008846F3"/>
    <w:rsid w:val="00885A49"/>
    <w:rsid w:val="00890A44"/>
    <w:rsid w:val="00890FAA"/>
    <w:rsid w:val="008910EC"/>
    <w:rsid w:val="008915E9"/>
    <w:rsid w:val="00892035"/>
    <w:rsid w:val="00892096"/>
    <w:rsid w:val="008922D6"/>
    <w:rsid w:val="00892AD7"/>
    <w:rsid w:val="00893532"/>
    <w:rsid w:val="008943E4"/>
    <w:rsid w:val="0089446E"/>
    <w:rsid w:val="00894FCF"/>
    <w:rsid w:val="0089514C"/>
    <w:rsid w:val="008959FD"/>
    <w:rsid w:val="00896810"/>
    <w:rsid w:val="00896C6E"/>
    <w:rsid w:val="008975FC"/>
    <w:rsid w:val="008A01F0"/>
    <w:rsid w:val="008A0601"/>
    <w:rsid w:val="008A068E"/>
    <w:rsid w:val="008A09D9"/>
    <w:rsid w:val="008A17D4"/>
    <w:rsid w:val="008A18DE"/>
    <w:rsid w:val="008A1AEF"/>
    <w:rsid w:val="008A229C"/>
    <w:rsid w:val="008A3CAB"/>
    <w:rsid w:val="008A4248"/>
    <w:rsid w:val="008A49C0"/>
    <w:rsid w:val="008A4ACD"/>
    <w:rsid w:val="008A5220"/>
    <w:rsid w:val="008A5840"/>
    <w:rsid w:val="008A5E77"/>
    <w:rsid w:val="008A5E98"/>
    <w:rsid w:val="008A5F26"/>
    <w:rsid w:val="008A6B1E"/>
    <w:rsid w:val="008B0FDE"/>
    <w:rsid w:val="008B1082"/>
    <w:rsid w:val="008B12D2"/>
    <w:rsid w:val="008B12D4"/>
    <w:rsid w:val="008B1D67"/>
    <w:rsid w:val="008B2171"/>
    <w:rsid w:val="008B2337"/>
    <w:rsid w:val="008B3003"/>
    <w:rsid w:val="008B3398"/>
    <w:rsid w:val="008B3C40"/>
    <w:rsid w:val="008B3D74"/>
    <w:rsid w:val="008B4F65"/>
    <w:rsid w:val="008B4FD0"/>
    <w:rsid w:val="008B6B66"/>
    <w:rsid w:val="008B6D23"/>
    <w:rsid w:val="008B737B"/>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73"/>
    <w:rsid w:val="008D6ED2"/>
    <w:rsid w:val="008E03C0"/>
    <w:rsid w:val="008E0726"/>
    <w:rsid w:val="008E0C04"/>
    <w:rsid w:val="008E195F"/>
    <w:rsid w:val="008E19BB"/>
    <w:rsid w:val="008E1F1D"/>
    <w:rsid w:val="008E2C32"/>
    <w:rsid w:val="008E2CBD"/>
    <w:rsid w:val="008E4D18"/>
    <w:rsid w:val="008E5A92"/>
    <w:rsid w:val="008E5EF1"/>
    <w:rsid w:val="008E6A0F"/>
    <w:rsid w:val="008E7032"/>
    <w:rsid w:val="008E71A0"/>
    <w:rsid w:val="008F0AA3"/>
    <w:rsid w:val="008F0D90"/>
    <w:rsid w:val="008F1724"/>
    <w:rsid w:val="008F1E96"/>
    <w:rsid w:val="008F2388"/>
    <w:rsid w:val="008F255B"/>
    <w:rsid w:val="008F26BE"/>
    <w:rsid w:val="008F32E5"/>
    <w:rsid w:val="008F36ED"/>
    <w:rsid w:val="008F39FF"/>
    <w:rsid w:val="008F4715"/>
    <w:rsid w:val="008F4B22"/>
    <w:rsid w:val="008F638C"/>
    <w:rsid w:val="008F6723"/>
    <w:rsid w:val="008F721E"/>
    <w:rsid w:val="008F7B87"/>
    <w:rsid w:val="00900E2A"/>
    <w:rsid w:val="00901463"/>
    <w:rsid w:val="0090332F"/>
    <w:rsid w:val="0090335E"/>
    <w:rsid w:val="00904EC7"/>
    <w:rsid w:val="009056D5"/>
    <w:rsid w:val="0090660C"/>
    <w:rsid w:val="00906A2C"/>
    <w:rsid w:val="009074D2"/>
    <w:rsid w:val="00907C53"/>
    <w:rsid w:val="00907D3A"/>
    <w:rsid w:val="009109FB"/>
    <w:rsid w:val="00911B25"/>
    <w:rsid w:val="0091217D"/>
    <w:rsid w:val="00912599"/>
    <w:rsid w:val="009128C1"/>
    <w:rsid w:val="00914884"/>
    <w:rsid w:val="0091491B"/>
    <w:rsid w:val="00914A64"/>
    <w:rsid w:val="00914A68"/>
    <w:rsid w:val="00915C8D"/>
    <w:rsid w:val="00916A80"/>
    <w:rsid w:val="00916B91"/>
    <w:rsid w:val="00920024"/>
    <w:rsid w:val="0092015B"/>
    <w:rsid w:val="00921649"/>
    <w:rsid w:val="009216BE"/>
    <w:rsid w:val="0092248D"/>
    <w:rsid w:val="00922626"/>
    <w:rsid w:val="00922635"/>
    <w:rsid w:val="009234E4"/>
    <w:rsid w:val="009236E9"/>
    <w:rsid w:val="00924CC4"/>
    <w:rsid w:val="009254A7"/>
    <w:rsid w:val="009258C8"/>
    <w:rsid w:val="00925D5E"/>
    <w:rsid w:val="00926BEA"/>
    <w:rsid w:val="0092787F"/>
    <w:rsid w:val="009309C2"/>
    <w:rsid w:val="00932D16"/>
    <w:rsid w:val="009332EE"/>
    <w:rsid w:val="00933551"/>
    <w:rsid w:val="009337B2"/>
    <w:rsid w:val="00935D9B"/>
    <w:rsid w:val="00935F32"/>
    <w:rsid w:val="00937E9C"/>
    <w:rsid w:val="009403F3"/>
    <w:rsid w:val="009406DA"/>
    <w:rsid w:val="00940AE5"/>
    <w:rsid w:val="00940E80"/>
    <w:rsid w:val="00941B26"/>
    <w:rsid w:val="00941F5A"/>
    <w:rsid w:val="009423DD"/>
    <w:rsid w:val="0094266B"/>
    <w:rsid w:val="00943D3E"/>
    <w:rsid w:val="0094409D"/>
    <w:rsid w:val="00944C0A"/>
    <w:rsid w:val="009451E7"/>
    <w:rsid w:val="0094524C"/>
    <w:rsid w:val="00945DBC"/>
    <w:rsid w:val="00946145"/>
    <w:rsid w:val="0094706D"/>
    <w:rsid w:val="00950591"/>
    <w:rsid w:val="00951E9F"/>
    <w:rsid w:val="009523E1"/>
    <w:rsid w:val="009530FB"/>
    <w:rsid w:val="00953D68"/>
    <w:rsid w:val="00953E22"/>
    <w:rsid w:val="0095473A"/>
    <w:rsid w:val="00954F34"/>
    <w:rsid w:val="00955957"/>
    <w:rsid w:val="009564C9"/>
    <w:rsid w:val="009570DD"/>
    <w:rsid w:val="00957F30"/>
    <w:rsid w:val="00960713"/>
    <w:rsid w:val="00960AB1"/>
    <w:rsid w:val="009616BF"/>
    <w:rsid w:val="00961AFF"/>
    <w:rsid w:val="00961DD1"/>
    <w:rsid w:val="00963D80"/>
    <w:rsid w:val="0096410F"/>
    <w:rsid w:val="0096592B"/>
    <w:rsid w:val="009663A1"/>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6B32"/>
    <w:rsid w:val="009807E5"/>
    <w:rsid w:val="00980AAE"/>
    <w:rsid w:val="00981566"/>
    <w:rsid w:val="00981939"/>
    <w:rsid w:val="00981D30"/>
    <w:rsid w:val="0098232B"/>
    <w:rsid w:val="009825DD"/>
    <w:rsid w:val="009846AC"/>
    <w:rsid w:val="0098494F"/>
    <w:rsid w:val="00984B6D"/>
    <w:rsid w:val="009856B8"/>
    <w:rsid w:val="00986CFD"/>
    <w:rsid w:val="00986E65"/>
    <w:rsid w:val="00987395"/>
    <w:rsid w:val="009902DD"/>
    <w:rsid w:val="009903CA"/>
    <w:rsid w:val="009905A7"/>
    <w:rsid w:val="00990741"/>
    <w:rsid w:val="00990B13"/>
    <w:rsid w:val="00990D3E"/>
    <w:rsid w:val="009917AA"/>
    <w:rsid w:val="0099320D"/>
    <w:rsid w:val="009935BC"/>
    <w:rsid w:val="00993830"/>
    <w:rsid w:val="009943E3"/>
    <w:rsid w:val="00994714"/>
    <w:rsid w:val="00994B6A"/>
    <w:rsid w:val="00995287"/>
    <w:rsid w:val="009959B8"/>
    <w:rsid w:val="00995CF5"/>
    <w:rsid w:val="00996207"/>
    <w:rsid w:val="00996C6F"/>
    <w:rsid w:val="00996E44"/>
    <w:rsid w:val="009978C7"/>
    <w:rsid w:val="00997BB3"/>
    <w:rsid w:val="00997F1F"/>
    <w:rsid w:val="009A0CE4"/>
    <w:rsid w:val="009A1754"/>
    <w:rsid w:val="009A19AE"/>
    <w:rsid w:val="009A1B2B"/>
    <w:rsid w:val="009A1DF2"/>
    <w:rsid w:val="009A1FC9"/>
    <w:rsid w:val="009A35B4"/>
    <w:rsid w:val="009A3859"/>
    <w:rsid w:val="009A3907"/>
    <w:rsid w:val="009A46A4"/>
    <w:rsid w:val="009A56D5"/>
    <w:rsid w:val="009A607C"/>
    <w:rsid w:val="009A682A"/>
    <w:rsid w:val="009A6C36"/>
    <w:rsid w:val="009A7CAC"/>
    <w:rsid w:val="009B0648"/>
    <w:rsid w:val="009B07A2"/>
    <w:rsid w:val="009B0841"/>
    <w:rsid w:val="009B0A34"/>
    <w:rsid w:val="009B1082"/>
    <w:rsid w:val="009B122E"/>
    <w:rsid w:val="009B13E4"/>
    <w:rsid w:val="009B182B"/>
    <w:rsid w:val="009B33AA"/>
    <w:rsid w:val="009B3C89"/>
    <w:rsid w:val="009B441E"/>
    <w:rsid w:val="009B49FF"/>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D23"/>
    <w:rsid w:val="009C6FD4"/>
    <w:rsid w:val="009C754B"/>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FC6"/>
    <w:rsid w:val="009D6036"/>
    <w:rsid w:val="009D66E5"/>
    <w:rsid w:val="009D6C0A"/>
    <w:rsid w:val="009D71FE"/>
    <w:rsid w:val="009D72D9"/>
    <w:rsid w:val="009D77FB"/>
    <w:rsid w:val="009D7856"/>
    <w:rsid w:val="009E2627"/>
    <w:rsid w:val="009E279D"/>
    <w:rsid w:val="009E2961"/>
    <w:rsid w:val="009E3217"/>
    <w:rsid w:val="009E3753"/>
    <w:rsid w:val="009E39A3"/>
    <w:rsid w:val="009E4054"/>
    <w:rsid w:val="009E4094"/>
    <w:rsid w:val="009E4936"/>
    <w:rsid w:val="009E7F3D"/>
    <w:rsid w:val="009F1AD2"/>
    <w:rsid w:val="009F2500"/>
    <w:rsid w:val="009F28A1"/>
    <w:rsid w:val="009F2F05"/>
    <w:rsid w:val="009F319D"/>
    <w:rsid w:val="009F445A"/>
    <w:rsid w:val="009F4B30"/>
    <w:rsid w:val="009F4D8C"/>
    <w:rsid w:val="009F5463"/>
    <w:rsid w:val="009F5FA1"/>
    <w:rsid w:val="009F6447"/>
    <w:rsid w:val="009F657D"/>
    <w:rsid w:val="009F66EB"/>
    <w:rsid w:val="009F7634"/>
    <w:rsid w:val="009F7922"/>
    <w:rsid w:val="009F7C2D"/>
    <w:rsid w:val="009F7D7F"/>
    <w:rsid w:val="00A0015E"/>
    <w:rsid w:val="00A00354"/>
    <w:rsid w:val="00A00857"/>
    <w:rsid w:val="00A009D8"/>
    <w:rsid w:val="00A00B64"/>
    <w:rsid w:val="00A00C36"/>
    <w:rsid w:val="00A01F25"/>
    <w:rsid w:val="00A0283B"/>
    <w:rsid w:val="00A037CB"/>
    <w:rsid w:val="00A04074"/>
    <w:rsid w:val="00A04519"/>
    <w:rsid w:val="00A0468A"/>
    <w:rsid w:val="00A04A96"/>
    <w:rsid w:val="00A06C83"/>
    <w:rsid w:val="00A06DAB"/>
    <w:rsid w:val="00A101A1"/>
    <w:rsid w:val="00A11C20"/>
    <w:rsid w:val="00A1212C"/>
    <w:rsid w:val="00A14050"/>
    <w:rsid w:val="00A148A9"/>
    <w:rsid w:val="00A156A5"/>
    <w:rsid w:val="00A15927"/>
    <w:rsid w:val="00A160E4"/>
    <w:rsid w:val="00A1671F"/>
    <w:rsid w:val="00A16929"/>
    <w:rsid w:val="00A17843"/>
    <w:rsid w:val="00A17E74"/>
    <w:rsid w:val="00A201F6"/>
    <w:rsid w:val="00A20385"/>
    <w:rsid w:val="00A20AA4"/>
    <w:rsid w:val="00A20BB4"/>
    <w:rsid w:val="00A20E6C"/>
    <w:rsid w:val="00A2146D"/>
    <w:rsid w:val="00A24D2F"/>
    <w:rsid w:val="00A24DBC"/>
    <w:rsid w:val="00A25019"/>
    <w:rsid w:val="00A2539F"/>
    <w:rsid w:val="00A25F1E"/>
    <w:rsid w:val="00A25FBE"/>
    <w:rsid w:val="00A2631A"/>
    <w:rsid w:val="00A26402"/>
    <w:rsid w:val="00A26784"/>
    <w:rsid w:val="00A2688B"/>
    <w:rsid w:val="00A27568"/>
    <w:rsid w:val="00A305B9"/>
    <w:rsid w:val="00A30C24"/>
    <w:rsid w:val="00A310F9"/>
    <w:rsid w:val="00A3182D"/>
    <w:rsid w:val="00A319DD"/>
    <w:rsid w:val="00A320FE"/>
    <w:rsid w:val="00A32270"/>
    <w:rsid w:val="00A32B49"/>
    <w:rsid w:val="00A336DD"/>
    <w:rsid w:val="00A33FE0"/>
    <w:rsid w:val="00A340D6"/>
    <w:rsid w:val="00A3424F"/>
    <w:rsid w:val="00A35D15"/>
    <w:rsid w:val="00A37B8F"/>
    <w:rsid w:val="00A402B6"/>
    <w:rsid w:val="00A40E0F"/>
    <w:rsid w:val="00A42ECE"/>
    <w:rsid w:val="00A4307F"/>
    <w:rsid w:val="00A4390F"/>
    <w:rsid w:val="00A44A09"/>
    <w:rsid w:val="00A45A38"/>
    <w:rsid w:val="00A46657"/>
    <w:rsid w:val="00A46690"/>
    <w:rsid w:val="00A4688A"/>
    <w:rsid w:val="00A46DFE"/>
    <w:rsid w:val="00A47C63"/>
    <w:rsid w:val="00A5082A"/>
    <w:rsid w:val="00A509D0"/>
    <w:rsid w:val="00A50AF8"/>
    <w:rsid w:val="00A50C50"/>
    <w:rsid w:val="00A51125"/>
    <w:rsid w:val="00A519E9"/>
    <w:rsid w:val="00A51C8A"/>
    <w:rsid w:val="00A52224"/>
    <w:rsid w:val="00A53269"/>
    <w:rsid w:val="00A53BB8"/>
    <w:rsid w:val="00A54117"/>
    <w:rsid w:val="00A54A29"/>
    <w:rsid w:val="00A551B6"/>
    <w:rsid w:val="00A56529"/>
    <w:rsid w:val="00A5669A"/>
    <w:rsid w:val="00A5707B"/>
    <w:rsid w:val="00A61257"/>
    <w:rsid w:val="00A614A7"/>
    <w:rsid w:val="00A633F6"/>
    <w:rsid w:val="00A645A3"/>
    <w:rsid w:val="00A64DA6"/>
    <w:rsid w:val="00A656F7"/>
    <w:rsid w:val="00A65C21"/>
    <w:rsid w:val="00A67B99"/>
    <w:rsid w:val="00A67F8C"/>
    <w:rsid w:val="00A70281"/>
    <w:rsid w:val="00A7047A"/>
    <w:rsid w:val="00A70A80"/>
    <w:rsid w:val="00A70BDD"/>
    <w:rsid w:val="00A7125D"/>
    <w:rsid w:val="00A717AB"/>
    <w:rsid w:val="00A71EF7"/>
    <w:rsid w:val="00A72880"/>
    <w:rsid w:val="00A72A75"/>
    <w:rsid w:val="00A72BCF"/>
    <w:rsid w:val="00A72BFD"/>
    <w:rsid w:val="00A72DB6"/>
    <w:rsid w:val="00A734E4"/>
    <w:rsid w:val="00A746C6"/>
    <w:rsid w:val="00A74C4A"/>
    <w:rsid w:val="00A7574A"/>
    <w:rsid w:val="00A76457"/>
    <w:rsid w:val="00A76D6B"/>
    <w:rsid w:val="00A7718E"/>
    <w:rsid w:val="00A806B5"/>
    <w:rsid w:val="00A80A6E"/>
    <w:rsid w:val="00A80FC4"/>
    <w:rsid w:val="00A81349"/>
    <w:rsid w:val="00A81C41"/>
    <w:rsid w:val="00A81D99"/>
    <w:rsid w:val="00A8253F"/>
    <w:rsid w:val="00A82766"/>
    <w:rsid w:val="00A854A3"/>
    <w:rsid w:val="00A858EA"/>
    <w:rsid w:val="00A85D9C"/>
    <w:rsid w:val="00A8639E"/>
    <w:rsid w:val="00A87567"/>
    <w:rsid w:val="00A87EF9"/>
    <w:rsid w:val="00A90AB7"/>
    <w:rsid w:val="00A90C64"/>
    <w:rsid w:val="00A9248B"/>
    <w:rsid w:val="00A933AF"/>
    <w:rsid w:val="00A93456"/>
    <w:rsid w:val="00A935E3"/>
    <w:rsid w:val="00A95257"/>
    <w:rsid w:val="00A95AAA"/>
    <w:rsid w:val="00A96316"/>
    <w:rsid w:val="00A96B60"/>
    <w:rsid w:val="00A96BDB"/>
    <w:rsid w:val="00A97523"/>
    <w:rsid w:val="00A97955"/>
    <w:rsid w:val="00AA003C"/>
    <w:rsid w:val="00AA28BF"/>
    <w:rsid w:val="00AA2C50"/>
    <w:rsid w:val="00AA2F04"/>
    <w:rsid w:val="00AA3311"/>
    <w:rsid w:val="00AA349D"/>
    <w:rsid w:val="00AA3AAA"/>
    <w:rsid w:val="00AA4245"/>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D7C"/>
    <w:rsid w:val="00AB79A1"/>
    <w:rsid w:val="00AB7AD6"/>
    <w:rsid w:val="00AC00B8"/>
    <w:rsid w:val="00AC06D7"/>
    <w:rsid w:val="00AC22D2"/>
    <w:rsid w:val="00AC329D"/>
    <w:rsid w:val="00AC4DE8"/>
    <w:rsid w:val="00AC6195"/>
    <w:rsid w:val="00AC64F7"/>
    <w:rsid w:val="00AC6525"/>
    <w:rsid w:val="00AC6836"/>
    <w:rsid w:val="00AC6A83"/>
    <w:rsid w:val="00AC746C"/>
    <w:rsid w:val="00AD060B"/>
    <w:rsid w:val="00AD2A7D"/>
    <w:rsid w:val="00AD373A"/>
    <w:rsid w:val="00AD3BC5"/>
    <w:rsid w:val="00AD408E"/>
    <w:rsid w:val="00AD4157"/>
    <w:rsid w:val="00AD43B6"/>
    <w:rsid w:val="00AD454A"/>
    <w:rsid w:val="00AD492D"/>
    <w:rsid w:val="00AD49F3"/>
    <w:rsid w:val="00AD5771"/>
    <w:rsid w:val="00AD589E"/>
    <w:rsid w:val="00AD59DC"/>
    <w:rsid w:val="00AD7085"/>
    <w:rsid w:val="00AD79D3"/>
    <w:rsid w:val="00AD7DFF"/>
    <w:rsid w:val="00AE01CD"/>
    <w:rsid w:val="00AE0448"/>
    <w:rsid w:val="00AE07E8"/>
    <w:rsid w:val="00AE0C90"/>
    <w:rsid w:val="00AE1122"/>
    <w:rsid w:val="00AE1C35"/>
    <w:rsid w:val="00AE2614"/>
    <w:rsid w:val="00AE2735"/>
    <w:rsid w:val="00AE2B92"/>
    <w:rsid w:val="00AE3936"/>
    <w:rsid w:val="00AE3B98"/>
    <w:rsid w:val="00AE434C"/>
    <w:rsid w:val="00AE4A87"/>
    <w:rsid w:val="00AE4AB5"/>
    <w:rsid w:val="00AE4DEE"/>
    <w:rsid w:val="00AE55EB"/>
    <w:rsid w:val="00AE58AD"/>
    <w:rsid w:val="00AE5CC6"/>
    <w:rsid w:val="00AE604E"/>
    <w:rsid w:val="00AE6219"/>
    <w:rsid w:val="00AE6B99"/>
    <w:rsid w:val="00AE73AE"/>
    <w:rsid w:val="00AF01AB"/>
    <w:rsid w:val="00AF0947"/>
    <w:rsid w:val="00AF0DB8"/>
    <w:rsid w:val="00AF21BC"/>
    <w:rsid w:val="00AF2882"/>
    <w:rsid w:val="00AF320A"/>
    <w:rsid w:val="00AF3945"/>
    <w:rsid w:val="00AF459E"/>
    <w:rsid w:val="00AF577D"/>
    <w:rsid w:val="00AF5F3E"/>
    <w:rsid w:val="00AF6865"/>
    <w:rsid w:val="00AF6AB5"/>
    <w:rsid w:val="00AF7B6F"/>
    <w:rsid w:val="00B00206"/>
    <w:rsid w:val="00B00CFD"/>
    <w:rsid w:val="00B00FD5"/>
    <w:rsid w:val="00B01210"/>
    <w:rsid w:val="00B01B72"/>
    <w:rsid w:val="00B0215E"/>
    <w:rsid w:val="00B0282D"/>
    <w:rsid w:val="00B033AC"/>
    <w:rsid w:val="00B03F43"/>
    <w:rsid w:val="00B04D25"/>
    <w:rsid w:val="00B0544D"/>
    <w:rsid w:val="00B05C6D"/>
    <w:rsid w:val="00B06B87"/>
    <w:rsid w:val="00B075C2"/>
    <w:rsid w:val="00B100B1"/>
    <w:rsid w:val="00B10195"/>
    <w:rsid w:val="00B10E61"/>
    <w:rsid w:val="00B11774"/>
    <w:rsid w:val="00B127B5"/>
    <w:rsid w:val="00B1383E"/>
    <w:rsid w:val="00B13973"/>
    <w:rsid w:val="00B13D4A"/>
    <w:rsid w:val="00B14741"/>
    <w:rsid w:val="00B14AC0"/>
    <w:rsid w:val="00B1533B"/>
    <w:rsid w:val="00B160B2"/>
    <w:rsid w:val="00B1651D"/>
    <w:rsid w:val="00B16D5B"/>
    <w:rsid w:val="00B17EC9"/>
    <w:rsid w:val="00B200D9"/>
    <w:rsid w:val="00B2030A"/>
    <w:rsid w:val="00B204CC"/>
    <w:rsid w:val="00B20538"/>
    <w:rsid w:val="00B2084D"/>
    <w:rsid w:val="00B20FB9"/>
    <w:rsid w:val="00B21C44"/>
    <w:rsid w:val="00B22FED"/>
    <w:rsid w:val="00B23141"/>
    <w:rsid w:val="00B23467"/>
    <w:rsid w:val="00B236A4"/>
    <w:rsid w:val="00B242C9"/>
    <w:rsid w:val="00B246EF"/>
    <w:rsid w:val="00B24C33"/>
    <w:rsid w:val="00B2508E"/>
    <w:rsid w:val="00B25169"/>
    <w:rsid w:val="00B268B0"/>
    <w:rsid w:val="00B26A7C"/>
    <w:rsid w:val="00B26F5B"/>
    <w:rsid w:val="00B2705E"/>
    <w:rsid w:val="00B270F8"/>
    <w:rsid w:val="00B27B6B"/>
    <w:rsid w:val="00B30369"/>
    <w:rsid w:val="00B3138D"/>
    <w:rsid w:val="00B3257F"/>
    <w:rsid w:val="00B32C5C"/>
    <w:rsid w:val="00B3370D"/>
    <w:rsid w:val="00B3371A"/>
    <w:rsid w:val="00B34169"/>
    <w:rsid w:val="00B3426F"/>
    <w:rsid w:val="00B34956"/>
    <w:rsid w:val="00B34BB0"/>
    <w:rsid w:val="00B356C1"/>
    <w:rsid w:val="00B3583C"/>
    <w:rsid w:val="00B35938"/>
    <w:rsid w:val="00B35C21"/>
    <w:rsid w:val="00B36AB4"/>
    <w:rsid w:val="00B36AC6"/>
    <w:rsid w:val="00B37275"/>
    <w:rsid w:val="00B37284"/>
    <w:rsid w:val="00B37F71"/>
    <w:rsid w:val="00B4004F"/>
    <w:rsid w:val="00B40108"/>
    <w:rsid w:val="00B4149B"/>
    <w:rsid w:val="00B41A4D"/>
    <w:rsid w:val="00B43A18"/>
    <w:rsid w:val="00B43E0F"/>
    <w:rsid w:val="00B44FAC"/>
    <w:rsid w:val="00B45D39"/>
    <w:rsid w:val="00B461FB"/>
    <w:rsid w:val="00B46222"/>
    <w:rsid w:val="00B465BF"/>
    <w:rsid w:val="00B4797A"/>
    <w:rsid w:val="00B50215"/>
    <w:rsid w:val="00B50493"/>
    <w:rsid w:val="00B527BD"/>
    <w:rsid w:val="00B535C1"/>
    <w:rsid w:val="00B53C05"/>
    <w:rsid w:val="00B54682"/>
    <w:rsid w:val="00B55255"/>
    <w:rsid w:val="00B553C4"/>
    <w:rsid w:val="00B56A2B"/>
    <w:rsid w:val="00B579EB"/>
    <w:rsid w:val="00B57EB7"/>
    <w:rsid w:val="00B60DD7"/>
    <w:rsid w:val="00B62416"/>
    <w:rsid w:val="00B62DF3"/>
    <w:rsid w:val="00B6394B"/>
    <w:rsid w:val="00B64522"/>
    <w:rsid w:val="00B64F30"/>
    <w:rsid w:val="00B65374"/>
    <w:rsid w:val="00B659FC"/>
    <w:rsid w:val="00B65FF1"/>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84B"/>
    <w:rsid w:val="00B73AA6"/>
    <w:rsid w:val="00B73C4D"/>
    <w:rsid w:val="00B744A8"/>
    <w:rsid w:val="00B7473D"/>
    <w:rsid w:val="00B747C1"/>
    <w:rsid w:val="00B76315"/>
    <w:rsid w:val="00B7743B"/>
    <w:rsid w:val="00B7765E"/>
    <w:rsid w:val="00B8012C"/>
    <w:rsid w:val="00B80A1A"/>
    <w:rsid w:val="00B80D6D"/>
    <w:rsid w:val="00B81655"/>
    <w:rsid w:val="00B81D2B"/>
    <w:rsid w:val="00B822CB"/>
    <w:rsid w:val="00B82C8C"/>
    <w:rsid w:val="00B833E9"/>
    <w:rsid w:val="00B8342E"/>
    <w:rsid w:val="00B8350A"/>
    <w:rsid w:val="00B84723"/>
    <w:rsid w:val="00B85513"/>
    <w:rsid w:val="00B8576C"/>
    <w:rsid w:val="00B85B5D"/>
    <w:rsid w:val="00B86430"/>
    <w:rsid w:val="00B86688"/>
    <w:rsid w:val="00B86DE5"/>
    <w:rsid w:val="00B87CD1"/>
    <w:rsid w:val="00B90267"/>
    <w:rsid w:val="00B90494"/>
    <w:rsid w:val="00B90CE0"/>
    <w:rsid w:val="00B919FE"/>
    <w:rsid w:val="00B92002"/>
    <w:rsid w:val="00B92203"/>
    <w:rsid w:val="00B9265B"/>
    <w:rsid w:val="00B930D6"/>
    <w:rsid w:val="00B9391C"/>
    <w:rsid w:val="00B94150"/>
    <w:rsid w:val="00B94CCE"/>
    <w:rsid w:val="00B94E5D"/>
    <w:rsid w:val="00B9564A"/>
    <w:rsid w:val="00B9568C"/>
    <w:rsid w:val="00B9671A"/>
    <w:rsid w:val="00B96D5C"/>
    <w:rsid w:val="00BA01CC"/>
    <w:rsid w:val="00BA0D5E"/>
    <w:rsid w:val="00BA1C22"/>
    <w:rsid w:val="00BA2611"/>
    <w:rsid w:val="00BA2E78"/>
    <w:rsid w:val="00BA3397"/>
    <w:rsid w:val="00BA4EED"/>
    <w:rsid w:val="00BA50DB"/>
    <w:rsid w:val="00BA5237"/>
    <w:rsid w:val="00BA56D2"/>
    <w:rsid w:val="00BA58A4"/>
    <w:rsid w:val="00BA5F2F"/>
    <w:rsid w:val="00BA5F79"/>
    <w:rsid w:val="00BA689B"/>
    <w:rsid w:val="00BA7D20"/>
    <w:rsid w:val="00BB05EC"/>
    <w:rsid w:val="00BB0EE5"/>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C0AB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076"/>
    <w:rsid w:val="00BC73B8"/>
    <w:rsid w:val="00BD02FD"/>
    <w:rsid w:val="00BD05DF"/>
    <w:rsid w:val="00BD149D"/>
    <w:rsid w:val="00BD232E"/>
    <w:rsid w:val="00BD24B4"/>
    <w:rsid w:val="00BD2CA6"/>
    <w:rsid w:val="00BD2EDB"/>
    <w:rsid w:val="00BD320E"/>
    <w:rsid w:val="00BD36BE"/>
    <w:rsid w:val="00BD3805"/>
    <w:rsid w:val="00BD3F5B"/>
    <w:rsid w:val="00BD49C3"/>
    <w:rsid w:val="00BD5A11"/>
    <w:rsid w:val="00BD66AB"/>
    <w:rsid w:val="00BD6880"/>
    <w:rsid w:val="00BD69D2"/>
    <w:rsid w:val="00BD6FDA"/>
    <w:rsid w:val="00BE001E"/>
    <w:rsid w:val="00BE002A"/>
    <w:rsid w:val="00BE10A7"/>
    <w:rsid w:val="00BE180B"/>
    <w:rsid w:val="00BE1DAA"/>
    <w:rsid w:val="00BE26D3"/>
    <w:rsid w:val="00BE2771"/>
    <w:rsid w:val="00BE2887"/>
    <w:rsid w:val="00BE2ABC"/>
    <w:rsid w:val="00BE2E7C"/>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937"/>
    <w:rsid w:val="00BF695E"/>
    <w:rsid w:val="00BF6C2A"/>
    <w:rsid w:val="00BF6D13"/>
    <w:rsid w:val="00BF766A"/>
    <w:rsid w:val="00C00392"/>
    <w:rsid w:val="00C013DF"/>
    <w:rsid w:val="00C01D4D"/>
    <w:rsid w:val="00C02257"/>
    <w:rsid w:val="00C02BA5"/>
    <w:rsid w:val="00C03118"/>
    <w:rsid w:val="00C03A92"/>
    <w:rsid w:val="00C03AB9"/>
    <w:rsid w:val="00C04BC0"/>
    <w:rsid w:val="00C050A3"/>
    <w:rsid w:val="00C05299"/>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335E"/>
    <w:rsid w:val="00C1521E"/>
    <w:rsid w:val="00C156F0"/>
    <w:rsid w:val="00C16578"/>
    <w:rsid w:val="00C168D9"/>
    <w:rsid w:val="00C16BDA"/>
    <w:rsid w:val="00C173B6"/>
    <w:rsid w:val="00C20346"/>
    <w:rsid w:val="00C2035C"/>
    <w:rsid w:val="00C20363"/>
    <w:rsid w:val="00C20984"/>
    <w:rsid w:val="00C20F76"/>
    <w:rsid w:val="00C20FE9"/>
    <w:rsid w:val="00C2115A"/>
    <w:rsid w:val="00C218C3"/>
    <w:rsid w:val="00C21FF5"/>
    <w:rsid w:val="00C22FB6"/>
    <w:rsid w:val="00C2344F"/>
    <w:rsid w:val="00C23CEC"/>
    <w:rsid w:val="00C259B3"/>
    <w:rsid w:val="00C275C7"/>
    <w:rsid w:val="00C302BB"/>
    <w:rsid w:val="00C30467"/>
    <w:rsid w:val="00C30D03"/>
    <w:rsid w:val="00C30D06"/>
    <w:rsid w:val="00C31865"/>
    <w:rsid w:val="00C31A59"/>
    <w:rsid w:val="00C3209B"/>
    <w:rsid w:val="00C3215B"/>
    <w:rsid w:val="00C32FF3"/>
    <w:rsid w:val="00C331A2"/>
    <w:rsid w:val="00C34BD1"/>
    <w:rsid w:val="00C35C9F"/>
    <w:rsid w:val="00C3723C"/>
    <w:rsid w:val="00C37810"/>
    <w:rsid w:val="00C40429"/>
    <w:rsid w:val="00C4044A"/>
    <w:rsid w:val="00C40F59"/>
    <w:rsid w:val="00C40FE0"/>
    <w:rsid w:val="00C41160"/>
    <w:rsid w:val="00C411A3"/>
    <w:rsid w:val="00C41FC7"/>
    <w:rsid w:val="00C43E7D"/>
    <w:rsid w:val="00C45865"/>
    <w:rsid w:val="00C45B65"/>
    <w:rsid w:val="00C45BA3"/>
    <w:rsid w:val="00C50009"/>
    <w:rsid w:val="00C5164F"/>
    <w:rsid w:val="00C5196F"/>
    <w:rsid w:val="00C51970"/>
    <w:rsid w:val="00C52EA2"/>
    <w:rsid w:val="00C53000"/>
    <w:rsid w:val="00C53EC5"/>
    <w:rsid w:val="00C559CB"/>
    <w:rsid w:val="00C55D45"/>
    <w:rsid w:val="00C55EB6"/>
    <w:rsid w:val="00C56091"/>
    <w:rsid w:val="00C56886"/>
    <w:rsid w:val="00C570E5"/>
    <w:rsid w:val="00C5752E"/>
    <w:rsid w:val="00C57806"/>
    <w:rsid w:val="00C57C38"/>
    <w:rsid w:val="00C57CE3"/>
    <w:rsid w:val="00C60085"/>
    <w:rsid w:val="00C60BE6"/>
    <w:rsid w:val="00C60C10"/>
    <w:rsid w:val="00C60EAB"/>
    <w:rsid w:val="00C61153"/>
    <w:rsid w:val="00C612C2"/>
    <w:rsid w:val="00C61622"/>
    <w:rsid w:val="00C61B06"/>
    <w:rsid w:val="00C62084"/>
    <w:rsid w:val="00C627A9"/>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3663"/>
    <w:rsid w:val="00C743F6"/>
    <w:rsid w:val="00C74733"/>
    <w:rsid w:val="00C74802"/>
    <w:rsid w:val="00C75142"/>
    <w:rsid w:val="00C7543B"/>
    <w:rsid w:val="00C76933"/>
    <w:rsid w:val="00C76B63"/>
    <w:rsid w:val="00C77B47"/>
    <w:rsid w:val="00C806A3"/>
    <w:rsid w:val="00C80DE1"/>
    <w:rsid w:val="00C80F92"/>
    <w:rsid w:val="00C81E1D"/>
    <w:rsid w:val="00C81E90"/>
    <w:rsid w:val="00C83245"/>
    <w:rsid w:val="00C83356"/>
    <w:rsid w:val="00C8344A"/>
    <w:rsid w:val="00C84699"/>
    <w:rsid w:val="00C8576E"/>
    <w:rsid w:val="00C86251"/>
    <w:rsid w:val="00C87583"/>
    <w:rsid w:val="00C87B71"/>
    <w:rsid w:val="00C87E99"/>
    <w:rsid w:val="00C905F0"/>
    <w:rsid w:val="00C91DFC"/>
    <w:rsid w:val="00C93777"/>
    <w:rsid w:val="00C9418F"/>
    <w:rsid w:val="00C943C2"/>
    <w:rsid w:val="00C94F1B"/>
    <w:rsid w:val="00C958BD"/>
    <w:rsid w:val="00C95C9A"/>
    <w:rsid w:val="00C96310"/>
    <w:rsid w:val="00C966F3"/>
    <w:rsid w:val="00C9677A"/>
    <w:rsid w:val="00C9722C"/>
    <w:rsid w:val="00C972E7"/>
    <w:rsid w:val="00C976FF"/>
    <w:rsid w:val="00C9771E"/>
    <w:rsid w:val="00CA013C"/>
    <w:rsid w:val="00CA0152"/>
    <w:rsid w:val="00CA0416"/>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58C"/>
    <w:rsid w:val="00CB2850"/>
    <w:rsid w:val="00CB2C5B"/>
    <w:rsid w:val="00CB2DDD"/>
    <w:rsid w:val="00CB49AE"/>
    <w:rsid w:val="00CB69E3"/>
    <w:rsid w:val="00CB7018"/>
    <w:rsid w:val="00CB7226"/>
    <w:rsid w:val="00CB7415"/>
    <w:rsid w:val="00CC08E4"/>
    <w:rsid w:val="00CC0EA5"/>
    <w:rsid w:val="00CC178F"/>
    <w:rsid w:val="00CC1D93"/>
    <w:rsid w:val="00CC2057"/>
    <w:rsid w:val="00CC2065"/>
    <w:rsid w:val="00CC25E8"/>
    <w:rsid w:val="00CC27FA"/>
    <w:rsid w:val="00CC30B4"/>
    <w:rsid w:val="00CC3DB9"/>
    <w:rsid w:val="00CC4A66"/>
    <w:rsid w:val="00CC4FF1"/>
    <w:rsid w:val="00CC541A"/>
    <w:rsid w:val="00CC5BE0"/>
    <w:rsid w:val="00CC6B2C"/>
    <w:rsid w:val="00CC7691"/>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613"/>
    <w:rsid w:val="00CD7D3B"/>
    <w:rsid w:val="00CE0CEE"/>
    <w:rsid w:val="00CE149C"/>
    <w:rsid w:val="00CE163D"/>
    <w:rsid w:val="00CE1AC7"/>
    <w:rsid w:val="00CE313C"/>
    <w:rsid w:val="00CE3448"/>
    <w:rsid w:val="00CE3AEC"/>
    <w:rsid w:val="00CE42D5"/>
    <w:rsid w:val="00CE47F0"/>
    <w:rsid w:val="00CE48AA"/>
    <w:rsid w:val="00CE5CFA"/>
    <w:rsid w:val="00CE5F22"/>
    <w:rsid w:val="00CE640B"/>
    <w:rsid w:val="00CE65EF"/>
    <w:rsid w:val="00CE6DF8"/>
    <w:rsid w:val="00CE7D4B"/>
    <w:rsid w:val="00CF0356"/>
    <w:rsid w:val="00CF0D71"/>
    <w:rsid w:val="00CF126D"/>
    <w:rsid w:val="00CF1417"/>
    <w:rsid w:val="00CF1ABE"/>
    <w:rsid w:val="00CF1BDC"/>
    <w:rsid w:val="00CF1F14"/>
    <w:rsid w:val="00CF2AA6"/>
    <w:rsid w:val="00CF57A9"/>
    <w:rsid w:val="00CF6347"/>
    <w:rsid w:val="00CF758E"/>
    <w:rsid w:val="00CF77E5"/>
    <w:rsid w:val="00D0008A"/>
    <w:rsid w:val="00D019D6"/>
    <w:rsid w:val="00D036A9"/>
    <w:rsid w:val="00D0457D"/>
    <w:rsid w:val="00D04C05"/>
    <w:rsid w:val="00D04CB3"/>
    <w:rsid w:val="00D05594"/>
    <w:rsid w:val="00D05BEE"/>
    <w:rsid w:val="00D06152"/>
    <w:rsid w:val="00D070B0"/>
    <w:rsid w:val="00D075DB"/>
    <w:rsid w:val="00D07A47"/>
    <w:rsid w:val="00D1143F"/>
    <w:rsid w:val="00D11C50"/>
    <w:rsid w:val="00D120AF"/>
    <w:rsid w:val="00D12AB9"/>
    <w:rsid w:val="00D136E6"/>
    <w:rsid w:val="00D14140"/>
    <w:rsid w:val="00D142AC"/>
    <w:rsid w:val="00D14972"/>
    <w:rsid w:val="00D202E7"/>
    <w:rsid w:val="00D2079F"/>
    <w:rsid w:val="00D212EF"/>
    <w:rsid w:val="00D215D1"/>
    <w:rsid w:val="00D21602"/>
    <w:rsid w:val="00D21E1E"/>
    <w:rsid w:val="00D224DE"/>
    <w:rsid w:val="00D2370A"/>
    <w:rsid w:val="00D23D66"/>
    <w:rsid w:val="00D24AF4"/>
    <w:rsid w:val="00D24E6D"/>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B74"/>
    <w:rsid w:val="00D379D3"/>
    <w:rsid w:val="00D41725"/>
    <w:rsid w:val="00D41C17"/>
    <w:rsid w:val="00D41EB3"/>
    <w:rsid w:val="00D423F6"/>
    <w:rsid w:val="00D425E1"/>
    <w:rsid w:val="00D42BF4"/>
    <w:rsid w:val="00D42FFB"/>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345E"/>
    <w:rsid w:val="00D5359D"/>
    <w:rsid w:val="00D53D72"/>
    <w:rsid w:val="00D55E79"/>
    <w:rsid w:val="00D55F5A"/>
    <w:rsid w:val="00D567E1"/>
    <w:rsid w:val="00D56A93"/>
    <w:rsid w:val="00D57D20"/>
    <w:rsid w:val="00D60227"/>
    <w:rsid w:val="00D61CB3"/>
    <w:rsid w:val="00D61D60"/>
    <w:rsid w:val="00D61E79"/>
    <w:rsid w:val="00D6593D"/>
    <w:rsid w:val="00D67886"/>
    <w:rsid w:val="00D67D61"/>
    <w:rsid w:val="00D70D1D"/>
    <w:rsid w:val="00D719EF"/>
    <w:rsid w:val="00D71E54"/>
    <w:rsid w:val="00D73268"/>
    <w:rsid w:val="00D737E8"/>
    <w:rsid w:val="00D73C42"/>
    <w:rsid w:val="00D74194"/>
    <w:rsid w:val="00D7538A"/>
    <w:rsid w:val="00D75B88"/>
    <w:rsid w:val="00D75E2C"/>
    <w:rsid w:val="00D7737B"/>
    <w:rsid w:val="00D77508"/>
    <w:rsid w:val="00D777A9"/>
    <w:rsid w:val="00D77B48"/>
    <w:rsid w:val="00D77BF9"/>
    <w:rsid w:val="00D8012E"/>
    <w:rsid w:val="00D8038C"/>
    <w:rsid w:val="00D81555"/>
    <w:rsid w:val="00D82047"/>
    <w:rsid w:val="00D8263D"/>
    <w:rsid w:val="00D82802"/>
    <w:rsid w:val="00D831AE"/>
    <w:rsid w:val="00D84690"/>
    <w:rsid w:val="00D85E84"/>
    <w:rsid w:val="00D85FCE"/>
    <w:rsid w:val="00D87A5B"/>
    <w:rsid w:val="00D87DB0"/>
    <w:rsid w:val="00D90F83"/>
    <w:rsid w:val="00D92E56"/>
    <w:rsid w:val="00D94C41"/>
    <w:rsid w:val="00D952BD"/>
    <w:rsid w:val="00D9547C"/>
    <w:rsid w:val="00D9547E"/>
    <w:rsid w:val="00D95A40"/>
    <w:rsid w:val="00D96CE9"/>
    <w:rsid w:val="00D96F6A"/>
    <w:rsid w:val="00DA0AB1"/>
    <w:rsid w:val="00DA1917"/>
    <w:rsid w:val="00DA2043"/>
    <w:rsid w:val="00DA25F0"/>
    <w:rsid w:val="00DA3AD9"/>
    <w:rsid w:val="00DA5262"/>
    <w:rsid w:val="00DA56C9"/>
    <w:rsid w:val="00DA5CAA"/>
    <w:rsid w:val="00DA5FA3"/>
    <w:rsid w:val="00DA68A7"/>
    <w:rsid w:val="00DA6C7B"/>
    <w:rsid w:val="00DA7D31"/>
    <w:rsid w:val="00DA7E5D"/>
    <w:rsid w:val="00DB011C"/>
    <w:rsid w:val="00DB046D"/>
    <w:rsid w:val="00DB0748"/>
    <w:rsid w:val="00DB1CBC"/>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20EE"/>
    <w:rsid w:val="00DC2F70"/>
    <w:rsid w:val="00DC30DA"/>
    <w:rsid w:val="00DC323D"/>
    <w:rsid w:val="00DC3988"/>
    <w:rsid w:val="00DC4D2D"/>
    <w:rsid w:val="00DC51A4"/>
    <w:rsid w:val="00DC5E9D"/>
    <w:rsid w:val="00DC66CE"/>
    <w:rsid w:val="00DC6E52"/>
    <w:rsid w:val="00DC7052"/>
    <w:rsid w:val="00DC78B5"/>
    <w:rsid w:val="00DD0C79"/>
    <w:rsid w:val="00DD12C1"/>
    <w:rsid w:val="00DD2082"/>
    <w:rsid w:val="00DD5783"/>
    <w:rsid w:val="00DD5DAC"/>
    <w:rsid w:val="00DD5DE3"/>
    <w:rsid w:val="00DD603F"/>
    <w:rsid w:val="00DD6373"/>
    <w:rsid w:val="00DD6ED1"/>
    <w:rsid w:val="00DD7162"/>
    <w:rsid w:val="00DD7B36"/>
    <w:rsid w:val="00DD7DB3"/>
    <w:rsid w:val="00DE00F5"/>
    <w:rsid w:val="00DE0156"/>
    <w:rsid w:val="00DE0BD0"/>
    <w:rsid w:val="00DE0CEB"/>
    <w:rsid w:val="00DE11EA"/>
    <w:rsid w:val="00DE1885"/>
    <w:rsid w:val="00DE18BB"/>
    <w:rsid w:val="00DE19D5"/>
    <w:rsid w:val="00DE200B"/>
    <w:rsid w:val="00DE2589"/>
    <w:rsid w:val="00DE2D4C"/>
    <w:rsid w:val="00DE32A5"/>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A4"/>
    <w:rsid w:val="00E03AF2"/>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C34"/>
    <w:rsid w:val="00E12701"/>
    <w:rsid w:val="00E1495B"/>
    <w:rsid w:val="00E14CF6"/>
    <w:rsid w:val="00E1523B"/>
    <w:rsid w:val="00E15920"/>
    <w:rsid w:val="00E1603F"/>
    <w:rsid w:val="00E16CD7"/>
    <w:rsid w:val="00E17053"/>
    <w:rsid w:val="00E17474"/>
    <w:rsid w:val="00E1786D"/>
    <w:rsid w:val="00E17997"/>
    <w:rsid w:val="00E17F5D"/>
    <w:rsid w:val="00E210FA"/>
    <w:rsid w:val="00E2258C"/>
    <w:rsid w:val="00E226CA"/>
    <w:rsid w:val="00E2275D"/>
    <w:rsid w:val="00E22E00"/>
    <w:rsid w:val="00E238B1"/>
    <w:rsid w:val="00E2398A"/>
    <w:rsid w:val="00E23CAF"/>
    <w:rsid w:val="00E24918"/>
    <w:rsid w:val="00E24F9C"/>
    <w:rsid w:val="00E25829"/>
    <w:rsid w:val="00E26F79"/>
    <w:rsid w:val="00E2743E"/>
    <w:rsid w:val="00E27F47"/>
    <w:rsid w:val="00E30563"/>
    <w:rsid w:val="00E30866"/>
    <w:rsid w:val="00E30B8E"/>
    <w:rsid w:val="00E3103A"/>
    <w:rsid w:val="00E31227"/>
    <w:rsid w:val="00E324E7"/>
    <w:rsid w:val="00E33EA1"/>
    <w:rsid w:val="00E34005"/>
    <w:rsid w:val="00E36C80"/>
    <w:rsid w:val="00E4031F"/>
    <w:rsid w:val="00E403CA"/>
    <w:rsid w:val="00E404DF"/>
    <w:rsid w:val="00E429D0"/>
    <w:rsid w:val="00E43B93"/>
    <w:rsid w:val="00E44237"/>
    <w:rsid w:val="00E4583D"/>
    <w:rsid w:val="00E46248"/>
    <w:rsid w:val="00E47883"/>
    <w:rsid w:val="00E47F22"/>
    <w:rsid w:val="00E503AD"/>
    <w:rsid w:val="00E5093F"/>
    <w:rsid w:val="00E50EEE"/>
    <w:rsid w:val="00E51E0F"/>
    <w:rsid w:val="00E5219E"/>
    <w:rsid w:val="00E5374E"/>
    <w:rsid w:val="00E538B5"/>
    <w:rsid w:val="00E54337"/>
    <w:rsid w:val="00E549E1"/>
    <w:rsid w:val="00E554F2"/>
    <w:rsid w:val="00E55A13"/>
    <w:rsid w:val="00E56357"/>
    <w:rsid w:val="00E56989"/>
    <w:rsid w:val="00E570A5"/>
    <w:rsid w:val="00E57F9B"/>
    <w:rsid w:val="00E60DE8"/>
    <w:rsid w:val="00E61314"/>
    <w:rsid w:val="00E6143E"/>
    <w:rsid w:val="00E61AB2"/>
    <w:rsid w:val="00E62B43"/>
    <w:rsid w:val="00E62C45"/>
    <w:rsid w:val="00E6592D"/>
    <w:rsid w:val="00E668AD"/>
    <w:rsid w:val="00E66CC1"/>
    <w:rsid w:val="00E66CDF"/>
    <w:rsid w:val="00E67395"/>
    <w:rsid w:val="00E676FB"/>
    <w:rsid w:val="00E7019E"/>
    <w:rsid w:val="00E70529"/>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56"/>
    <w:rsid w:val="00E80F04"/>
    <w:rsid w:val="00E82973"/>
    <w:rsid w:val="00E82B11"/>
    <w:rsid w:val="00E83ACE"/>
    <w:rsid w:val="00E850DD"/>
    <w:rsid w:val="00E85988"/>
    <w:rsid w:val="00E85D52"/>
    <w:rsid w:val="00E868DE"/>
    <w:rsid w:val="00E87314"/>
    <w:rsid w:val="00E8758A"/>
    <w:rsid w:val="00E87677"/>
    <w:rsid w:val="00E876A9"/>
    <w:rsid w:val="00E91380"/>
    <w:rsid w:val="00E92675"/>
    <w:rsid w:val="00E92BF7"/>
    <w:rsid w:val="00E935FF"/>
    <w:rsid w:val="00E9396C"/>
    <w:rsid w:val="00E939E6"/>
    <w:rsid w:val="00E94FA3"/>
    <w:rsid w:val="00E953DB"/>
    <w:rsid w:val="00E95C96"/>
    <w:rsid w:val="00E9605C"/>
    <w:rsid w:val="00E96D6E"/>
    <w:rsid w:val="00EA02DF"/>
    <w:rsid w:val="00EA17EC"/>
    <w:rsid w:val="00EA1965"/>
    <w:rsid w:val="00EA1F68"/>
    <w:rsid w:val="00EA26A4"/>
    <w:rsid w:val="00EA27B7"/>
    <w:rsid w:val="00EA2C4B"/>
    <w:rsid w:val="00EA2F95"/>
    <w:rsid w:val="00EA3721"/>
    <w:rsid w:val="00EA396D"/>
    <w:rsid w:val="00EA3CB5"/>
    <w:rsid w:val="00EA3D28"/>
    <w:rsid w:val="00EA3DAD"/>
    <w:rsid w:val="00EA529A"/>
    <w:rsid w:val="00EA537D"/>
    <w:rsid w:val="00EA53D1"/>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C0490"/>
    <w:rsid w:val="00EC063B"/>
    <w:rsid w:val="00EC0649"/>
    <w:rsid w:val="00EC0B23"/>
    <w:rsid w:val="00EC128C"/>
    <w:rsid w:val="00EC13D9"/>
    <w:rsid w:val="00EC15BE"/>
    <w:rsid w:val="00EC15C0"/>
    <w:rsid w:val="00EC176F"/>
    <w:rsid w:val="00EC2125"/>
    <w:rsid w:val="00EC2BD9"/>
    <w:rsid w:val="00EC33B0"/>
    <w:rsid w:val="00EC361F"/>
    <w:rsid w:val="00EC4B47"/>
    <w:rsid w:val="00EC66CD"/>
    <w:rsid w:val="00EC6EAF"/>
    <w:rsid w:val="00EC7397"/>
    <w:rsid w:val="00EC7B3F"/>
    <w:rsid w:val="00EC7C85"/>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2BB2"/>
    <w:rsid w:val="00EE3260"/>
    <w:rsid w:val="00EE371A"/>
    <w:rsid w:val="00EE3B79"/>
    <w:rsid w:val="00EE3E50"/>
    <w:rsid w:val="00EE44F9"/>
    <w:rsid w:val="00EE4F41"/>
    <w:rsid w:val="00EE5BCC"/>
    <w:rsid w:val="00EE60AE"/>
    <w:rsid w:val="00EE67CF"/>
    <w:rsid w:val="00EE68AE"/>
    <w:rsid w:val="00EE6FD2"/>
    <w:rsid w:val="00EE7786"/>
    <w:rsid w:val="00EF09BE"/>
    <w:rsid w:val="00EF13BB"/>
    <w:rsid w:val="00EF1555"/>
    <w:rsid w:val="00EF1E3E"/>
    <w:rsid w:val="00EF279E"/>
    <w:rsid w:val="00EF3102"/>
    <w:rsid w:val="00EF4F7A"/>
    <w:rsid w:val="00EF5482"/>
    <w:rsid w:val="00EF5A75"/>
    <w:rsid w:val="00EF5A82"/>
    <w:rsid w:val="00EF5C59"/>
    <w:rsid w:val="00EF70EF"/>
    <w:rsid w:val="00EF712C"/>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66B4"/>
    <w:rsid w:val="00F077BF"/>
    <w:rsid w:val="00F1021A"/>
    <w:rsid w:val="00F10F40"/>
    <w:rsid w:val="00F11553"/>
    <w:rsid w:val="00F11A2E"/>
    <w:rsid w:val="00F12E86"/>
    <w:rsid w:val="00F13152"/>
    <w:rsid w:val="00F1321F"/>
    <w:rsid w:val="00F13B0A"/>
    <w:rsid w:val="00F13D24"/>
    <w:rsid w:val="00F14B90"/>
    <w:rsid w:val="00F14EB4"/>
    <w:rsid w:val="00F1503D"/>
    <w:rsid w:val="00F15CC3"/>
    <w:rsid w:val="00F15EC0"/>
    <w:rsid w:val="00F177FF"/>
    <w:rsid w:val="00F178F1"/>
    <w:rsid w:val="00F179EC"/>
    <w:rsid w:val="00F2001F"/>
    <w:rsid w:val="00F20EF7"/>
    <w:rsid w:val="00F21BA4"/>
    <w:rsid w:val="00F22C6F"/>
    <w:rsid w:val="00F2376E"/>
    <w:rsid w:val="00F23C34"/>
    <w:rsid w:val="00F23D26"/>
    <w:rsid w:val="00F23D54"/>
    <w:rsid w:val="00F246C6"/>
    <w:rsid w:val="00F24AD6"/>
    <w:rsid w:val="00F27157"/>
    <w:rsid w:val="00F27379"/>
    <w:rsid w:val="00F309B2"/>
    <w:rsid w:val="00F32561"/>
    <w:rsid w:val="00F3316E"/>
    <w:rsid w:val="00F33CD5"/>
    <w:rsid w:val="00F35D4F"/>
    <w:rsid w:val="00F3687F"/>
    <w:rsid w:val="00F3699D"/>
    <w:rsid w:val="00F369C5"/>
    <w:rsid w:val="00F37272"/>
    <w:rsid w:val="00F37C63"/>
    <w:rsid w:val="00F37E11"/>
    <w:rsid w:val="00F40325"/>
    <w:rsid w:val="00F404FB"/>
    <w:rsid w:val="00F40880"/>
    <w:rsid w:val="00F41820"/>
    <w:rsid w:val="00F41D16"/>
    <w:rsid w:val="00F42B11"/>
    <w:rsid w:val="00F42D4B"/>
    <w:rsid w:val="00F43028"/>
    <w:rsid w:val="00F43CF6"/>
    <w:rsid w:val="00F43F04"/>
    <w:rsid w:val="00F44612"/>
    <w:rsid w:val="00F44630"/>
    <w:rsid w:val="00F45430"/>
    <w:rsid w:val="00F477F6"/>
    <w:rsid w:val="00F5016B"/>
    <w:rsid w:val="00F507C9"/>
    <w:rsid w:val="00F51009"/>
    <w:rsid w:val="00F51134"/>
    <w:rsid w:val="00F51AAC"/>
    <w:rsid w:val="00F51AFE"/>
    <w:rsid w:val="00F51D0C"/>
    <w:rsid w:val="00F52EE1"/>
    <w:rsid w:val="00F52FB0"/>
    <w:rsid w:val="00F532F9"/>
    <w:rsid w:val="00F5355D"/>
    <w:rsid w:val="00F56361"/>
    <w:rsid w:val="00F56E4A"/>
    <w:rsid w:val="00F5791B"/>
    <w:rsid w:val="00F57CDC"/>
    <w:rsid w:val="00F62BF5"/>
    <w:rsid w:val="00F62D32"/>
    <w:rsid w:val="00F6350A"/>
    <w:rsid w:val="00F649CF"/>
    <w:rsid w:val="00F64E2C"/>
    <w:rsid w:val="00F64E35"/>
    <w:rsid w:val="00F651D9"/>
    <w:rsid w:val="00F660E9"/>
    <w:rsid w:val="00F66303"/>
    <w:rsid w:val="00F7087C"/>
    <w:rsid w:val="00F70A92"/>
    <w:rsid w:val="00F70BF8"/>
    <w:rsid w:val="00F71222"/>
    <w:rsid w:val="00F72E77"/>
    <w:rsid w:val="00F7370A"/>
    <w:rsid w:val="00F74506"/>
    <w:rsid w:val="00F747D0"/>
    <w:rsid w:val="00F770E1"/>
    <w:rsid w:val="00F77350"/>
    <w:rsid w:val="00F77458"/>
    <w:rsid w:val="00F77625"/>
    <w:rsid w:val="00F776EE"/>
    <w:rsid w:val="00F777E5"/>
    <w:rsid w:val="00F77B0F"/>
    <w:rsid w:val="00F803AB"/>
    <w:rsid w:val="00F8255F"/>
    <w:rsid w:val="00F833AF"/>
    <w:rsid w:val="00F83744"/>
    <w:rsid w:val="00F84BD7"/>
    <w:rsid w:val="00F84F7C"/>
    <w:rsid w:val="00F85228"/>
    <w:rsid w:val="00F86005"/>
    <w:rsid w:val="00F86FD0"/>
    <w:rsid w:val="00F87787"/>
    <w:rsid w:val="00F87DAF"/>
    <w:rsid w:val="00F87FBF"/>
    <w:rsid w:val="00F92487"/>
    <w:rsid w:val="00F92B3E"/>
    <w:rsid w:val="00F931E4"/>
    <w:rsid w:val="00F9365D"/>
    <w:rsid w:val="00F938C4"/>
    <w:rsid w:val="00F944FB"/>
    <w:rsid w:val="00F947D8"/>
    <w:rsid w:val="00F94E5A"/>
    <w:rsid w:val="00F94E9E"/>
    <w:rsid w:val="00F9574E"/>
    <w:rsid w:val="00F95B30"/>
    <w:rsid w:val="00F9635F"/>
    <w:rsid w:val="00F96910"/>
    <w:rsid w:val="00F969DC"/>
    <w:rsid w:val="00F96BAC"/>
    <w:rsid w:val="00F97767"/>
    <w:rsid w:val="00FA01D7"/>
    <w:rsid w:val="00FA0540"/>
    <w:rsid w:val="00FA05F6"/>
    <w:rsid w:val="00FA11CC"/>
    <w:rsid w:val="00FA1312"/>
    <w:rsid w:val="00FA2309"/>
    <w:rsid w:val="00FA3941"/>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A7A"/>
    <w:rsid w:val="00FB6F39"/>
    <w:rsid w:val="00FB754C"/>
    <w:rsid w:val="00FC0322"/>
    <w:rsid w:val="00FC0B99"/>
    <w:rsid w:val="00FC1262"/>
    <w:rsid w:val="00FC14C5"/>
    <w:rsid w:val="00FC1D08"/>
    <w:rsid w:val="00FC1DEF"/>
    <w:rsid w:val="00FC2230"/>
    <w:rsid w:val="00FC29E0"/>
    <w:rsid w:val="00FC351B"/>
    <w:rsid w:val="00FC3FB5"/>
    <w:rsid w:val="00FC4497"/>
    <w:rsid w:val="00FC452B"/>
    <w:rsid w:val="00FC512B"/>
    <w:rsid w:val="00FC586D"/>
    <w:rsid w:val="00FC5978"/>
    <w:rsid w:val="00FC5B73"/>
    <w:rsid w:val="00FC5C64"/>
    <w:rsid w:val="00FC61CB"/>
    <w:rsid w:val="00FC6F00"/>
    <w:rsid w:val="00FD0587"/>
    <w:rsid w:val="00FD0D5D"/>
    <w:rsid w:val="00FD135E"/>
    <w:rsid w:val="00FD15B9"/>
    <w:rsid w:val="00FD1CCA"/>
    <w:rsid w:val="00FD2CC5"/>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DB0"/>
    <w:rsid w:val="00FF4276"/>
    <w:rsid w:val="00FF4309"/>
    <w:rsid w:val="00FF443D"/>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8B"/>
    <w:pPr>
      <w:bidi/>
      <w:spacing w:after="0" w:line="240" w:lineRule="auto"/>
    </w:pPr>
    <w:rPr>
      <w:rFonts w:ascii="Times New Roman" w:eastAsia="Times New Roman" w:hAnsi="Times New Roman" w:cs="Times New Roman"/>
      <w:sz w:val="24"/>
      <w:szCs w:val="24"/>
      <w:lang w:val="en-US"/>
    </w:rPr>
  </w:style>
  <w:style w:type="paragraph" w:styleId="Titre3">
    <w:name w:val="heading 3"/>
    <w:basedOn w:val="Normal"/>
    <w:link w:val="Titre3Car"/>
    <w:uiPriority w:val="9"/>
    <w:qFormat/>
    <w:rsid w:val="007D16A4"/>
    <w:pPr>
      <w:bidi w:val="0"/>
      <w:spacing w:before="100" w:beforeAutospacing="1" w:after="100" w:afterAutospacing="1"/>
      <w:outlineLvl w:val="2"/>
    </w:pPr>
    <w:rPr>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10368B"/>
    <w:rPr>
      <w:sz w:val="20"/>
      <w:szCs w:val="20"/>
    </w:rPr>
  </w:style>
  <w:style w:type="character" w:customStyle="1" w:styleId="NotedebasdepageCar">
    <w:name w:val="Note de bas de page Car"/>
    <w:basedOn w:val="Policepardfaut"/>
    <w:link w:val="Notedebasdepage"/>
    <w:rsid w:val="0010368B"/>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10368B"/>
    <w:rPr>
      <w:vertAlign w:val="superscript"/>
    </w:rPr>
  </w:style>
  <w:style w:type="paragraph" w:styleId="NormalWeb">
    <w:name w:val="Normal (Web)"/>
    <w:basedOn w:val="Normal"/>
    <w:uiPriority w:val="99"/>
    <w:unhideWhenUsed/>
    <w:rsid w:val="00FD2CC5"/>
    <w:pPr>
      <w:bidi w:val="0"/>
      <w:spacing w:before="100" w:beforeAutospacing="1" w:after="100" w:afterAutospacing="1"/>
    </w:pPr>
    <w:rPr>
      <w:lang w:val="fr-FR" w:eastAsia="fr-FR"/>
    </w:rPr>
  </w:style>
  <w:style w:type="paragraph" w:styleId="En-tte">
    <w:name w:val="header"/>
    <w:basedOn w:val="Normal"/>
    <w:link w:val="En-tteCar"/>
    <w:uiPriority w:val="99"/>
    <w:unhideWhenUsed/>
    <w:rsid w:val="00F770E1"/>
    <w:pPr>
      <w:tabs>
        <w:tab w:val="center" w:pos="4536"/>
        <w:tab w:val="right" w:pos="9072"/>
      </w:tabs>
    </w:pPr>
  </w:style>
  <w:style w:type="character" w:customStyle="1" w:styleId="En-tteCar">
    <w:name w:val="En-tête Car"/>
    <w:basedOn w:val="Policepardfaut"/>
    <w:link w:val="En-tte"/>
    <w:uiPriority w:val="99"/>
    <w:rsid w:val="00F770E1"/>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F770E1"/>
    <w:pPr>
      <w:tabs>
        <w:tab w:val="center" w:pos="4536"/>
        <w:tab w:val="right" w:pos="9072"/>
      </w:tabs>
    </w:pPr>
  </w:style>
  <w:style w:type="character" w:customStyle="1" w:styleId="PieddepageCar">
    <w:name w:val="Pied de page Car"/>
    <w:basedOn w:val="Policepardfaut"/>
    <w:link w:val="Pieddepage"/>
    <w:uiPriority w:val="99"/>
    <w:rsid w:val="00F770E1"/>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F770E1"/>
    <w:rPr>
      <w:rFonts w:ascii="Tahoma" w:hAnsi="Tahoma" w:cs="Tahoma"/>
      <w:sz w:val="16"/>
      <w:szCs w:val="16"/>
    </w:rPr>
  </w:style>
  <w:style w:type="character" w:customStyle="1" w:styleId="TextedebullesCar">
    <w:name w:val="Texte de bulles Car"/>
    <w:basedOn w:val="Policepardfaut"/>
    <w:link w:val="Textedebulles"/>
    <w:uiPriority w:val="99"/>
    <w:semiHidden/>
    <w:rsid w:val="00F770E1"/>
    <w:rPr>
      <w:rFonts w:ascii="Tahoma" w:eastAsia="Times New Roman" w:hAnsi="Tahoma" w:cs="Tahoma"/>
      <w:sz w:val="16"/>
      <w:szCs w:val="16"/>
      <w:lang w:val="en-US"/>
    </w:rPr>
  </w:style>
  <w:style w:type="character" w:styleId="lev">
    <w:name w:val="Strong"/>
    <w:basedOn w:val="Policepardfaut"/>
    <w:uiPriority w:val="22"/>
    <w:qFormat/>
    <w:rsid w:val="00C41160"/>
    <w:rPr>
      <w:b/>
      <w:bCs/>
    </w:rPr>
  </w:style>
  <w:style w:type="character" w:styleId="Lienhypertexte">
    <w:name w:val="Hyperlink"/>
    <w:basedOn w:val="Policepardfaut"/>
    <w:uiPriority w:val="99"/>
    <w:semiHidden/>
    <w:unhideWhenUsed/>
    <w:rsid w:val="00694D94"/>
    <w:rPr>
      <w:color w:val="0000FF"/>
      <w:u w:val="single"/>
    </w:rPr>
  </w:style>
  <w:style w:type="character" w:customStyle="1" w:styleId="Titre3Car">
    <w:name w:val="Titre 3 Car"/>
    <w:basedOn w:val="Policepardfaut"/>
    <w:link w:val="Titre3"/>
    <w:uiPriority w:val="9"/>
    <w:rsid w:val="007D16A4"/>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7D16A4"/>
  </w:style>
</w:styles>
</file>

<file path=word/webSettings.xml><?xml version="1.0" encoding="utf-8"?>
<w:webSettings xmlns:r="http://schemas.openxmlformats.org/officeDocument/2006/relationships" xmlns:w="http://schemas.openxmlformats.org/wordprocessingml/2006/main">
  <w:divs>
    <w:div w:id="212816164">
      <w:bodyDiv w:val="1"/>
      <w:marLeft w:val="0"/>
      <w:marRight w:val="0"/>
      <w:marTop w:val="0"/>
      <w:marBottom w:val="0"/>
      <w:divBdr>
        <w:top w:val="none" w:sz="0" w:space="0" w:color="auto"/>
        <w:left w:val="none" w:sz="0" w:space="0" w:color="auto"/>
        <w:bottom w:val="none" w:sz="0" w:space="0" w:color="auto"/>
        <w:right w:val="none" w:sz="0" w:space="0" w:color="auto"/>
      </w:divBdr>
    </w:div>
    <w:div w:id="1304237477">
      <w:bodyDiv w:val="1"/>
      <w:marLeft w:val="0"/>
      <w:marRight w:val="0"/>
      <w:marTop w:val="0"/>
      <w:marBottom w:val="0"/>
      <w:divBdr>
        <w:top w:val="none" w:sz="0" w:space="0" w:color="auto"/>
        <w:left w:val="none" w:sz="0" w:space="0" w:color="auto"/>
        <w:bottom w:val="none" w:sz="0" w:space="0" w:color="auto"/>
        <w:right w:val="none" w:sz="0" w:space="0" w:color="auto"/>
      </w:divBdr>
    </w:div>
    <w:div w:id="19897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2B3B-C479-48DA-94E2-B037DDEF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4414</TotalTime>
  <Pages>6</Pages>
  <Words>971</Words>
  <Characters>5342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98</cp:revision>
  <dcterms:created xsi:type="dcterms:W3CDTF">2019-02-09T17:54:00Z</dcterms:created>
  <dcterms:modified xsi:type="dcterms:W3CDTF">2020-04-27T01:06:00Z</dcterms:modified>
</cp:coreProperties>
</file>