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4B8" w:rsidRPr="004014B8" w:rsidRDefault="004014B8" w:rsidP="004014B8">
      <w:pPr>
        <w:bidi/>
        <w:jc w:val="center"/>
        <w:divId w:val="370308533"/>
        <w:rPr>
          <w:rFonts w:ascii="Simplified Arabic" w:eastAsia="Times New Roman" w:hAnsi="Simplified Arabic" w:cs="Simplified Arabic"/>
          <w:color w:val="000000"/>
          <w:sz w:val="28"/>
          <w:szCs w:val="28"/>
          <w:lang w:val="en-US" w:bidi="ar-DZ"/>
        </w:rPr>
      </w:pPr>
    </w:p>
    <w:p w:rsidR="004014B8" w:rsidRPr="004014B8" w:rsidRDefault="004014B8" w:rsidP="004014B8">
      <w:pPr>
        <w:bidi/>
        <w:jc w:val="center"/>
        <w:divId w:val="370308533"/>
        <w:rPr>
          <w:rFonts w:ascii="Simplified Arabic" w:eastAsia="Times New Roman" w:hAnsi="Simplified Arabic" w:cs="Simplified Arabic"/>
          <w:color w:val="000000"/>
          <w:sz w:val="28"/>
          <w:szCs w:val="28"/>
          <w:lang w:val="en-US" w:bidi="ar-DZ"/>
        </w:rPr>
      </w:pPr>
      <w:r w:rsidRPr="004014B8">
        <w:rPr>
          <w:rFonts w:ascii="Simplified Arabic" w:eastAsia="Times New Roman" w:hAnsi="Simplified Arabic" w:cs="Simplified Arabic"/>
          <w:color w:val="000000"/>
          <w:sz w:val="28"/>
          <w:szCs w:val="28"/>
          <w:rtl/>
          <w:lang w:val="en-US" w:bidi="ar-DZ"/>
        </w:rPr>
        <w:t>محاضر القانون الدولي الخاص</w:t>
      </w:r>
    </w:p>
    <w:p w:rsidR="004014B8" w:rsidRPr="004014B8" w:rsidRDefault="009752F7" w:rsidP="004014B8">
      <w:pPr>
        <w:bidi/>
        <w:jc w:val="both"/>
        <w:divId w:val="370308533"/>
        <w:rPr>
          <w:rFonts w:ascii="Simplified Arabic" w:eastAsia="Times New Roman" w:hAnsi="Simplified Arabic" w:cs="Simplified Arabic"/>
          <w:color w:val="000000"/>
          <w:sz w:val="28"/>
          <w:szCs w:val="28"/>
          <w:rtl/>
        </w:rPr>
      </w:pPr>
      <w:r w:rsidRPr="004014B8">
        <w:rPr>
          <w:rFonts w:ascii="Simplified Arabic" w:eastAsia="Times New Roman" w:hAnsi="Simplified Arabic" w:cs="Simplified Arabic"/>
          <w:color w:val="000000"/>
          <w:sz w:val="28"/>
          <w:szCs w:val="28"/>
          <w:rtl/>
        </w:rPr>
        <w:t>القانون الدولي الخاص هو فرع من فروع القانون الدولي، ويهدف إلى تنظيم العلاقات القانونية بين الأفراد ذات العنصر الأجنبي</w:t>
      </w:r>
      <w:r w:rsidRPr="004014B8">
        <w:rPr>
          <w:rFonts w:ascii="Simplified Arabic" w:eastAsia="Times New Roman" w:hAnsi="Simplified Arabic" w:cs="Simplified Arabic"/>
          <w:color w:val="000000"/>
          <w:sz w:val="28"/>
          <w:szCs w:val="28"/>
        </w:rPr>
        <w:t xml:space="preserve">. </w:t>
      </w:r>
      <w:r w:rsidRPr="004014B8">
        <w:rPr>
          <w:rFonts w:ascii="Simplified Arabic" w:eastAsia="Times New Roman" w:hAnsi="Simplified Arabic" w:cs="Simplified Arabic"/>
          <w:color w:val="000000"/>
          <w:sz w:val="28"/>
          <w:szCs w:val="28"/>
          <w:rtl/>
        </w:rPr>
        <w:t>ويشمل هذا التنظيم مجموعة من الموضوعات، مثل الجنسية، والموطن، وتنازع الاختصاص القضائي الدولي، وتنازع القوانين، والقانون الدولي الخاص للأشخاص المعنوية</w:t>
      </w:r>
      <w:r w:rsidRPr="004014B8">
        <w:rPr>
          <w:rFonts w:ascii="Simplified Arabic" w:eastAsia="Times New Roman" w:hAnsi="Simplified Arabic" w:cs="Simplified Arabic"/>
          <w:color w:val="000000"/>
          <w:sz w:val="28"/>
          <w:szCs w:val="28"/>
        </w:rPr>
        <w:t xml:space="preserve">. </w:t>
      </w:r>
      <w:r w:rsidRPr="004014B8">
        <w:rPr>
          <w:rFonts w:ascii="Simplified Arabic" w:eastAsia="Times New Roman" w:hAnsi="Simplified Arabic" w:cs="Simplified Arabic"/>
          <w:color w:val="000000"/>
          <w:sz w:val="28"/>
          <w:szCs w:val="28"/>
          <w:rtl/>
        </w:rPr>
        <w:t xml:space="preserve">ويمكن </w:t>
      </w:r>
    </w:p>
    <w:p w:rsidR="004014B8" w:rsidRDefault="009752F7" w:rsidP="004014B8">
      <w:pPr>
        <w:bidi/>
        <w:jc w:val="both"/>
        <w:divId w:val="370308533"/>
        <w:rPr>
          <w:rFonts w:ascii="Simplified Arabic" w:eastAsia="Times New Roman" w:hAnsi="Simplified Arabic" w:cs="Simplified Arabic" w:hint="cs"/>
          <w:color w:val="000000"/>
          <w:sz w:val="28"/>
          <w:szCs w:val="28"/>
          <w:rtl/>
        </w:rPr>
      </w:pPr>
      <w:r w:rsidRPr="004014B8">
        <w:rPr>
          <w:rFonts w:ascii="Simplified Arabic" w:eastAsia="Times New Roman" w:hAnsi="Simplified Arabic" w:cs="Simplified Arabic"/>
          <w:color w:val="000000"/>
          <w:sz w:val="28"/>
          <w:szCs w:val="28"/>
          <w:rtl/>
        </w:rPr>
        <w:t>تعريف القانون الدولي الخاص</w:t>
      </w:r>
    </w:p>
    <w:p w:rsidR="004014B8" w:rsidRPr="004014B8" w:rsidRDefault="009752F7" w:rsidP="004014B8">
      <w:pPr>
        <w:bidi/>
        <w:jc w:val="both"/>
        <w:divId w:val="370308533"/>
        <w:rPr>
          <w:rFonts w:ascii="Simplified Arabic" w:eastAsia="Times New Roman" w:hAnsi="Simplified Arabic" w:cs="Simplified Arabic"/>
          <w:color w:val="000000"/>
          <w:sz w:val="28"/>
          <w:szCs w:val="28"/>
          <w:rtl/>
        </w:rPr>
      </w:pPr>
      <w:r w:rsidRPr="004014B8">
        <w:rPr>
          <w:rFonts w:ascii="Simplified Arabic" w:eastAsia="Times New Roman" w:hAnsi="Simplified Arabic" w:cs="Simplified Arabic"/>
          <w:color w:val="000000"/>
          <w:sz w:val="28"/>
          <w:szCs w:val="28"/>
          <w:rtl/>
        </w:rPr>
        <w:t xml:space="preserve"> </w:t>
      </w:r>
      <w:r w:rsidR="004014B8">
        <w:rPr>
          <w:rFonts w:ascii="Simplified Arabic" w:eastAsia="Times New Roman" w:hAnsi="Simplified Arabic" w:cs="Simplified Arabic" w:hint="cs"/>
          <w:color w:val="000000"/>
          <w:sz w:val="28"/>
          <w:szCs w:val="28"/>
          <w:rtl/>
        </w:rPr>
        <w:t>إنه</w:t>
      </w:r>
      <w:r w:rsidRPr="004014B8">
        <w:rPr>
          <w:rFonts w:ascii="Simplified Arabic" w:eastAsia="Times New Roman" w:hAnsi="Simplified Arabic" w:cs="Simplified Arabic"/>
          <w:color w:val="000000"/>
          <w:sz w:val="28"/>
          <w:szCs w:val="28"/>
        </w:rPr>
        <w:t xml:space="preserve">: </w:t>
      </w:r>
      <w:r w:rsidRPr="004014B8">
        <w:rPr>
          <w:rFonts w:ascii="Simplified Arabic" w:eastAsia="Times New Roman" w:hAnsi="Simplified Arabic" w:cs="Simplified Arabic"/>
          <w:color w:val="000000"/>
          <w:sz w:val="28"/>
          <w:szCs w:val="28"/>
          <w:rtl/>
        </w:rPr>
        <w:t>القانون الذي ينظم العلاقات القانونية بين الأفراد ذات العنصر الأجنبي</w:t>
      </w:r>
      <w:r w:rsidRPr="004014B8">
        <w:rPr>
          <w:rFonts w:ascii="Simplified Arabic" w:eastAsia="Times New Roman" w:hAnsi="Simplified Arabic" w:cs="Simplified Arabic"/>
          <w:color w:val="000000"/>
          <w:sz w:val="28"/>
          <w:szCs w:val="28"/>
        </w:rPr>
        <w:t xml:space="preserve">. </w:t>
      </w:r>
      <w:r w:rsidRPr="004014B8">
        <w:rPr>
          <w:rFonts w:ascii="Simplified Arabic" w:eastAsia="Times New Roman" w:hAnsi="Simplified Arabic" w:cs="Simplified Arabic"/>
          <w:color w:val="000000"/>
          <w:sz w:val="28"/>
          <w:szCs w:val="28"/>
          <w:rtl/>
        </w:rPr>
        <w:t>القانون الذي يحدد القانون الواجب التطبيق على العلاقات القانونية ذات العنصر الأجنبي</w:t>
      </w:r>
      <w:r w:rsidRPr="004014B8">
        <w:rPr>
          <w:rFonts w:ascii="Simplified Arabic" w:eastAsia="Times New Roman" w:hAnsi="Simplified Arabic" w:cs="Simplified Arabic"/>
          <w:color w:val="000000"/>
          <w:sz w:val="28"/>
          <w:szCs w:val="28"/>
        </w:rPr>
        <w:t xml:space="preserve">. </w:t>
      </w:r>
      <w:r w:rsidRPr="004014B8">
        <w:rPr>
          <w:rFonts w:ascii="Simplified Arabic" w:eastAsia="Times New Roman" w:hAnsi="Simplified Arabic" w:cs="Simplified Arabic"/>
          <w:color w:val="000000"/>
          <w:sz w:val="28"/>
          <w:szCs w:val="28"/>
          <w:rtl/>
        </w:rPr>
        <w:t xml:space="preserve"> الاختصاص القضائي للدول في نظر القضايا ذات العنصر الأجنبي</w:t>
      </w:r>
      <w:r w:rsidRPr="004014B8">
        <w:rPr>
          <w:rFonts w:ascii="Simplified Arabic" w:eastAsia="Times New Roman" w:hAnsi="Simplified Arabic" w:cs="Simplified Arabic"/>
          <w:color w:val="000000"/>
          <w:sz w:val="28"/>
          <w:szCs w:val="28"/>
        </w:rPr>
        <w:t xml:space="preserve">. </w:t>
      </w:r>
    </w:p>
    <w:p w:rsidR="004014B8" w:rsidRDefault="004014B8" w:rsidP="004014B8">
      <w:pPr>
        <w:bidi/>
        <w:jc w:val="both"/>
        <w:divId w:val="370308533"/>
        <w:rPr>
          <w:rFonts w:ascii="Simplified Arabic" w:eastAsia="Times New Roman" w:hAnsi="Simplified Arabic" w:cs="Simplified Arabic" w:hint="cs"/>
          <w:color w:val="000000"/>
          <w:sz w:val="28"/>
          <w:szCs w:val="28"/>
          <w:rtl/>
        </w:rPr>
      </w:pPr>
      <w:r w:rsidRPr="004014B8">
        <w:rPr>
          <w:rFonts w:ascii="Simplified Arabic" w:eastAsia="Times New Roman" w:hAnsi="Simplified Arabic" w:cs="Simplified Arabic"/>
          <w:color w:val="000000"/>
          <w:sz w:val="28"/>
          <w:szCs w:val="28"/>
          <w:rtl/>
        </w:rPr>
        <w:t>أهمية القانون الدولي الخاص:</w:t>
      </w:r>
    </w:p>
    <w:p w:rsidR="004014B8" w:rsidRPr="004014B8" w:rsidRDefault="004014B8" w:rsidP="004014B8">
      <w:pPr>
        <w:bidi/>
        <w:jc w:val="both"/>
        <w:divId w:val="370308533"/>
        <w:rPr>
          <w:rFonts w:ascii="Simplified Arabic" w:eastAsia="Times New Roman" w:hAnsi="Simplified Arabic" w:cs="Simplified Arabic"/>
          <w:color w:val="000000"/>
          <w:sz w:val="28"/>
          <w:szCs w:val="28"/>
          <w:rtl/>
        </w:rPr>
      </w:pPr>
      <w:r w:rsidRPr="004014B8">
        <w:rPr>
          <w:rFonts w:ascii="Simplified Arabic" w:eastAsia="Times New Roman" w:hAnsi="Simplified Arabic" w:cs="Simplified Arabic"/>
          <w:color w:val="000000"/>
          <w:sz w:val="28"/>
          <w:szCs w:val="28"/>
          <w:rtl/>
        </w:rPr>
        <w:t xml:space="preserve"> </w:t>
      </w:r>
      <w:r w:rsidR="009752F7" w:rsidRPr="004014B8">
        <w:rPr>
          <w:rFonts w:ascii="Simplified Arabic" w:eastAsia="Times New Roman" w:hAnsi="Simplified Arabic" w:cs="Simplified Arabic"/>
          <w:color w:val="000000"/>
          <w:sz w:val="28"/>
          <w:szCs w:val="28"/>
          <w:rtl/>
        </w:rPr>
        <w:t>القانون الدولي الخاص يتمتع بأهمية كبيرة في ظل العولمة المتزايدة، حيث أصبح الأفراد من مختلف الدول يتعاملون فيما بينهم بشكل متزايد</w:t>
      </w:r>
      <w:r w:rsidR="009752F7" w:rsidRPr="004014B8">
        <w:rPr>
          <w:rFonts w:ascii="Simplified Arabic" w:eastAsia="Times New Roman" w:hAnsi="Simplified Arabic" w:cs="Simplified Arabic"/>
          <w:color w:val="000000"/>
          <w:sz w:val="28"/>
          <w:szCs w:val="28"/>
        </w:rPr>
        <w:t xml:space="preserve">. </w:t>
      </w:r>
      <w:r w:rsidR="009752F7" w:rsidRPr="004014B8">
        <w:rPr>
          <w:rFonts w:ascii="Simplified Arabic" w:eastAsia="Times New Roman" w:hAnsi="Simplified Arabic" w:cs="Simplified Arabic"/>
          <w:color w:val="000000"/>
          <w:sz w:val="28"/>
          <w:szCs w:val="28"/>
          <w:rtl/>
        </w:rPr>
        <w:t>ولذلك، فإن القانون الدولي الخاص يلعب دورًا مهمًا في حماية حقوق الأفراد ذات العنصر الأجنبي، وضمان استقرار العلاقات القانونية بينهما</w:t>
      </w:r>
      <w:r w:rsidR="009752F7" w:rsidRPr="004014B8">
        <w:rPr>
          <w:rFonts w:ascii="Simplified Arabic" w:eastAsia="Times New Roman" w:hAnsi="Simplified Arabic" w:cs="Simplified Arabic"/>
          <w:color w:val="000000"/>
          <w:sz w:val="28"/>
          <w:szCs w:val="28"/>
        </w:rPr>
        <w:t xml:space="preserve">. </w:t>
      </w:r>
      <w:r w:rsidR="009752F7" w:rsidRPr="004014B8">
        <w:rPr>
          <w:rFonts w:ascii="Simplified Arabic" w:eastAsia="Times New Roman" w:hAnsi="Simplified Arabic" w:cs="Simplified Arabic"/>
          <w:color w:val="000000"/>
          <w:sz w:val="28"/>
          <w:szCs w:val="28"/>
          <w:rtl/>
        </w:rPr>
        <w:t>ومن أهم الموضوعات التي ينظمها القانون الدولي الخاص ما يلي</w:t>
      </w:r>
      <w:r w:rsidR="009752F7" w:rsidRPr="004014B8">
        <w:rPr>
          <w:rFonts w:ascii="Simplified Arabic" w:eastAsia="Times New Roman" w:hAnsi="Simplified Arabic" w:cs="Simplified Arabic"/>
          <w:color w:val="000000"/>
          <w:sz w:val="28"/>
          <w:szCs w:val="28"/>
        </w:rPr>
        <w:t xml:space="preserve">: </w:t>
      </w:r>
    </w:p>
    <w:p w:rsidR="004014B8" w:rsidRPr="004014B8" w:rsidRDefault="009752F7" w:rsidP="004014B8">
      <w:pPr>
        <w:bidi/>
        <w:jc w:val="both"/>
        <w:divId w:val="370308533"/>
        <w:rPr>
          <w:rFonts w:ascii="Simplified Arabic" w:eastAsia="Times New Roman" w:hAnsi="Simplified Arabic" w:cs="Simplified Arabic"/>
          <w:color w:val="000000"/>
          <w:sz w:val="28"/>
          <w:szCs w:val="28"/>
          <w:rtl/>
        </w:rPr>
      </w:pPr>
      <w:r w:rsidRPr="004014B8">
        <w:rPr>
          <w:rFonts w:ascii="Simplified Arabic" w:eastAsia="Times New Roman" w:hAnsi="Simplified Arabic" w:cs="Simplified Arabic"/>
          <w:color w:val="000000"/>
          <w:sz w:val="28"/>
          <w:szCs w:val="28"/>
          <w:rtl/>
        </w:rPr>
        <w:t>جنسية الأفراد</w:t>
      </w:r>
      <w:r w:rsidRPr="004014B8">
        <w:rPr>
          <w:rFonts w:ascii="Simplified Arabic" w:eastAsia="Times New Roman" w:hAnsi="Simplified Arabic" w:cs="Simplified Arabic"/>
          <w:color w:val="000000"/>
          <w:sz w:val="28"/>
          <w:szCs w:val="28"/>
        </w:rPr>
        <w:t xml:space="preserve">: </w:t>
      </w:r>
      <w:r w:rsidRPr="004014B8">
        <w:rPr>
          <w:rFonts w:ascii="Simplified Arabic" w:eastAsia="Times New Roman" w:hAnsi="Simplified Arabic" w:cs="Simplified Arabic"/>
          <w:color w:val="000000"/>
          <w:sz w:val="28"/>
          <w:szCs w:val="28"/>
          <w:rtl/>
        </w:rPr>
        <w:t>يحدد القانون الدولي الخاص الجنسية التي يحملها الفرد، وكيفية اكتسابها أو فقدانها</w:t>
      </w:r>
      <w:r w:rsidRPr="004014B8">
        <w:rPr>
          <w:rFonts w:ascii="Simplified Arabic" w:eastAsia="Times New Roman" w:hAnsi="Simplified Arabic" w:cs="Simplified Arabic"/>
          <w:color w:val="000000"/>
          <w:sz w:val="28"/>
          <w:szCs w:val="28"/>
        </w:rPr>
        <w:t xml:space="preserve">. </w:t>
      </w:r>
    </w:p>
    <w:p w:rsidR="004014B8" w:rsidRPr="004014B8" w:rsidRDefault="009752F7" w:rsidP="004014B8">
      <w:pPr>
        <w:bidi/>
        <w:jc w:val="both"/>
        <w:divId w:val="370308533"/>
        <w:rPr>
          <w:rFonts w:ascii="Simplified Arabic" w:eastAsia="Times New Roman" w:hAnsi="Simplified Arabic" w:cs="Simplified Arabic"/>
          <w:color w:val="000000"/>
          <w:sz w:val="28"/>
          <w:szCs w:val="28"/>
          <w:rtl/>
        </w:rPr>
      </w:pPr>
      <w:r w:rsidRPr="004014B8">
        <w:rPr>
          <w:rFonts w:ascii="Simplified Arabic" w:eastAsia="Times New Roman" w:hAnsi="Simplified Arabic" w:cs="Simplified Arabic"/>
          <w:color w:val="000000"/>
          <w:sz w:val="28"/>
          <w:szCs w:val="28"/>
          <w:rtl/>
        </w:rPr>
        <w:t>موطن الأفراد</w:t>
      </w:r>
      <w:r w:rsidRPr="004014B8">
        <w:rPr>
          <w:rFonts w:ascii="Simplified Arabic" w:eastAsia="Times New Roman" w:hAnsi="Simplified Arabic" w:cs="Simplified Arabic"/>
          <w:color w:val="000000"/>
          <w:sz w:val="28"/>
          <w:szCs w:val="28"/>
        </w:rPr>
        <w:t xml:space="preserve">: </w:t>
      </w:r>
      <w:r w:rsidRPr="004014B8">
        <w:rPr>
          <w:rFonts w:ascii="Simplified Arabic" w:eastAsia="Times New Roman" w:hAnsi="Simplified Arabic" w:cs="Simplified Arabic"/>
          <w:color w:val="000000"/>
          <w:sz w:val="28"/>
          <w:szCs w:val="28"/>
          <w:rtl/>
        </w:rPr>
        <w:t>يحدد القانون الدولي الخاص الموطن الذي يتمتع به الفرد، وآثاره القانونية</w:t>
      </w:r>
      <w:r w:rsidRPr="004014B8">
        <w:rPr>
          <w:rFonts w:ascii="Simplified Arabic" w:eastAsia="Times New Roman" w:hAnsi="Simplified Arabic" w:cs="Simplified Arabic"/>
          <w:color w:val="000000"/>
          <w:sz w:val="28"/>
          <w:szCs w:val="28"/>
        </w:rPr>
        <w:t xml:space="preserve">. </w:t>
      </w:r>
    </w:p>
    <w:p w:rsidR="004014B8" w:rsidRPr="004014B8" w:rsidRDefault="009752F7" w:rsidP="004014B8">
      <w:pPr>
        <w:bidi/>
        <w:jc w:val="both"/>
        <w:divId w:val="370308533"/>
        <w:rPr>
          <w:rFonts w:ascii="Simplified Arabic" w:eastAsia="Times New Roman" w:hAnsi="Simplified Arabic" w:cs="Simplified Arabic"/>
          <w:color w:val="000000"/>
          <w:sz w:val="28"/>
          <w:szCs w:val="28"/>
          <w:lang w:val="en-US"/>
        </w:rPr>
      </w:pPr>
      <w:r w:rsidRPr="004014B8">
        <w:rPr>
          <w:rFonts w:ascii="Simplified Arabic" w:eastAsia="Times New Roman" w:hAnsi="Simplified Arabic" w:cs="Simplified Arabic"/>
          <w:color w:val="000000"/>
          <w:sz w:val="28"/>
          <w:szCs w:val="28"/>
          <w:rtl/>
        </w:rPr>
        <w:t>تنازع الاختصاص القضائي الدولي</w:t>
      </w:r>
      <w:r w:rsidRPr="004014B8">
        <w:rPr>
          <w:rFonts w:ascii="Simplified Arabic" w:eastAsia="Times New Roman" w:hAnsi="Simplified Arabic" w:cs="Simplified Arabic"/>
          <w:color w:val="000000"/>
          <w:sz w:val="28"/>
          <w:szCs w:val="28"/>
        </w:rPr>
        <w:t xml:space="preserve">: </w:t>
      </w:r>
      <w:r w:rsidRPr="004014B8">
        <w:rPr>
          <w:rFonts w:ascii="Simplified Arabic" w:eastAsia="Times New Roman" w:hAnsi="Simplified Arabic" w:cs="Simplified Arabic"/>
          <w:color w:val="000000"/>
          <w:sz w:val="28"/>
          <w:szCs w:val="28"/>
          <w:rtl/>
        </w:rPr>
        <w:t>يحدد القانون الدولي الخاص المحكمة المختصة بنظر قضية ذات عنصر أجنبي</w:t>
      </w:r>
    </w:p>
    <w:p w:rsidR="004014B8" w:rsidRPr="004014B8" w:rsidRDefault="009752F7" w:rsidP="004014B8">
      <w:pPr>
        <w:bidi/>
        <w:jc w:val="both"/>
        <w:divId w:val="370308533"/>
        <w:rPr>
          <w:rFonts w:ascii="Simplified Arabic" w:eastAsia="Times New Roman" w:hAnsi="Simplified Arabic" w:cs="Simplified Arabic"/>
          <w:color w:val="000000"/>
          <w:sz w:val="28"/>
          <w:szCs w:val="28"/>
        </w:rPr>
      </w:pPr>
      <w:r w:rsidRPr="004014B8">
        <w:rPr>
          <w:rFonts w:ascii="Simplified Arabic" w:eastAsia="Times New Roman" w:hAnsi="Simplified Arabic" w:cs="Simplified Arabic"/>
          <w:color w:val="000000"/>
          <w:sz w:val="28"/>
          <w:szCs w:val="28"/>
        </w:rPr>
        <w:t xml:space="preserve">. </w:t>
      </w:r>
      <w:r w:rsidRPr="004014B8">
        <w:rPr>
          <w:rFonts w:ascii="Simplified Arabic" w:eastAsia="Times New Roman" w:hAnsi="Simplified Arabic" w:cs="Simplified Arabic"/>
          <w:color w:val="000000"/>
          <w:sz w:val="28"/>
          <w:szCs w:val="28"/>
          <w:rtl/>
        </w:rPr>
        <w:t>تنازع القوانين</w:t>
      </w:r>
      <w:r w:rsidRPr="004014B8">
        <w:rPr>
          <w:rFonts w:ascii="Simplified Arabic" w:eastAsia="Times New Roman" w:hAnsi="Simplified Arabic" w:cs="Simplified Arabic"/>
          <w:color w:val="000000"/>
          <w:sz w:val="28"/>
          <w:szCs w:val="28"/>
        </w:rPr>
        <w:t xml:space="preserve">: </w:t>
      </w:r>
      <w:r w:rsidRPr="004014B8">
        <w:rPr>
          <w:rFonts w:ascii="Simplified Arabic" w:eastAsia="Times New Roman" w:hAnsi="Simplified Arabic" w:cs="Simplified Arabic"/>
          <w:color w:val="000000"/>
          <w:sz w:val="28"/>
          <w:szCs w:val="28"/>
          <w:rtl/>
        </w:rPr>
        <w:t>يحدد القانون الدولي الخاص القانون الواجب التطبيق على علاقة قانونية ذات عنصر أجنبي</w:t>
      </w:r>
    </w:p>
    <w:p w:rsidR="004014B8" w:rsidRPr="004014B8" w:rsidRDefault="009752F7" w:rsidP="004014B8">
      <w:pPr>
        <w:bidi/>
        <w:jc w:val="both"/>
        <w:divId w:val="370308533"/>
        <w:rPr>
          <w:rFonts w:ascii="Simplified Arabic" w:eastAsia="Times New Roman" w:hAnsi="Simplified Arabic" w:cs="Simplified Arabic"/>
          <w:color w:val="000000"/>
          <w:sz w:val="28"/>
          <w:szCs w:val="28"/>
          <w:rtl/>
          <w:lang w:bidi="ar-DZ"/>
        </w:rPr>
      </w:pPr>
      <w:r w:rsidRPr="004014B8">
        <w:rPr>
          <w:rFonts w:ascii="Simplified Arabic" w:eastAsia="Times New Roman" w:hAnsi="Simplified Arabic" w:cs="Simplified Arabic"/>
          <w:color w:val="000000"/>
          <w:sz w:val="28"/>
          <w:szCs w:val="28"/>
        </w:rPr>
        <w:t xml:space="preserve">. </w:t>
      </w:r>
      <w:r w:rsidRPr="004014B8">
        <w:rPr>
          <w:rFonts w:ascii="Simplified Arabic" w:eastAsia="Times New Roman" w:hAnsi="Simplified Arabic" w:cs="Simplified Arabic"/>
          <w:color w:val="000000"/>
          <w:sz w:val="28"/>
          <w:szCs w:val="28"/>
          <w:rtl/>
        </w:rPr>
        <w:t>القانون الدولي الخاص للأشخاص المعنوية</w:t>
      </w:r>
      <w:r w:rsidRPr="004014B8">
        <w:rPr>
          <w:rFonts w:ascii="Simplified Arabic" w:eastAsia="Times New Roman" w:hAnsi="Simplified Arabic" w:cs="Simplified Arabic"/>
          <w:color w:val="000000"/>
          <w:sz w:val="28"/>
          <w:szCs w:val="28"/>
        </w:rPr>
        <w:t xml:space="preserve">: </w:t>
      </w:r>
      <w:r w:rsidRPr="004014B8">
        <w:rPr>
          <w:rFonts w:ascii="Simplified Arabic" w:eastAsia="Times New Roman" w:hAnsi="Simplified Arabic" w:cs="Simplified Arabic"/>
          <w:color w:val="000000"/>
          <w:sz w:val="28"/>
          <w:szCs w:val="28"/>
          <w:rtl/>
        </w:rPr>
        <w:t>ينظم القانون الدولي الخاص العلاقات القانونية بين الأشخاص المعنوية ذات العنصر الأجنبي</w:t>
      </w:r>
      <w:r w:rsidRPr="004014B8">
        <w:rPr>
          <w:rFonts w:ascii="Simplified Arabic" w:eastAsia="Times New Roman" w:hAnsi="Simplified Arabic" w:cs="Simplified Arabic"/>
          <w:color w:val="000000"/>
          <w:sz w:val="28"/>
          <w:szCs w:val="28"/>
        </w:rPr>
        <w:t xml:space="preserve">. </w:t>
      </w:r>
    </w:p>
    <w:p w:rsidR="004014B8" w:rsidRPr="004014B8" w:rsidRDefault="004014B8" w:rsidP="004014B8">
      <w:pPr>
        <w:bidi/>
        <w:jc w:val="both"/>
        <w:divId w:val="370308533"/>
        <w:rPr>
          <w:rFonts w:ascii="Simplified Arabic" w:eastAsia="Times New Roman" w:hAnsi="Simplified Arabic" w:cs="Simplified Arabic"/>
          <w:color w:val="000000"/>
          <w:sz w:val="28"/>
          <w:szCs w:val="28"/>
          <w:rtl/>
        </w:rPr>
      </w:pPr>
      <w:r w:rsidRPr="004014B8">
        <w:rPr>
          <w:rFonts w:ascii="Simplified Arabic" w:eastAsia="Times New Roman" w:hAnsi="Simplified Arabic" w:cs="Simplified Arabic"/>
          <w:color w:val="000000"/>
          <w:sz w:val="28"/>
          <w:szCs w:val="28"/>
          <w:rtl/>
          <w:lang w:bidi="ar-DZ"/>
        </w:rPr>
        <w:lastRenderedPageBreak/>
        <w:t xml:space="preserve">مبادئ القانون الدولي الخاص: </w:t>
      </w:r>
      <w:r w:rsidR="009752F7" w:rsidRPr="004014B8">
        <w:rPr>
          <w:rFonts w:ascii="Simplified Arabic" w:eastAsia="Times New Roman" w:hAnsi="Simplified Arabic" w:cs="Simplified Arabic"/>
          <w:color w:val="000000"/>
          <w:sz w:val="28"/>
          <w:szCs w:val="28"/>
          <w:rtl/>
        </w:rPr>
        <w:t>يعتمد القانون الدولي الخاص في تنظيم العلاقات القانونية بين الأفراد ذات العنصر الأجنبي على مجموعة من المبادئ، مثل</w:t>
      </w:r>
      <w:r w:rsidR="009752F7" w:rsidRPr="004014B8">
        <w:rPr>
          <w:rFonts w:ascii="Simplified Arabic" w:eastAsia="Times New Roman" w:hAnsi="Simplified Arabic" w:cs="Simplified Arabic"/>
          <w:color w:val="000000"/>
          <w:sz w:val="28"/>
          <w:szCs w:val="28"/>
        </w:rPr>
        <w:t xml:space="preserve">: </w:t>
      </w:r>
    </w:p>
    <w:p w:rsidR="004014B8" w:rsidRPr="004014B8" w:rsidRDefault="009752F7" w:rsidP="004014B8">
      <w:pPr>
        <w:bidi/>
        <w:jc w:val="both"/>
        <w:divId w:val="370308533"/>
        <w:rPr>
          <w:rFonts w:ascii="Simplified Arabic" w:eastAsia="Times New Roman" w:hAnsi="Simplified Arabic" w:cs="Simplified Arabic"/>
          <w:color w:val="000000"/>
          <w:sz w:val="28"/>
          <w:szCs w:val="28"/>
          <w:rtl/>
          <w:lang w:bidi="ar-DZ"/>
        </w:rPr>
      </w:pPr>
      <w:r w:rsidRPr="004014B8">
        <w:rPr>
          <w:rFonts w:ascii="Simplified Arabic" w:eastAsia="Times New Roman" w:hAnsi="Simplified Arabic" w:cs="Simplified Arabic"/>
          <w:color w:val="000000"/>
          <w:sz w:val="28"/>
          <w:szCs w:val="28"/>
          <w:rtl/>
        </w:rPr>
        <w:t>مبدأ المساواة بين الأفراد ذوي العنصر الأجنبي والمواطنين</w:t>
      </w:r>
      <w:r w:rsidRPr="004014B8">
        <w:rPr>
          <w:rFonts w:ascii="Simplified Arabic" w:eastAsia="Times New Roman" w:hAnsi="Simplified Arabic" w:cs="Simplified Arabic"/>
          <w:color w:val="000000"/>
          <w:sz w:val="28"/>
          <w:szCs w:val="28"/>
        </w:rPr>
        <w:t xml:space="preserve">. </w:t>
      </w:r>
    </w:p>
    <w:p w:rsidR="004014B8" w:rsidRPr="004014B8" w:rsidRDefault="009752F7" w:rsidP="004014B8">
      <w:pPr>
        <w:bidi/>
        <w:jc w:val="both"/>
        <w:divId w:val="370308533"/>
        <w:rPr>
          <w:rFonts w:ascii="Simplified Arabic" w:eastAsia="Times New Roman" w:hAnsi="Simplified Arabic" w:cs="Simplified Arabic"/>
          <w:color w:val="000000"/>
          <w:sz w:val="28"/>
          <w:szCs w:val="28"/>
          <w:lang w:val="en-US"/>
        </w:rPr>
      </w:pPr>
      <w:r w:rsidRPr="004014B8">
        <w:rPr>
          <w:rFonts w:ascii="Simplified Arabic" w:eastAsia="Times New Roman" w:hAnsi="Simplified Arabic" w:cs="Simplified Arabic"/>
          <w:color w:val="000000"/>
          <w:sz w:val="28"/>
          <w:szCs w:val="28"/>
          <w:rtl/>
        </w:rPr>
        <w:t>مبدأ حسن النية</w:t>
      </w:r>
    </w:p>
    <w:p w:rsidR="004014B8" w:rsidRPr="004014B8" w:rsidRDefault="004014B8" w:rsidP="004014B8">
      <w:pPr>
        <w:bidi/>
        <w:jc w:val="both"/>
        <w:divId w:val="370308533"/>
        <w:rPr>
          <w:rFonts w:ascii="Simplified Arabic" w:eastAsia="Times New Roman" w:hAnsi="Simplified Arabic" w:cs="Simplified Arabic"/>
          <w:color w:val="000000"/>
          <w:sz w:val="28"/>
          <w:szCs w:val="28"/>
          <w:rtl/>
        </w:rPr>
      </w:pPr>
      <w:r w:rsidRPr="004014B8">
        <w:rPr>
          <w:rFonts w:ascii="Simplified Arabic" w:eastAsia="Times New Roman" w:hAnsi="Simplified Arabic" w:cs="Simplified Arabic"/>
          <w:color w:val="000000"/>
          <w:sz w:val="28"/>
          <w:szCs w:val="28"/>
        </w:rPr>
        <w:t>.</w:t>
      </w:r>
      <w:r w:rsidR="009752F7" w:rsidRPr="004014B8">
        <w:rPr>
          <w:rFonts w:ascii="Simplified Arabic" w:eastAsia="Times New Roman" w:hAnsi="Simplified Arabic" w:cs="Simplified Arabic"/>
          <w:color w:val="000000"/>
          <w:sz w:val="28"/>
          <w:szCs w:val="28"/>
          <w:rtl/>
        </w:rPr>
        <w:t>مبدأ النظام العام</w:t>
      </w:r>
      <w:r w:rsidR="009752F7" w:rsidRPr="004014B8">
        <w:rPr>
          <w:rFonts w:ascii="Simplified Arabic" w:eastAsia="Times New Roman" w:hAnsi="Simplified Arabic" w:cs="Simplified Arabic"/>
          <w:color w:val="000000"/>
          <w:sz w:val="28"/>
          <w:szCs w:val="28"/>
        </w:rPr>
        <w:t xml:space="preserve">. </w:t>
      </w:r>
    </w:p>
    <w:p w:rsidR="009752F7" w:rsidRPr="004014B8" w:rsidRDefault="009752F7" w:rsidP="004014B8">
      <w:pPr>
        <w:bidi/>
        <w:jc w:val="both"/>
        <w:divId w:val="370308533"/>
        <w:rPr>
          <w:rFonts w:ascii="Simplified Arabic" w:eastAsia="Times New Roman" w:hAnsi="Simplified Arabic" w:cs="Simplified Arabic" w:hint="cs"/>
          <w:color w:val="000000"/>
          <w:kern w:val="0"/>
          <w:sz w:val="28"/>
          <w:szCs w:val="28"/>
          <w:rtl/>
          <w:lang w:bidi="ar-DZ"/>
          <w14:ligatures w14:val="none"/>
        </w:rPr>
      </w:pPr>
      <w:r w:rsidRPr="004014B8">
        <w:rPr>
          <w:rFonts w:ascii="Simplified Arabic" w:eastAsia="Times New Roman" w:hAnsi="Simplified Arabic" w:cs="Simplified Arabic"/>
          <w:color w:val="000000"/>
          <w:sz w:val="28"/>
          <w:szCs w:val="28"/>
          <w:rtl/>
        </w:rPr>
        <w:t>والقانون الدولي الخاص هو فرع قانوني متطور باستمرار، حيث يجري تعديله وتحديثه باستمرار ليتوافق مع التطورات الاجتماعية والاقتصادية والسياسية في العالم</w:t>
      </w:r>
      <w:r w:rsidRPr="004014B8">
        <w:rPr>
          <w:rFonts w:ascii="Simplified Arabic" w:eastAsia="Times New Roman" w:hAnsi="Simplified Arabic" w:cs="Simplified Arabic"/>
          <w:color w:val="000000"/>
          <w:sz w:val="28"/>
          <w:szCs w:val="28"/>
        </w:rPr>
        <w:t xml:space="preserve">. </w:t>
      </w:r>
    </w:p>
    <w:p w:rsidR="009752F7" w:rsidRPr="004014B8" w:rsidRDefault="009752F7" w:rsidP="004014B8">
      <w:pPr>
        <w:pStyle w:val="a3"/>
        <w:pBdr>
          <w:top w:val="single" w:sz="2" w:space="0" w:color="D9D9E3"/>
          <w:left w:val="single" w:sz="2" w:space="0" w:color="D9D9E3"/>
          <w:bottom w:val="single" w:sz="2" w:space="0" w:color="D9D9E3"/>
          <w:right w:val="single" w:sz="2" w:space="0" w:color="D9D9E3"/>
        </w:pBdr>
        <w:spacing w:before="0" w:beforeAutospacing="0" w:after="300" w:afterAutospacing="0"/>
        <w:divId w:val="507721600"/>
        <w:rPr>
          <w:rFonts w:ascii="Simplified Arabic" w:hAnsi="Simplified Arabic" w:cs="Simplified Arabic"/>
          <w:b/>
          <w:bCs/>
          <w:color w:val="000000"/>
          <w:sz w:val="28"/>
          <w:szCs w:val="28"/>
        </w:rPr>
      </w:pPr>
      <w:r w:rsidRPr="004014B8">
        <w:rPr>
          <w:rFonts w:ascii="Simplified Arabic" w:hAnsi="Simplified Arabic" w:cs="Simplified Arabic"/>
          <w:b/>
          <w:bCs/>
          <w:color w:val="000000"/>
          <w:sz w:val="28"/>
          <w:szCs w:val="28"/>
        </w:rPr>
        <w:t xml:space="preserve">La traduction </w:t>
      </w:r>
    </w:p>
    <w:p w:rsidR="009752F7" w:rsidRPr="004014B8" w:rsidRDefault="009752F7" w:rsidP="004014B8">
      <w:pPr>
        <w:pStyle w:val="a3"/>
        <w:pBdr>
          <w:top w:val="single" w:sz="2" w:space="0" w:color="D9D9E3"/>
          <w:left w:val="single" w:sz="2" w:space="0" w:color="D9D9E3"/>
          <w:bottom w:val="single" w:sz="2" w:space="0" w:color="D9D9E3"/>
          <w:right w:val="single" w:sz="2" w:space="0" w:color="D9D9E3"/>
        </w:pBdr>
        <w:spacing w:before="300" w:beforeAutospacing="0" w:after="300" w:afterAutospacing="0"/>
        <w:jc w:val="both"/>
        <w:divId w:val="507721600"/>
        <w:rPr>
          <w:rFonts w:ascii="Simplified Arabic" w:hAnsi="Simplified Arabic" w:cs="Simplified Arabic"/>
          <w:color w:val="000000"/>
          <w:sz w:val="28"/>
          <w:szCs w:val="28"/>
        </w:rPr>
      </w:pPr>
      <w:r w:rsidRPr="004014B8">
        <w:rPr>
          <w:rFonts w:ascii="Simplified Arabic" w:hAnsi="Simplified Arabic" w:cs="Simplified Arabic"/>
          <w:color w:val="000000"/>
          <w:sz w:val="28"/>
          <w:szCs w:val="28"/>
        </w:rPr>
        <w:t>Le droit international privé est une branche du droit international qui vise à réglementer les relations juridiques entre les individus ayant un élément étranger. Cette réglementation englobe divers sujets tels que la nationalité, la résidence, les conflits de compétence juridictionnelle internationale, les conflits de lois, et le droit international privé des personnes morales.</w:t>
      </w:r>
    </w:p>
    <w:p w:rsidR="009752F7" w:rsidRPr="004014B8" w:rsidRDefault="009752F7" w:rsidP="004014B8">
      <w:pPr>
        <w:pStyle w:val="a3"/>
        <w:pBdr>
          <w:top w:val="single" w:sz="2" w:space="0" w:color="D9D9E3"/>
          <w:left w:val="single" w:sz="2" w:space="0" w:color="D9D9E3"/>
          <w:bottom w:val="single" w:sz="2" w:space="0" w:color="D9D9E3"/>
          <w:right w:val="single" w:sz="2" w:space="0" w:color="D9D9E3"/>
        </w:pBdr>
        <w:spacing w:before="300" w:beforeAutospacing="0" w:after="300" w:afterAutospacing="0"/>
        <w:divId w:val="507721600"/>
        <w:rPr>
          <w:rFonts w:ascii="Simplified Arabic" w:hAnsi="Simplified Arabic" w:cs="Simplified Arabic"/>
          <w:color w:val="000000"/>
          <w:sz w:val="28"/>
          <w:szCs w:val="28"/>
        </w:rPr>
      </w:pPr>
      <w:r w:rsidRPr="004014B8">
        <w:rPr>
          <w:rFonts w:ascii="Simplified Arabic" w:hAnsi="Simplified Arabic" w:cs="Simplified Arabic"/>
          <w:color w:val="000000"/>
          <w:sz w:val="28"/>
          <w:szCs w:val="28"/>
        </w:rPr>
        <w:t>Le droit international privé peut être défini comme :</w:t>
      </w:r>
    </w:p>
    <w:p w:rsidR="009752F7" w:rsidRPr="004014B8" w:rsidRDefault="009752F7" w:rsidP="004014B8">
      <w:pPr>
        <w:numPr>
          <w:ilvl w:val="0"/>
          <w:numId w:val="1"/>
        </w:numPr>
        <w:pBdr>
          <w:top w:val="single" w:sz="2" w:space="0" w:color="D9D9E3"/>
          <w:left w:val="single" w:sz="2" w:space="5" w:color="D9D9E3"/>
          <w:bottom w:val="single" w:sz="2" w:space="0" w:color="D9D9E3"/>
          <w:right w:val="single" w:sz="2" w:space="0" w:color="D9D9E3"/>
        </w:pBdr>
        <w:spacing w:after="0" w:line="240" w:lineRule="auto"/>
        <w:divId w:val="507721600"/>
        <w:rPr>
          <w:rFonts w:ascii="Simplified Arabic" w:eastAsia="Times New Roman" w:hAnsi="Simplified Arabic" w:cs="Simplified Arabic"/>
          <w:color w:val="000000"/>
          <w:sz w:val="28"/>
          <w:szCs w:val="28"/>
        </w:rPr>
      </w:pPr>
      <w:r w:rsidRPr="004014B8">
        <w:rPr>
          <w:rFonts w:ascii="Simplified Arabic" w:eastAsia="Times New Roman" w:hAnsi="Simplified Arabic" w:cs="Simplified Arabic"/>
          <w:color w:val="000000"/>
          <w:sz w:val="28"/>
          <w:szCs w:val="28"/>
        </w:rPr>
        <w:t>Le droit qui régit les relations juridiques entre les individus ayant un élément étranger.</w:t>
      </w:r>
    </w:p>
    <w:p w:rsidR="009752F7" w:rsidRPr="004014B8" w:rsidRDefault="009752F7" w:rsidP="004014B8">
      <w:pPr>
        <w:numPr>
          <w:ilvl w:val="0"/>
          <w:numId w:val="1"/>
        </w:numPr>
        <w:pBdr>
          <w:top w:val="single" w:sz="2" w:space="0" w:color="D9D9E3"/>
          <w:left w:val="single" w:sz="2" w:space="5" w:color="D9D9E3"/>
          <w:bottom w:val="single" w:sz="2" w:space="0" w:color="D9D9E3"/>
          <w:right w:val="single" w:sz="2" w:space="0" w:color="D9D9E3"/>
        </w:pBdr>
        <w:spacing w:after="0" w:line="240" w:lineRule="auto"/>
        <w:divId w:val="507721600"/>
        <w:rPr>
          <w:rFonts w:ascii="Simplified Arabic" w:eastAsia="Times New Roman" w:hAnsi="Simplified Arabic" w:cs="Simplified Arabic"/>
          <w:color w:val="000000"/>
          <w:sz w:val="28"/>
          <w:szCs w:val="28"/>
        </w:rPr>
      </w:pPr>
      <w:r w:rsidRPr="004014B8">
        <w:rPr>
          <w:rFonts w:ascii="Simplified Arabic" w:eastAsia="Times New Roman" w:hAnsi="Simplified Arabic" w:cs="Simplified Arabic"/>
          <w:color w:val="000000"/>
          <w:sz w:val="28"/>
          <w:szCs w:val="28"/>
        </w:rPr>
        <w:t>Le droit qui détermine la loi applicable aux relations juridiques ayant un élément étranger.</w:t>
      </w:r>
    </w:p>
    <w:p w:rsidR="009752F7" w:rsidRPr="004014B8" w:rsidRDefault="009752F7" w:rsidP="004014B8">
      <w:pPr>
        <w:numPr>
          <w:ilvl w:val="0"/>
          <w:numId w:val="1"/>
        </w:numPr>
        <w:pBdr>
          <w:top w:val="single" w:sz="2" w:space="0" w:color="D9D9E3"/>
          <w:left w:val="single" w:sz="2" w:space="5" w:color="D9D9E3"/>
          <w:bottom w:val="single" w:sz="2" w:space="0" w:color="D9D9E3"/>
          <w:right w:val="single" w:sz="2" w:space="0" w:color="D9D9E3"/>
        </w:pBdr>
        <w:spacing w:after="0" w:line="240" w:lineRule="auto"/>
        <w:divId w:val="507721600"/>
        <w:rPr>
          <w:rFonts w:ascii="Simplified Arabic" w:eastAsia="Times New Roman" w:hAnsi="Simplified Arabic" w:cs="Simplified Arabic"/>
          <w:color w:val="000000"/>
          <w:sz w:val="28"/>
          <w:szCs w:val="28"/>
        </w:rPr>
      </w:pPr>
      <w:r w:rsidRPr="004014B8">
        <w:rPr>
          <w:rFonts w:ascii="Simplified Arabic" w:eastAsia="Times New Roman" w:hAnsi="Simplified Arabic" w:cs="Simplified Arabic"/>
          <w:color w:val="000000"/>
          <w:sz w:val="28"/>
          <w:szCs w:val="28"/>
        </w:rPr>
        <w:t>Le droit qui définit la compétence judiciaire des États dans les affaires ayant un élément étranger.</w:t>
      </w:r>
    </w:p>
    <w:p w:rsidR="009752F7" w:rsidRPr="004014B8" w:rsidRDefault="009752F7" w:rsidP="004014B8">
      <w:pPr>
        <w:pStyle w:val="a3"/>
        <w:pBdr>
          <w:top w:val="single" w:sz="2" w:space="0" w:color="D9D9E3"/>
          <w:left w:val="single" w:sz="2" w:space="0" w:color="D9D9E3"/>
          <w:bottom w:val="single" w:sz="2" w:space="0" w:color="D9D9E3"/>
          <w:right w:val="single" w:sz="2" w:space="0" w:color="D9D9E3"/>
        </w:pBdr>
        <w:spacing w:before="300" w:beforeAutospacing="0" w:after="300" w:afterAutospacing="0"/>
        <w:divId w:val="507721600"/>
        <w:rPr>
          <w:rFonts w:ascii="Simplified Arabic" w:hAnsi="Simplified Arabic" w:cs="Simplified Arabic"/>
          <w:color w:val="000000"/>
          <w:sz w:val="28"/>
          <w:szCs w:val="28"/>
        </w:rPr>
      </w:pPr>
      <w:r w:rsidRPr="004014B8">
        <w:rPr>
          <w:rFonts w:ascii="Simplified Arabic" w:hAnsi="Simplified Arabic" w:cs="Simplified Arabic"/>
          <w:color w:val="000000"/>
          <w:sz w:val="28"/>
          <w:szCs w:val="28"/>
        </w:rPr>
        <w:t xml:space="preserve">Le droit international privé revêt une grande importance dans un contexte de mondialisation croissante, où les individus de différents pays interagissent de plus en plus. Par conséquent, le droit international privé joue un rôle crucial </w:t>
      </w:r>
      <w:r w:rsidRPr="004014B8">
        <w:rPr>
          <w:rFonts w:ascii="Simplified Arabic" w:hAnsi="Simplified Arabic" w:cs="Simplified Arabic"/>
          <w:color w:val="000000"/>
          <w:sz w:val="28"/>
          <w:szCs w:val="28"/>
        </w:rPr>
        <w:lastRenderedPageBreak/>
        <w:t>dans la protection des droits des individus ayant un élément étranger et garantit la stabilité des relations juridiques entre eux.</w:t>
      </w:r>
    </w:p>
    <w:p w:rsidR="009752F7" w:rsidRPr="004014B8" w:rsidRDefault="009752F7" w:rsidP="004014B8">
      <w:pPr>
        <w:pStyle w:val="a3"/>
        <w:pBdr>
          <w:top w:val="single" w:sz="2" w:space="0" w:color="D9D9E3"/>
          <w:left w:val="single" w:sz="2" w:space="0" w:color="D9D9E3"/>
          <w:bottom w:val="single" w:sz="2" w:space="0" w:color="D9D9E3"/>
          <w:right w:val="single" w:sz="2" w:space="0" w:color="D9D9E3"/>
        </w:pBdr>
        <w:spacing w:before="300" w:beforeAutospacing="0" w:after="300" w:afterAutospacing="0"/>
        <w:divId w:val="507721600"/>
        <w:rPr>
          <w:rFonts w:ascii="Simplified Arabic" w:hAnsi="Simplified Arabic" w:cs="Simplified Arabic" w:hint="cs"/>
          <w:color w:val="000000"/>
          <w:sz w:val="28"/>
          <w:szCs w:val="28"/>
          <w:rtl/>
          <w:lang w:bidi="ar-DZ"/>
        </w:rPr>
      </w:pPr>
      <w:r w:rsidRPr="004014B8">
        <w:rPr>
          <w:rFonts w:ascii="Simplified Arabic" w:hAnsi="Simplified Arabic" w:cs="Simplified Arabic"/>
          <w:color w:val="000000"/>
          <w:sz w:val="28"/>
          <w:szCs w:val="28"/>
        </w:rPr>
        <w:t>Parmi les sujets les plus importants réglementés par le droit international privé, on trouve :</w:t>
      </w:r>
    </w:p>
    <w:p w:rsidR="009752F7" w:rsidRPr="004014B8" w:rsidRDefault="009752F7" w:rsidP="004014B8">
      <w:pPr>
        <w:numPr>
          <w:ilvl w:val="0"/>
          <w:numId w:val="2"/>
        </w:numPr>
        <w:pBdr>
          <w:top w:val="single" w:sz="2" w:space="0" w:color="D9D9E3"/>
          <w:left w:val="single" w:sz="2" w:space="5" w:color="D9D9E3"/>
          <w:bottom w:val="single" w:sz="2" w:space="0" w:color="D9D9E3"/>
          <w:right w:val="single" w:sz="2" w:space="0" w:color="D9D9E3"/>
        </w:pBdr>
        <w:spacing w:after="0" w:line="240" w:lineRule="auto"/>
        <w:divId w:val="507721600"/>
        <w:rPr>
          <w:rFonts w:ascii="Simplified Arabic" w:eastAsia="Times New Roman" w:hAnsi="Simplified Arabic" w:cs="Simplified Arabic"/>
          <w:color w:val="000000"/>
          <w:sz w:val="28"/>
          <w:szCs w:val="28"/>
        </w:rPr>
      </w:pPr>
      <w:r w:rsidRPr="004014B8">
        <w:rPr>
          <w:rFonts w:ascii="Simplified Arabic" w:eastAsia="Times New Roman" w:hAnsi="Simplified Arabic" w:cs="Simplified Arabic"/>
          <w:color w:val="000000"/>
          <w:sz w:val="28"/>
          <w:szCs w:val="28"/>
        </w:rPr>
        <w:t>La nationalité des individus : le droit international privé détermine la nationalité d'une personne et les modalités d'acquisition ou de perte.</w:t>
      </w:r>
    </w:p>
    <w:p w:rsidR="009752F7" w:rsidRPr="004014B8" w:rsidRDefault="009752F7" w:rsidP="004014B8">
      <w:pPr>
        <w:numPr>
          <w:ilvl w:val="0"/>
          <w:numId w:val="2"/>
        </w:numPr>
        <w:pBdr>
          <w:top w:val="single" w:sz="2" w:space="0" w:color="D9D9E3"/>
          <w:left w:val="single" w:sz="2" w:space="5" w:color="D9D9E3"/>
          <w:bottom w:val="single" w:sz="2" w:space="0" w:color="D9D9E3"/>
          <w:right w:val="single" w:sz="2" w:space="0" w:color="D9D9E3"/>
        </w:pBdr>
        <w:spacing w:after="0" w:line="240" w:lineRule="auto"/>
        <w:divId w:val="507721600"/>
        <w:rPr>
          <w:rFonts w:ascii="Simplified Arabic" w:eastAsia="Times New Roman" w:hAnsi="Simplified Arabic" w:cs="Simplified Arabic"/>
          <w:color w:val="000000"/>
          <w:sz w:val="28"/>
          <w:szCs w:val="28"/>
        </w:rPr>
      </w:pPr>
      <w:r w:rsidRPr="004014B8">
        <w:rPr>
          <w:rFonts w:ascii="Simplified Arabic" w:eastAsia="Times New Roman" w:hAnsi="Simplified Arabic" w:cs="Simplified Arabic"/>
          <w:color w:val="000000"/>
          <w:sz w:val="28"/>
          <w:szCs w:val="28"/>
        </w:rPr>
        <w:t>La résidence des individus : le droit international privé définit la résidence dont jouit une personne et ses conséquences juridiques.</w:t>
      </w:r>
    </w:p>
    <w:p w:rsidR="009752F7" w:rsidRPr="004014B8" w:rsidRDefault="009752F7" w:rsidP="004014B8">
      <w:pPr>
        <w:numPr>
          <w:ilvl w:val="0"/>
          <w:numId w:val="2"/>
        </w:numPr>
        <w:pBdr>
          <w:top w:val="single" w:sz="2" w:space="0" w:color="D9D9E3"/>
          <w:left w:val="single" w:sz="2" w:space="5" w:color="D9D9E3"/>
          <w:bottom w:val="single" w:sz="2" w:space="0" w:color="D9D9E3"/>
          <w:right w:val="single" w:sz="2" w:space="0" w:color="D9D9E3"/>
        </w:pBdr>
        <w:spacing w:after="0" w:line="240" w:lineRule="auto"/>
        <w:divId w:val="507721600"/>
        <w:rPr>
          <w:rFonts w:ascii="Simplified Arabic" w:eastAsia="Times New Roman" w:hAnsi="Simplified Arabic" w:cs="Simplified Arabic"/>
          <w:color w:val="000000"/>
          <w:sz w:val="28"/>
          <w:szCs w:val="28"/>
        </w:rPr>
      </w:pPr>
      <w:r w:rsidRPr="004014B8">
        <w:rPr>
          <w:rFonts w:ascii="Simplified Arabic" w:eastAsia="Times New Roman" w:hAnsi="Simplified Arabic" w:cs="Simplified Arabic"/>
          <w:color w:val="000000"/>
          <w:sz w:val="28"/>
          <w:szCs w:val="28"/>
        </w:rPr>
        <w:t>Les conflits de compétence juridictionnelle internationale : le droit international privé précise la juridiction compétente pour statuer sur une affaire impliquant un élément étranger.</w:t>
      </w:r>
    </w:p>
    <w:p w:rsidR="009752F7" w:rsidRPr="004014B8" w:rsidRDefault="009752F7" w:rsidP="004014B8">
      <w:pPr>
        <w:numPr>
          <w:ilvl w:val="0"/>
          <w:numId w:val="2"/>
        </w:numPr>
        <w:pBdr>
          <w:top w:val="single" w:sz="2" w:space="0" w:color="D9D9E3"/>
          <w:left w:val="single" w:sz="2" w:space="5" w:color="D9D9E3"/>
          <w:bottom w:val="single" w:sz="2" w:space="0" w:color="D9D9E3"/>
          <w:right w:val="single" w:sz="2" w:space="0" w:color="D9D9E3"/>
        </w:pBdr>
        <w:spacing w:after="0" w:line="240" w:lineRule="auto"/>
        <w:jc w:val="both"/>
        <w:divId w:val="507721600"/>
        <w:rPr>
          <w:rFonts w:ascii="Simplified Arabic" w:eastAsia="Times New Roman" w:hAnsi="Simplified Arabic" w:cs="Simplified Arabic"/>
          <w:color w:val="000000"/>
          <w:sz w:val="28"/>
          <w:szCs w:val="28"/>
        </w:rPr>
      </w:pPr>
      <w:r w:rsidRPr="004014B8">
        <w:rPr>
          <w:rFonts w:ascii="Simplified Arabic" w:eastAsia="Times New Roman" w:hAnsi="Simplified Arabic" w:cs="Simplified Arabic"/>
          <w:color w:val="000000"/>
          <w:sz w:val="28"/>
          <w:szCs w:val="28"/>
        </w:rPr>
        <w:t>Les conflits de lois : le droit international privé détermine la loi applicable à une relation juridique impliquant un élément étranger.</w:t>
      </w:r>
    </w:p>
    <w:p w:rsidR="009752F7" w:rsidRPr="004014B8" w:rsidRDefault="009752F7" w:rsidP="004014B8">
      <w:pPr>
        <w:numPr>
          <w:ilvl w:val="0"/>
          <w:numId w:val="2"/>
        </w:numPr>
        <w:pBdr>
          <w:top w:val="single" w:sz="2" w:space="0" w:color="D9D9E3"/>
          <w:left w:val="single" w:sz="2" w:space="5" w:color="D9D9E3"/>
          <w:bottom w:val="single" w:sz="2" w:space="0" w:color="D9D9E3"/>
          <w:right w:val="single" w:sz="2" w:space="0" w:color="D9D9E3"/>
        </w:pBdr>
        <w:spacing w:after="0" w:line="240" w:lineRule="auto"/>
        <w:jc w:val="both"/>
        <w:divId w:val="507721600"/>
        <w:rPr>
          <w:rFonts w:ascii="Simplified Arabic" w:eastAsia="Times New Roman" w:hAnsi="Simplified Arabic" w:cs="Simplified Arabic"/>
          <w:color w:val="000000"/>
          <w:sz w:val="28"/>
          <w:szCs w:val="28"/>
        </w:rPr>
      </w:pPr>
      <w:r w:rsidRPr="004014B8">
        <w:rPr>
          <w:rFonts w:ascii="Simplified Arabic" w:eastAsia="Times New Roman" w:hAnsi="Simplified Arabic" w:cs="Simplified Arabic"/>
          <w:color w:val="000000"/>
          <w:sz w:val="28"/>
          <w:szCs w:val="28"/>
        </w:rPr>
        <w:t>Le droit international privé des personnes morales : il régule les relations juridiques entre les personnes morales ayant un élément étranger.</w:t>
      </w:r>
    </w:p>
    <w:p w:rsidR="009752F7" w:rsidRPr="004014B8" w:rsidRDefault="009752F7" w:rsidP="004014B8">
      <w:pPr>
        <w:pStyle w:val="a3"/>
        <w:pBdr>
          <w:top w:val="single" w:sz="2" w:space="0" w:color="D9D9E3"/>
          <w:left w:val="single" w:sz="2" w:space="0" w:color="D9D9E3"/>
          <w:bottom w:val="single" w:sz="2" w:space="0" w:color="D9D9E3"/>
          <w:right w:val="single" w:sz="2" w:space="0" w:color="D9D9E3"/>
        </w:pBdr>
        <w:spacing w:before="300" w:beforeAutospacing="0" w:after="300" w:afterAutospacing="0"/>
        <w:jc w:val="both"/>
        <w:divId w:val="507721600"/>
        <w:rPr>
          <w:rFonts w:ascii="Simplified Arabic" w:hAnsi="Simplified Arabic" w:cs="Simplified Arabic" w:hint="cs"/>
          <w:color w:val="000000"/>
          <w:sz w:val="28"/>
          <w:szCs w:val="28"/>
          <w:rtl/>
          <w:lang w:bidi="ar-DZ"/>
        </w:rPr>
      </w:pPr>
      <w:r w:rsidRPr="004014B8">
        <w:rPr>
          <w:rFonts w:ascii="Simplified Arabic" w:hAnsi="Simplified Arabic" w:cs="Simplified Arabic"/>
          <w:color w:val="000000"/>
          <w:sz w:val="28"/>
          <w:szCs w:val="28"/>
        </w:rPr>
        <w:t>Le droit international privé, dans l'organisation des relations juridiques entre les individus ayant un élément étranger, repose sur plusieurs principes tels que l'égalité entre les individus étrangers et les citoyens, le principe de bonne foi, et le principe de l'ordre public.</w:t>
      </w:r>
    </w:p>
    <w:p w:rsidR="009752F7" w:rsidRPr="004014B8" w:rsidRDefault="009752F7" w:rsidP="004014B8">
      <w:pPr>
        <w:pStyle w:val="a3"/>
        <w:pBdr>
          <w:top w:val="single" w:sz="2" w:space="0" w:color="D9D9E3"/>
          <w:left w:val="single" w:sz="2" w:space="0" w:color="D9D9E3"/>
          <w:bottom w:val="single" w:sz="2" w:space="0" w:color="D9D9E3"/>
          <w:right w:val="single" w:sz="2" w:space="0" w:color="D9D9E3"/>
        </w:pBdr>
        <w:spacing w:before="300" w:beforeAutospacing="0" w:after="0" w:afterAutospacing="0"/>
        <w:jc w:val="both"/>
        <w:divId w:val="507721600"/>
        <w:rPr>
          <w:rFonts w:ascii="Simplified Arabic" w:hAnsi="Simplified Arabic" w:cs="Simplified Arabic" w:hint="cs"/>
          <w:color w:val="000000"/>
          <w:sz w:val="28"/>
          <w:szCs w:val="28"/>
          <w:rtl/>
          <w:lang w:bidi="ar-DZ"/>
        </w:rPr>
      </w:pPr>
      <w:r w:rsidRPr="004014B8">
        <w:rPr>
          <w:rFonts w:ascii="Simplified Arabic" w:hAnsi="Simplified Arabic" w:cs="Simplified Arabic"/>
          <w:color w:val="000000"/>
          <w:sz w:val="28"/>
          <w:szCs w:val="28"/>
        </w:rPr>
        <w:t>Le droit international privé est une branche de droit en constante évolution, constamment ajustée et mise à jour pour s'aligner sur les évolutions sociales, économiques et politiques mondiales.</w:t>
      </w:r>
    </w:p>
    <w:p w:rsidR="009752F7" w:rsidRPr="004014B8" w:rsidRDefault="009752F7" w:rsidP="004014B8">
      <w:pPr>
        <w:pStyle w:val="a4"/>
        <w:bidi/>
        <w:divId w:val="933125188"/>
        <w:rPr>
          <w:rFonts w:ascii="Simplified Arabic" w:hAnsi="Simplified Arabic" w:cs="Simplified Arabic"/>
          <w:sz w:val="28"/>
          <w:szCs w:val="28"/>
        </w:rPr>
      </w:pPr>
      <w:bookmarkStart w:id="0" w:name="_GoBack"/>
      <w:bookmarkEnd w:id="0"/>
      <w:r w:rsidRPr="004014B8">
        <w:rPr>
          <w:rFonts w:ascii="Simplified Arabic" w:hAnsi="Simplified Arabic" w:cs="Simplified Arabic"/>
          <w:sz w:val="28"/>
          <w:szCs w:val="28"/>
        </w:rPr>
        <w:t>Haut du formulaire</w:t>
      </w:r>
    </w:p>
    <w:p w:rsidR="009752F7" w:rsidRPr="004014B8" w:rsidRDefault="009752F7" w:rsidP="004014B8">
      <w:pPr>
        <w:pStyle w:val="a5"/>
        <w:bidi/>
        <w:divId w:val="933125188"/>
        <w:rPr>
          <w:rFonts w:ascii="Simplified Arabic" w:hAnsi="Simplified Arabic" w:cs="Simplified Arabic"/>
          <w:sz w:val="28"/>
          <w:szCs w:val="28"/>
        </w:rPr>
      </w:pPr>
      <w:r w:rsidRPr="004014B8">
        <w:rPr>
          <w:rFonts w:ascii="Simplified Arabic" w:hAnsi="Simplified Arabic" w:cs="Simplified Arabic"/>
          <w:sz w:val="28"/>
          <w:szCs w:val="28"/>
        </w:rPr>
        <w:t>Bas du formulaire</w:t>
      </w:r>
    </w:p>
    <w:p w:rsidR="009752F7" w:rsidRPr="004014B8" w:rsidRDefault="009752F7" w:rsidP="004014B8">
      <w:pPr>
        <w:bidi/>
        <w:rPr>
          <w:rFonts w:ascii="Simplified Arabic" w:hAnsi="Simplified Arabic" w:cs="Simplified Arabic"/>
          <w:sz w:val="28"/>
          <w:szCs w:val="28"/>
        </w:rPr>
      </w:pPr>
    </w:p>
    <w:sectPr w:rsidR="009752F7" w:rsidRPr="004014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6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8107A0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2F7"/>
    <w:rsid w:val="003D25B8"/>
    <w:rsid w:val="004014B8"/>
    <w:rsid w:val="006B530C"/>
    <w:rsid w:val="009752F7"/>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 w:eastAsia="fr-F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52F7"/>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a4">
    <w:name w:val="HTML Top of Form"/>
    <w:basedOn w:val="a"/>
    <w:next w:val="a"/>
    <w:link w:val="Char"/>
    <w:hidden/>
    <w:uiPriority w:val="99"/>
    <w:semiHidden/>
    <w:unhideWhenUsed/>
    <w:rsid w:val="009752F7"/>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Char">
    <w:name w:val="أعلى النموذج Char"/>
    <w:basedOn w:val="a0"/>
    <w:link w:val="a4"/>
    <w:uiPriority w:val="99"/>
    <w:semiHidden/>
    <w:rsid w:val="009752F7"/>
    <w:rPr>
      <w:rFonts w:ascii="Arial" w:hAnsi="Arial" w:cs="Arial"/>
      <w:vanish/>
      <w:kern w:val="0"/>
      <w:sz w:val="16"/>
      <w:szCs w:val="16"/>
      <w14:ligatures w14:val="none"/>
    </w:rPr>
  </w:style>
  <w:style w:type="paragraph" w:styleId="a5">
    <w:name w:val="HTML Bottom of Form"/>
    <w:basedOn w:val="a"/>
    <w:next w:val="a"/>
    <w:link w:val="Char0"/>
    <w:hidden/>
    <w:uiPriority w:val="99"/>
    <w:semiHidden/>
    <w:unhideWhenUsed/>
    <w:rsid w:val="009752F7"/>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Char0">
    <w:name w:val="أسفل النموذج Char"/>
    <w:basedOn w:val="a0"/>
    <w:link w:val="a5"/>
    <w:uiPriority w:val="99"/>
    <w:semiHidden/>
    <w:rsid w:val="009752F7"/>
    <w:rPr>
      <w:rFonts w:ascii="Arial" w:hAnsi="Arial" w:cs="Arial"/>
      <w:vanish/>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 w:eastAsia="fr-F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52F7"/>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a4">
    <w:name w:val="HTML Top of Form"/>
    <w:basedOn w:val="a"/>
    <w:next w:val="a"/>
    <w:link w:val="Char"/>
    <w:hidden/>
    <w:uiPriority w:val="99"/>
    <w:semiHidden/>
    <w:unhideWhenUsed/>
    <w:rsid w:val="009752F7"/>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Char">
    <w:name w:val="أعلى النموذج Char"/>
    <w:basedOn w:val="a0"/>
    <w:link w:val="a4"/>
    <w:uiPriority w:val="99"/>
    <w:semiHidden/>
    <w:rsid w:val="009752F7"/>
    <w:rPr>
      <w:rFonts w:ascii="Arial" w:hAnsi="Arial" w:cs="Arial"/>
      <w:vanish/>
      <w:kern w:val="0"/>
      <w:sz w:val="16"/>
      <w:szCs w:val="16"/>
      <w14:ligatures w14:val="none"/>
    </w:rPr>
  </w:style>
  <w:style w:type="paragraph" w:styleId="a5">
    <w:name w:val="HTML Bottom of Form"/>
    <w:basedOn w:val="a"/>
    <w:next w:val="a"/>
    <w:link w:val="Char0"/>
    <w:hidden/>
    <w:uiPriority w:val="99"/>
    <w:semiHidden/>
    <w:unhideWhenUsed/>
    <w:rsid w:val="009752F7"/>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Char0">
    <w:name w:val="أسفل النموذج Char"/>
    <w:basedOn w:val="a0"/>
    <w:link w:val="a5"/>
    <w:uiPriority w:val="99"/>
    <w:semiHidden/>
    <w:rsid w:val="009752F7"/>
    <w:rPr>
      <w:rFonts w:ascii="Arial"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25188">
      <w:marLeft w:val="0"/>
      <w:marRight w:val="0"/>
      <w:marTop w:val="0"/>
      <w:marBottom w:val="0"/>
      <w:divBdr>
        <w:top w:val="single" w:sz="2" w:space="0" w:color="D9D9E3"/>
        <w:left w:val="single" w:sz="2" w:space="0" w:color="D9D9E3"/>
        <w:bottom w:val="single" w:sz="2" w:space="0" w:color="D9D9E3"/>
        <w:right w:val="single" w:sz="2" w:space="0" w:color="D9D9E3"/>
      </w:divBdr>
    </w:div>
    <w:div w:id="1125388084">
      <w:marLeft w:val="0"/>
      <w:marRight w:val="0"/>
      <w:marTop w:val="0"/>
      <w:marBottom w:val="0"/>
      <w:divBdr>
        <w:top w:val="single" w:sz="2" w:space="0" w:color="D9D9E3"/>
        <w:left w:val="single" w:sz="2" w:space="0" w:color="D9D9E3"/>
        <w:bottom w:val="single" w:sz="2" w:space="0" w:color="D9D9E3"/>
        <w:right w:val="single" w:sz="2" w:space="0" w:color="D9D9E3"/>
      </w:divBdr>
      <w:divsChild>
        <w:div w:id="1176194622">
          <w:marLeft w:val="0"/>
          <w:marRight w:val="0"/>
          <w:marTop w:val="0"/>
          <w:marBottom w:val="0"/>
          <w:divBdr>
            <w:top w:val="single" w:sz="2" w:space="0" w:color="D9D9E3"/>
            <w:left w:val="single" w:sz="2" w:space="0" w:color="D9D9E3"/>
            <w:bottom w:val="single" w:sz="2" w:space="0" w:color="D9D9E3"/>
            <w:right w:val="single" w:sz="2" w:space="0" w:color="D9D9E3"/>
          </w:divBdr>
          <w:divsChild>
            <w:div w:id="1530683557">
              <w:marLeft w:val="0"/>
              <w:marRight w:val="0"/>
              <w:marTop w:val="0"/>
              <w:marBottom w:val="0"/>
              <w:divBdr>
                <w:top w:val="single" w:sz="2" w:space="0" w:color="D9D9E3"/>
                <w:left w:val="single" w:sz="2" w:space="0" w:color="D9D9E3"/>
                <w:bottom w:val="single" w:sz="2" w:space="0" w:color="D9D9E3"/>
                <w:right w:val="single" w:sz="2" w:space="0" w:color="D9D9E3"/>
              </w:divBdr>
              <w:divsChild>
                <w:div w:id="1627271654">
                  <w:marLeft w:val="0"/>
                  <w:marRight w:val="0"/>
                  <w:marTop w:val="0"/>
                  <w:marBottom w:val="0"/>
                  <w:divBdr>
                    <w:top w:val="single" w:sz="2" w:space="0" w:color="D9D9E3"/>
                    <w:left w:val="single" w:sz="2" w:space="0" w:color="D9D9E3"/>
                    <w:bottom w:val="single" w:sz="2" w:space="0" w:color="D9D9E3"/>
                    <w:right w:val="single" w:sz="2" w:space="0" w:color="D9D9E3"/>
                  </w:divBdr>
                  <w:divsChild>
                    <w:div w:id="1235511135">
                      <w:marLeft w:val="0"/>
                      <w:marRight w:val="0"/>
                      <w:marTop w:val="0"/>
                      <w:marBottom w:val="0"/>
                      <w:divBdr>
                        <w:top w:val="single" w:sz="2" w:space="0" w:color="D9D9E3"/>
                        <w:left w:val="single" w:sz="2" w:space="0" w:color="D9D9E3"/>
                        <w:bottom w:val="single" w:sz="2" w:space="0" w:color="D9D9E3"/>
                        <w:right w:val="single" w:sz="2" w:space="0" w:color="D9D9E3"/>
                      </w:divBdr>
                      <w:divsChild>
                        <w:div w:id="364252907">
                          <w:marLeft w:val="0"/>
                          <w:marRight w:val="0"/>
                          <w:marTop w:val="100"/>
                          <w:marBottom w:val="100"/>
                          <w:divBdr>
                            <w:top w:val="single" w:sz="2" w:space="0" w:color="D9D9E3"/>
                            <w:left w:val="single" w:sz="2" w:space="0" w:color="D9D9E3"/>
                            <w:bottom w:val="single" w:sz="2" w:space="0" w:color="D9D9E3"/>
                            <w:right w:val="single" w:sz="2" w:space="0" w:color="D9D9E3"/>
                          </w:divBdr>
                          <w:divsChild>
                            <w:div w:id="482241497">
                              <w:marLeft w:val="0"/>
                              <w:marRight w:val="0"/>
                              <w:marTop w:val="0"/>
                              <w:marBottom w:val="0"/>
                              <w:divBdr>
                                <w:top w:val="single" w:sz="2" w:space="0" w:color="D9D9E3"/>
                                <w:left w:val="single" w:sz="2" w:space="0" w:color="D9D9E3"/>
                                <w:bottom w:val="single" w:sz="2" w:space="0" w:color="D9D9E3"/>
                                <w:right w:val="single" w:sz="2" w:space="0" w:color="D9D9E3"/>
                              </w:divBdr>
                              <w:divsChild>
                                <w:div w:id="221528413">
                                  <w:marLeft w:val="0"/>
                                  <w:marRight w:val="0"/>
                                  <w:marTop w:val="0"/>
                                  <w:marBottom w:val="0"/>
                                  <w:divBdr>
                                    <w:top w:val="single" w:sz="2" w:space="0" w:color="D9D9E3"/>
                                    <w:left w:val="single" w:sz="2" w:space="0" w:color="D9D9E3"/>
                                    <w:bottom w:val="single" w:sz="2" w:space="0" w:color="D9D9E3"/>
                                    <w:right w:val="single" w:sz="2" w:space="0" w:color="D9D9E3"/>
                                  </w:divBdr>
                                  <w:divsChild>
                                    <w:div w:id="507410591">
                                      <w:marLeft w:val="0"/>
                                      <w:marRight w:val="0"/>
                                      <w:marTop w:val="0"/>
                                      <w:marBottom w:val="0"/>
                                      <w:divBdr>
                                        <w:top w:val="single" w:sz="2" w:space="0" w:color="D9D9E3"/>
                                        <w:left w:val="single" w:sz="2" w:space="0" w:color="D9D9E3"/>
                                        <w:bottom w:val="single" w:sz="2" w:space="0" w:color="D9D9E3"/>
                                        <w:right w:val="single" w:sz="2" w:space="0" w:color="D9D9E3"/>
                                      </w:divBdr>
                                      <w:divsChild>
                                        <w:div w:id="429089723">
                                          <w:marLeft w:val="0"/>
                                          <w:marRight w:val="0"/>
                                          <w:marTop w:val="0"/>
                                          <w:marBottom w:val="0"/>
                                          <w:divBdr>
                                            <w:top w:val="single" w:sz="2" w:space="0" w:color="D9D9E3"/>
                                            <w:left w:val="single" w:sz="2" w:space="0" w:color="D9D9E3"/>
                                            <w:bottom w:val="single" w:sz="2" w:space="0" w:color="D9D9E3"/>
                                            <w:right w:val="single" w:sz="2" w:space="0" w:color="D9D9E3"/>
                                          </w:divBdr>
                                          <w:divsChild>
                                            <w:div w:id="1584602702">
                                              <w:marLeft w:val="0"/>
                                              <w:marRight w:val="0"/>
                                              <w:marTop w:val="0"/>
                                              <w:marBottom w:val="0"/>
                                              <w:divBdr>
                                                <w:top w:val="single" w:sz="2" w:space="0" w:color="D9D9E3"/>
                                                <w:left w:val="single" w:sz="2" w:space="0" w:color="D9D9E3"/>
                                                <w:bottom w:val="single" w:sz="2" w:space="0" w:color="D9D9E3"/>
                                                <w:right w:val="single" w:sz="2" w:space="0" w:color="D9D9E3"/>
                                              </w:divBdr>
                                              <w:divsChild>
                                                <w:div w:id="3703085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5531230">
                      <w:marLeft w:val="0"/>
                      <w:marRight w:val="0"/>
                      <w:marTop w:val="0"/>
                      <w:marBottom w:val="0"/>
                      <w:divBdr>
                        <w:top w:val="single" w:sz="2" w:space="0" w:color="D9D9E3"/>
                        <w:left w:val="single" w:sz="2" w:space="0" w:color="D9D9E3"/>
                        <w:bottom w:val="single" w:sz="2" w:space="0" w:color="D9D9E3"/>
                        <w:right w:val="single" w:sz="2" w:space="0" w:color="D9D9E3"/>
                      </w:divBdr>
                      <w:divsChild>
                        <w:div w:id="2051611360">
                          <w:marLeft w:val="0"/>
                          <w:marRight w:val="0"/>
                          <w:marTop w:val="100"/>
                          <w:marBottom w:val="100"/>
                          <w:divBdr>
                            <w:top w:val="single" w:sz="2" w:space="0" w:color="D9D9E3"/>
                            <w:left w:val="single" w:sz="2" w:space="0" w:color="D9D9E3"/>
                            <w:bottom w:val="single" w:sz="2" w:space="0" w:color="D9D9E3"/>
                            <w:right w:val="single" w:sz="2" w:space="0" w:color="D9D9E3"/>
                          </w:divBdr>
                          <w:divsChild>
                            <w:div w:id="1675649181">
                              <w:marLeft w:val="0"/>
                              <w:marRight w:val="0"/>
                              <w:marTop w:val="0"/>
                              <w:marBottom w:val="0"/>
                              <w:divBdr>
                                <w:top w:val="single" w:sz="2" w:space="0" w:color="D9D9E3"/>
                                <w:left w:val="single" w:sz="2" w:space="0" w:color="D9D9E3"/>
                                <w:bottom w:val="single" w:sz="2" w:space="0" w:color="D9D9E3"/>
                                <w:right w:val="single" w:sz="2" w:space="0" w:color="D9D9E3"/>
                              </w:divBdr>
                              <w:divsChild>
                                <w:div w:id="864634390">
                                  <w:marLeft w:val="0"/>
                                  <w:marRight w:val="0"/>
                                  <w:marTop w:val="0"/>
                                  <w:marBottom w:val="0"/>
                                  <w:divBdr>
                                    <w:top w:val="single" w:sz="2" w:space="0" w:color="D9D9E3"/>
                                    <w:left w:val="single" w:sz="2" w:space="0" w:color="D9D9E3"/>
                                    <w:bottom w:val="single" w:sz="2" w:space="0" w:color="D9D9E3"/>
                                    <w:right w:val="single" w:sz="2" w:space="0" w:color="D9D9E3"/>
                                  </w:divBdr>
                                  <w:divsChild>
                                    <w:div w:id="726612981">
                                      <w:marLeft w:val="0"/>
                                      <w:marRight w:val="0"/>
                                      <w:marTop w:val="0"/>
                                      <w:marBottom w:val="0"/>
                                      <w:divBdr>
                                        <w:top w:val="single" w:sz="2" w:space="0" w:color="D9D9E3"/>
                                        <w:left w:val="single" w:sz="2" w:space="0" w:color="D9D9E3"/>
                                        <w:bottom w:val="single" w:sz="2" w:space="0" w:color="D9D9E3"/>
                                        <w:right w:val="single" w:sz="2" w:space="0" w:color="D9D9E3"/>
                                      </w:divBdr>
                                      <w:divsChild>
                                        <w:div w:id="1147749629">
                                          <w:marLeft w:val="0"/>
                                          <w:marRight w:val="0"/>
                                          <w:marTop w:val="0"/>
                                          <w:marBottom w:val="0"/>
                                          <w:divBdr>
                                            <w:top w:val="single" w:sz="2" w:space="0" w:color="D9D9E3"/>
                                            <w:left w:val="single" w:sz="2" w:space="0" w:color="D9D9E3"/>
                                            <w:bottom w:val="single" w:sz="2" w:space="0" w:color="D9D9E3"/>
                                            <w:right w:val="single" w:sz="2" w:space="0" w:color="D9D9E3"/>
                                          </w:divBdr>
                                          <w:divsChild>
                                            <w:div w:id="343361903">
                                              <w:marLeft w:val="0"/>
                                              <w:marRight w:val="0"/>
                                              <w:marTop w:val="0"/>
                                              <w:marBottom w:val="0"/>
                                              <w:divBdr>
                                                <w:top w:val="single" w:sz="2" w:space="0" w:color="D9D9E3"/>
                                                <w:left w:val="single" w:sz="2" w:space="0" w:color="D9D9E3"/>
                                                <w:bottom w:val="single" w:sz="2" w:space="0" w:color="D9D9E3"/>
                                                <w:right w:val="single" w:sz="2" w:space="0" w:color="D9D9E3"/>
                                              </w:divBdr>
                                              <w:divsChild>
                                                <w:div w:id="16012594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11377648">
                                  <w:marLeft w:val="0"/>
                                  <w:marRight w:val="0"/>
                                  <w:marTop w:val="0"/>
                                  <w:marBottom w:val="0"/>
                                  <w:divBdr>
                                    <w:top w:val="single" w:sz="2" w:space="0" w:color="D9D9E3"/>
                                    <w:left w:val="single" w:sz="2" w:space="0" w:color="D9D9E3"/>
                                    <w:bottom w:val="single" w:sz="2" w:space="0" w:color="D9D9E3"/>
                                    <w:right w:val="single" w:sz="2" w:space="0" w:color="D9D9E3"/>
                                  </w:divBdr>
                                  <w:divsChild>
                                    <w:div w:id="181869940">
                                      <w:marLeft w:val="0"/>
                                      <w:marRight w:val="0"/>
                                      <w:marTop w:val="0"/>
                                      <w:marBottom w:val="0"/>
                                      <w:divBdr>
                                        <w:top w:val="single" w:sz="2" w:space="0" w:color="D9D9E3"/>
                                        <w:left w:val="single" w:sz="2" w:space="0" w:color="D9D9E3"/>
                                        <w:bottom w:val="single" w:sz="2" w:space="0" w:color="D9D9E3"/>
                                        <w:right w:val="single" w:sz="2" w:space="0" w:color="D9D9E3"/>
                                      </w:divBdr>
                                      <w:divsChild>
                                        <w:div w:id="1452355988">
                                          <w:marLeft w:val="0"/>
                                          <w:marRight w:val="0"/>
                                          <w:marTop w:val="0"/>
                                          <w:marBottom w:val="0"/>
                                          <w:divBdr>
                                            <w:top w:val="single" w:sz="2" w:space="0" w:color="D9D9E3"/>
                                            <w:left w:val="single" w:sz="2" w:space="0" w:color="D9D9E3"/>
                                            <w:bottom w:val="single" w:sz="2" w:space="0" w:color="D9D9E3"/>
                                            <w:right w:val="single" w:sz="2" w:space="0" w:color="D9D9E3"/>
                                          </w:divBdr>
                                          <w:divsChild>
                                            <w:div w:id="1209298443">
                                              <w:marLeft w:val="0"/>
                                              <w:marRight w:val="0"/>
                                              <w:marTop w:val="0"/>
                                              <w:marBottom w:val="0"/>
                                              <w:divBdr>
                                                <w:top w:val="single" w:sz="2" w:space="0" w:color="D9D9E3"/>
                                                <w:left w:val="single" w:sz="2" w:space="0" w:color="D9D9E3"/>
                                                <w:bottom w:val="single" w:sz="2" w:space="0" w:color="D9D9E3"/>
                                                <w:right w:val="single" w:sz="2" w:space="0" w:color="D9D9E3"/>
                                              </w:divBdr>
                                              <w:divsChild>
                                                <w:div w:id="5077216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634</Words>
  <Characters>3618</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invité</dc:creator>
  <cp:keywords/>
  <dc:description/>
  <cp:lastModifiedBy>Dr.Radia</cp:lastModifiedBy>
  <cp:revision>3</cp:revision>
  <dcterms:created xsi:type="dcterms:W3CDTF">2023-12-13T14:26:00Z</dcterms:created>
  <dcterms:modified xsi:type="dcterms:W3CDTF">2023-12-14T09:36:00Z</dcterms:modified>
</cp:coreProperties>
</file>