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79" w:rsidRPr="00DC0FE1" w:rsidRDefault="00D42B79" w:rsidP="00D42B7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L3 Research Methodology 6                                    Teacher: KHELEF Embarka</w:t>
      </w:r>
    </w:p>
    <w:p w:rsidR="007D7702" w:rsidRPr="00DC0FE1" w:rsidRDefault="00D42B79" w:rsidP="00D42B7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Data Collection Tools :     1- Questionnaires</w:t>
      </w:r>
    </w:p>
    <w:p w:rsidR="00D42B79" w:rsidRPr="00DC0FE1" w:rsidRDefault="00D42B79" w:rsidP="00D42B7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D42B79" w:rsidRPr="00DC0FE1" w:rsidRDefault="00F86855" w:rsidP="00474C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The questionnaire has become one of the most used and abused means of collecting information. If well constructed, a questionnaire permits the collection of reliable and reasonably valid data in a simple, cheap and timely manner.</w:t>
      </w:r>
    </w:p>
    <w:p w:rsidR="00474C5C" w:rsidRPr="00DC0FE1" w:rsidRDefault="00474C5C" w:rsidP="00474C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74C5C" w:rsidRPr="00DC0FE1" w:rsidRDefault="00474C5C" w:rsidP="00474C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 xml:space="preserve">The task of developing and implementing a questionnaire can be accomplished by following the six essential steps: determine your questions, </w:t>
      </w:r>
      <w:r w:rsidRPr="00DC0FE1">
        <w:rPr>
          <w:rFonts w:asciiTheme="majorBidi" w:hAnsiTheme="majorBidi" w:cstheme="majorBidi"/>
          <w:b/>
          <w:bCs/>
          <w:sz w:val="24"/>
          <w:szCs w:val="24"/>
        </w:rPr>
        <w:t>draft the questionnaire items, sequence the items, design the questionnaire, pilot-test and revise the instrument, and develop a strategy for data collection and analysis.</w:t>
      </w:r>
    </w:p>
    <w:p w:rsidR="002E1F21" w:rsidRPr="00DC0FE1" w:rsidRDefault="002E1F21" w:rsidP="002E1F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21184" w:rsidRPr="00DC0FE1" w:rsidRDefault="00D42B79" w:rsidP="00D21184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Definition</w:t>
      </w:r>
    </w:p>
    <w:p w:rsidR="00D42122" w:rsidRPr="00DC0FE1" w:rsidRDefault="00D21184" w:rsidP="00D42122">
      <w:pPr>
        <w:pStyle w:val="Default"/>
        <w:rPr>
          <w:rFonts w:asciiTheme="majorBidi" w:hAnsiTheme="majorBidi" w:cstheme="majorBidi"/>
        </w:rPr>
      </w:pPr>
      <w:r w:rsidRPr="00DC0FE1">
        <w:rPr>
          <w:rFonts w:asciiTheme="majorBidi" w:hAnsiTheme="majorBidi" w:cstheme="majorBidi"/>
        </w:rPr>
        <w:t xml:space="preserve">A questionnaire is  a list of questions distributed by the researcher </w:t>
      </w:r>
      <w:r w:rsidR="00D42122" w:rsidRPr="00DC0FE1">
        <w:rPr>
          <w:rFonts w:asciiTheme="majorBidi" w:hAnsiTheme="majorBidi" w:cstheme="majorBidi"/>
        </w:rPr>
        <w:t>a sample of the population of research;</w:t>
      </w:r>
      <w:r w:rsidRPr="00DC0FE1">
        <w:rPr>
          <w:rFonts w:asciiTheme="majorBidi" w:hAnsiTheme="majorBidi" w:cstheme="majorBidi"/>
        </w:rPr>
        <w:t xml:space="preserve"> taking part in the research.</w:t>
      </w:r>
      <w:r w:rsidR="00D42122" w:rsidRPr="00DC0FE1">
        <w:rPr>
          <w:rFonts w:asciiTheme="majorBidi" w:hAnsiTheme="majorBidi" w:cstheme="majorBidi"/>
        </w:rPr>
        <w:t xml:space="preserve"> In other words “A questionnaire is a systematic compilation of questions that are submitted to a sampling of population from which information is desired.” </w:t>
      </w:r>
      <w:r w:rsidR="00D42122" w:rsidRPr="00DC0FE1">
        <w:rPr>
          <w:rFonts w:asciiTheme="majorBidi" w:hAnsiTheme="majorBidi" w:cstheme="majorBidi"/>
          <w:b/>
          <w:bCs/>
          <w:i/>
          <w:iCs/>
        </w:rPr>
        <w:t>Barr, Davis &amp; Johnson</w:t>
      </w:r>
      <w:r w:rsidR="00D0523F" w:rsidRPr="00DC0FE1">
        <w:rPr>
          <w:rFonts w:asciiTheme="majorBidi" w:hAnsiTheme="majorBidi" w:cstheme="majorBidi"/>
        </w:rPr>
        <w:t>, qtd in Parley &amp; Parley p57)</w:t>
      </w:r>
    </w:p>
    <w:p w:rsidR="00D0523F" w:rsidRPr="00DC0FE1" w:rsidRDefault="00D21184" w:rsidP="00D0523F">
      <w:pPr>
        <w:pStyle w:val="Default"/>
        <w:rPr>
          <w:rFonts w:asciiTheme="majorBidi" w:hAnsiTheme="majorBidi" w:cstheme="majorBidi"/>
        </w:rPr>
      </w:pPr>
      <w:r w:rsidRPr="00DC0FE1">
        <w:rPr>
          <w:rFonts w:asciiTheme="majorBidi" w:hAnsiTheme="majorBidi" w:cstheme="majorBidi"/>
        </w:rPr>
        <w:t xml:space="preserve"> It aims to measure the population's opinions, attitudes, tastes …</w:t>
      </w:r>
      <w:r w:rsidR="00D0523F" w:rsidRPr="00DC0FE1">
        <w:rPr>
          <w:rFonts w:asciiTheme="majorBidi" w:hAnsiTheme="majorBidi" w:cstheme="majorBidi"/>
        </w:rPr>
        <w:t xml:space="preserve"> “In general, the word questionnaire refers to a device for securing answers to questions by using a form which the respondent fills in himself.” </w:t>
      </w:r>
    </w:p>
    <w:p w:rsidR="00D0523F" w:rsidRPr="00DC0FE1" w:rsidRDefault="00D0523F" w:rsidP="00D0523F">
      <w:pPr>
        <w:bidi w:val="0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i/>
          <w:iCs/>
          <w:sz w:val="24"/>
          <w:szCs w:val="24"/>
        </w:rPr>
        <w:t>W. J. Goode &amp; K. Hall</w:t>
      </w:r>
      <w:r w:rsidRPr="00DC0FE1">
        <w:rPr>
          <w:rFonts w:asciiTheme="majorBidi" w:hAnsiTheme="majorBidi" w:cstheme="majorBidi"/>
          <w:sz w:val="24"/>
          <w:szCs w:val="24"/>
        </w:rPr>
        <w:t xml:space="preserve"> qtd in ibid p58)</w:t>
      </w:r>
    </w:p>
    <w:p w:rsidR="001F2D55" w:rsidRPr="00DC0FE1" w:rsidRDefault="00D21184" w:rsidP="00D0523F">
      <w:pPr>
        <w:bidi w:val="0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 xml:space="preserve"> the questionnaire can be distributed or administered in various means:  mail, post, by hand; online …etc</w:t>
      </w:r>
    </w:p>
    <w:p w:rsidR="001F2D55" w:rsidRPr="00DC0FE1" w:rsidRDefault="001F2D55" w:rsidP="001F2D55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Types of Questionnaires:</w:t>
      </w:r>
    </w:p>
    <w:p w:rsidR="001F2D55" w:rsidRPr="00DC0FE1" w:rsidRDefault="001F2D55" w:rsidP="002E1F21">
      <w:pPr>
        <w:pStyle w:val="a3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Closed</w:t>
      </w:r>
      <w:r w:rsidR="00D72F4F" w:rsidRPr="00DC0FE1">
        <w:rPr>
          <w:rFonts w:asciiTheme="majorBidi" w:hAnsiTheme="majorBidi" w:cstheme="majorBidi"/>
          <w:b/>
          <w:bCs/>
          <w:sz w:val="24"/>
          <w:szCs w:val="24"/>
        </w:rPr>
        <w:t>-ended</w:t>
      </w:r>
      <w:r w:rsidRPr="00DC0FE1">
        <w:rPr>
          <w:rFonts w:asciiTheme="majorBidi" w:hAnsiTheme="majorBidi" w:cstheme="majorBidi"/>
          <w:b/>
          <w:bCs/>
          <w:sz w:val="24"/>
          <w:szCs w:val="24"/>
        </w:rPr>
        <w:t xml:space="preserve"> Questions</w:t>
      </w:r>
      <w:r w:rsidRPr="00DC0FE1">
        <w:rPr>
          <w:rFonts w:asciiTheme="majorBidi" w:hAnsiTheme="majorBidi" w:cstheme="majorBidi"/>
          <w:sz w:val="24"/>
          <w:szCs w:val="24"/>
        </w:rPr>
        <w:t xml:space="preserve">: fixed questions that aim at eliciting a fixed number of responses (quantitative data). </w:t>
      </w:r>
      <w:r w:rsidR="002E1F21" w:rsidRPr="00DC0FE1">
        <w:rPr>
          <w:rFonts w:asciiTheme="majorBidi" w:hAnsiTheme="majorBidi" w:cstheme="majorBidi"/>
          <w:sz w:val="24"/>
          <w:szCs w:val="24"/>
        </w:rPr>
        <w:t xml:space="preserve"> Nunan (1992) defines a closed-ended item stating that is one in which the range of possible responses is determined by the researcher. </w:t>
      </w:r>
      <w:r w:rsidRPr="00DC0FE1">
        <w:rPr>
          <w:rFonts w:asciiTheme="majorBidi" w:hAnsiTheme="majorBidi" w:cstheme="majorBidi"/>
          <w:sz w:val="24"/>
          <w:szCs w:val="24"/>
        </w:rPr>
        <w:t>This category of questions includes: MCQ, yes/no questions, Likert scale, …etc</w:t>
      </w:r>
    </w:p>
    <w:p w:rsidR="00C8336D" w:rsidRPr="00DC0FE1" w:rsidRDefault="00C91FBD" w:rsidP="0032509F">
      <w:pPr>
        <w:pStyle w:val="a3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Open</w:t>
      </w:r>
      <w:r w:rsidRPr="00DC0FE1">
        <w:rPr>
          <w:rFonts w:asciiTheme="majorBidi" w:hAnsiTheme="majorBidi" w:cstheme="majorBidi"/>
          <w:sz w:val="24"/>
          <w:szCs w:val="24"/>
        </w:rPr>
        <w:t>-</w:t>
      </w:r>
      <w:r w:rsidRPr="00DC0FE1">
        <w:rPr>
          <w:rFonts w:asciiTheme="majorBidi" w:hAnsiTheme="majorBidi" w:cstheme="majorBidi"/>
          <w:b/>
          <w:bCs/>
          <w:sz w:val="24"/>
          <w:szCs w:val="24"/>
        </w:rPr>
        <w:t>ended questionnaires:</w:t>
      </w:r>
      <w:r w:rsidRPr="00DC0FE1">
        <w:rPr>
          <w:rFonts w:asciiTheme="majorBidi" w:hAnsiTheme="majorBidi" w:cstheme="majorBidi"/>
          <w:sz w:val="24"/>
          <w:szCs w:val="24"/>
        </w:rPr>
        <w:t xml:space="preserve"> They are used to elicit qualitative data. Unlike the previous category, open-ended questions allow respondents to provide their own individual responses to explain meanings and  motivation of the respondents</w:t>
      </w:r>
      <w:r w:rsidR="002E1F21" w:rsidRPr="00DC0FE1">
        <w:rPr>
          <w:rFonts w:asciiTheme="majorBidi" w:hAnsiTheme="majorBidi" w:cstheme="majorBidi"/>
          <w:sz w:val="24"/>
          <w:szCs w:val="24"/>
        </w:rPr>
        <w:t xml:space="preserve"> since it is the informant</w:t>
      </w:r>
    </w:p>
    <w:p w:rsidR="002E1F21" w:rsidRPr="00DC0FE1" w:rsidRDefault="002E1F21" w:rsidP="00C8336D">
      <w:pPr>
        <w:pStyle w:val="a3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 xml:space="preserve"> who decides what to say and how to express it.</w:t>
      </w:r>
    </w:p>
    <w:p w:rsidR="002E1F21" w:rsidRPr="00DC0FE1" w:rsidRDefault="002E1F21" w:rsidP="002E1F21">
      <w:pPr>
        <w:pStyle w:val="a3"/>
        <w:bidi w:val="0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A questionnaire may include open-ended items only or closed-ended items only or a mixture of both depending on the information needed from the population sample.</w:t>
      </w:r>
    </w:p>
    <w:p w:rsidR="001F2D55" w:rsidRPr="00DC0FE1" w:rsidRDefault="001F2D55" w:rsidP="002E1F21">
      <w:pPr>
        <w:pStyle w:val="a3"/>
        <w:bidi w:val="0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 xml:space="preserve"> </w:t>
      </w:r>
    </w:p>
    <w:p w:rsidR="001F2D55" w:rsidRPr="00DC0FE1" w:rsidRDefault="00D42B79" w:rsidP="00B11F75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Types of Q</w:t>
      </w:r>
      <w:r w:rsidR="00D917B0" w:rsidRPr="00DC0FE1">
        <w:rPr>
          <w:rFonts w:asciiTheme="majorBidi" w:hAnsiTheme="majorBidi" w:cstheme="majorBidi"/>
          <w:b/>
          <w:bCs/>
          <w:sz w:val="24"/>
          <w:szCs w:val="24"/>
        </w:rPr>
        <w:t xml:space="preserve">uestions to </w:t>
      </w:r>
      <w:r w:rsidR="00B11F75" w:rsidRPr="00DC0FE1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D917B0" w:rsidRPr="00DC0FE1">
        <w:rPr>
          <w:rFonts w:asciiTheme="majorBidi" w:hAnsiTheme="majorBidi" w:cstheme="majorBidi"/>
          <w:b/>
          <w:bCs/>
          <w:sz w:val="24"/>
          <w:szCs w:val="24"/>
        </w:rPr>
        <w:t>nclude in a Questionnaire:</w:t>
      </w:r>
    </w:p>
    <w:p w:rsidR="00D917B0" w:rsidRPr="00DC0FE1" w:rsidRDefault="00D917B0" w:rsidP="00D917B0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 xml:space="preserve">Multiple choice questions: </w:t>
      </w:r>
    </w:p>
    <w:p w:rsidR="00D917B0" w:rsidRPr="00DC0FE1" w:rsidRDefault="00D917B0" w:rsidP="00D917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Eg: How many days of training have you completed during the past 12 months?</w:t>
      </w:r>
    </w:p>
    <w:p w:rsidR="00D917B0" w:rsidRPr="00DC0FE1" w:rsidRDefault="00D917B0" w:rsidP="00D917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none</w:t>
      </w:r>
    </w:p>
    <w:p w:rsidR="00D917B0" w:rsidRPr="00DC0FE1" w:rsidRDefault="00D917B0" w:rsidP="00D917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6-10</w:t>
      </w:r>
    </w:p>
    <w:p w:rsidR="00D917B0" w:rsidRPr="00DC0FE1" w:rsidRDefault="00D917B0" w:rsidP="00D917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11-15</w:t>
      </w:r>
    </w:p>
    <w:p w:rsidR="00D917B0" w:rsidRPr="00DC0FE1" w:rsidRDefault="00D917B0" w:rsidP="00D917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16 or more</w:t>
      </w:r>
    </w:p>
    <w:p w:rsidR="00D917B0" w:rsidRPr="00DC0FE1" w:rsidRDefault="00D917B0" w:rsidP="00D917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••••</w:t>
      </w:r>
    </w:p>
    <w:p w:rsidR="00D917B0" w:rsidRPr="00DC0FE1" w:rsidRDefault="00D917B0" w:rsidP="00D917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What were you doing the year before you enrolled in this program?</w:t>
      </w:r>
    </w:p>
    <w:p w:rsidR="00D917B0" w:rsidRPr="00DC0FE1" w:rsidRDefault="00D917B0" w:rsidP="00D917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Full-time employment Part-time</w:t>
      </w:r>
    </w:p>
    <w:p w:rsidR="00D917B0" w:rsidRPr="00DC0FE1" w:rsidRDefault="00D917B0" w:rsidP="00D917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lastRenderedPageBreak/>
        <w:t>employment Unemployed</w:t>
      </w:r>
    </w:p>
    <w:p w:rsidR="00D917B0" w:rsidRPr="00DC0FE1" w:rsidRDefault="00D917B0" w:rsidP="00D917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•••</w:t>
      </w:r>
    </w:p>
    <w:p w:rsidR="00D917B0" w:rsidRPr="00DC0FE1" w:rsidRDefault="00D917B0" w:rsidP="00D917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Full-time student</w:t>
      </w:r>
    </w:p>
    <w:p w:rsidR="00D917B0" w:rsidRPr="00DC0FE1" w:rsidRDefault="00D917B0" w:rsidP="00D917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Part-time student</w:t>
      </w:r>
    </w:p>
    <w:p w:rsidR="00D917B0" w:rsidRPr="00DC0FE1" w:rsidRDefault="00D917B0" w:rsidP="00D917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Other (specify)</w:t>
      </w:r>
    </w:p>
    <w:p w:rsidR="00D917B0" w:rsidRPr="00DC0FE1" w:rsidRDefault="00D917B0" w:rsidP="00D917B0">
      <w:pPr>
        <w:pStyle w:val="a3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Comment on items:</w:t>
      </w:r>
    </w:p>
    <w:p w:rsidR="00843900" w:rsidRPr="00DC0FE1" w:rsidRDefault="00843900" w:rsidP="00843900">
      <w:pPr>
        <w:pStyle w:val="a3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Eg:  To what extent did the training session relate to your job needs?</w:t>
      </w:r>
    </w:p>
    <w:p w:rsidR="00843900" w:rsidRPr="00DC0FE1" w:rsidRDefault="00843900" w:rsidP="00843900">
      <w:pPr>
        <w:pStyle w:val="a3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</w:p>
    <w:p w:rsidR="00843900" w:rsidRPr="00DC0FE1" w:rsidRDefault="00843900" w:rsidP="00843900">
      <w:pPr>
        <w:pStyle w:val="a3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List items:</w:t>
      </w:r>
    </w:p>
    <w:p w:rsidR="00843900" w:rsidRPr="00DC0FE1" w:rsidRDefault="00843900" w:rsidP="00897887">
      <w:pPr>
        <w:pStyle w:val="a3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List</w:t>
      </w:r>
      <w:r w:rsidR="00897887" w:rsidRPr="00DC0FE1">
        <w:rPr>
          <w:rFonts w:asciiTheme="majorBidi" w:hAnsiTheme="majorBidi" w:cstheme="majorBidi"/>
          <w:sz w:val="24"/>
          <w:szCs w:val="24"/>
        </w:rPr>
        <w:t xml:space="preserve"> </w:t>
      </w:r>
      <w:r w:rsidRPr="00DC0FE1">
        <w:rPr>
          <w:rFonts w:asciiTheme="majorBidi" w:hAnsiTheme="majorBidi" w:cstheme="majorBidi"/>
          <w:sz w:val="24"/>
          <w:szCs w:val="24"/>
        </w:rPr>
        <w:t>three most important skills you acquired during this training session.</w:t>
      </w:r>
    </w:p>
    <w:p w:rsidR="00843900" w:rsidRPr="00DC0FE1" w:rsidRDefault="00843900" w:rsidP="00843900">
      <w:pPr>
        <w:pStyle w:val="a3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……………………</w:t>
      </w:r>
    </w:p>
    <w:p w:rsidR="00843900" w:rsidRPr="00DC0FE1" w:rsidRDefault="00843900" w:rsidP="00843900">
      <w:pPr>
        <w:pStyle w:val="a3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……………………</w:t>
      </w:r>
    </w:p>
    <w:p w:rsidR="00843900" w:rsidRPr="00DC0FE1" w:rsidRDefault="00843900" w:rsidP="00843900">
      <w:pPr>
        <w:pStyle w:val="a3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……………………</w:t>
      </w:r>
    </w:p>
    <w:p w:rsidR="00897887" w:rsidRPr="00DC0FE1" w:rsidRDefault="00897887" w:rsidP="00897887">
      <w:pPr>
        <w:pStyle w:val="a3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List, in order of importance, three most important skills you acquired during this training session.</w:t>
      </w:r>
    </w:p>
    <w:p w:rsidR="00897887" w:rsidRPr="00DC0FE1" w:rsidRDefault="00897887" w:rsidP="00897887">
      <w:pPr>
        <w:pStyle w:val="a3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……………………</w:t>
      </w:r>
    </w:p>
    <w:p w:rsidR="00897887" w:rsidRPr="00DC0FE1" w:rsidRDefault="00897887" w:rsidP="00897887">
      <w:pPr>
        <w:pStyle w:val="a3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……………………</w:t>
      </w:r>
    </w:p>
    <w:p w:rsidR="00897887" w:rsidRPr="00DC0FE1" w:rsidRDefault="00897887" w:rsidP="00897887">
      <w:pPr>
        <w:pStyle w:val="a3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……………………</w:t>
      </w:r>
    </w:p>
    <w:p w:rsidR="00897887" w:rsidRPr="00DC0FE1" w:rsidRDefault="00897887" w:rsidP="00897887">
      <w:pPr>
        <w:pStyle w:val="a3"/>
        <w:autoSpaceDE w:val="0"/>
        <w:autoSpaceDN w:val="0"/>
        <w:bidi w:val="0"/>
        <w:adjustRightInd w:val="0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897887" w:rsidRPr="00DC0FE1" w:rsidRDefault="00897887" w:rsidP="00897887">
      <w:pPr>
        <w:pStyle w:val="a3"/>
        <w:autoSpaceDE w:val="0"/>
        <w:autoSpaceDN w:val="0"/>
        <w:bidi w:val="0"/>
        <w:adjustRightInd w:val="0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843900" w:rsidRPr="00DC0FE1" w:rsidRDefault="00843900" w:rsidP="00843900">
      <w:pPr>
        <w:pStyle w:val="a3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Likert Scale Item:</w:t>
      </w:r>
    </w:p>
    <w:tbl>
      <w:tblPr>
        <w:tblStyle w:val="a6"/>
        <w:tblW w:w="0" w:type="auto"/>
        <w:tblInd w:w="720" w:type="dxa"/>
        <w:tblLook w:val="04A0"/>
      </w:tblPr>
      <w:tblGrid>
        <w:gridCol w:w="2365"/>
        <w:gridCol w:w="1985"/>
        <w:gridCol w:w="1275"/>
        <w:gridCol w:w="1560"/>
        <w:gridCol w:w="850"/>
        <w:gridCol w:w="1701"/>
      </w:tblGrid>
      <w:tr w:rsidR="000F3F38" w:rsidRPr="00DC0FE1" w:rsidTr="000F3F38">
        <w:tc>
          <w:tcPr>
            <w:tcW w:w="2365" w:type="dxa"/>
          </w:tcPr>
          <w:p w:rsidR="000F3F38" w:rsidRPr="00DC0FE1" w:rsidRDefault="000F3F38" w:rsidP="00843900">
            <w:pPr>
              <w:pStyle w:val="a3"/>
              <w:autoSpaceDE w:val="0"/>
              <w:autoSpaceDN w:val="0"/>
              <w:bidi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3F38" w:rsidRPr="00DC0FE1" w:rsidRDefault="000F3F38" w:rsidP="00843900">
            <w:pPr>
              <w:pStyle w:val="a3"/>
              <w:autoSpaceDE w:val="0"/>
              <w:autoSpaceDN w:val="0"/>
              <w:bidi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C0FE1">
              <w:rPr>
                <w:rFonts w:asciiTheme="majorBidi" w:hAnsiTheme="majorBidi" w:cstheme="majorBidi"/>
                <w:sz w:val="24"/>
                <w:szCs w:val="24"/>
              </w:rPr>
              <w:t>Strongly disagree</w:t>
            </w:r>
          </w:p>
        </w:tc>
        <w:tc>
          <w:tcPr>
            <w:tcW w:w="1275" w:type="dxa"/>
          </w:tcPr>
          <w:p w:rsidR="000F3F38" w:rsidRPr="00DC0FE1" w:rsidRDefault="000F3F38" w:rsidP="00843900">
            <w:pPr>
              <w:pStyle w:val="a3"/>
              <w:autoSpaceDE w:val="0"/>
              <w:autoSpaceDN w:val="0"/>
              <w:bidi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C0FE1">
              <w:rPr>
                <w:rFonts w:asciiTheme="majorBidi" w:hAnsiTheme="majorBidi" w:cstheme="majorBidi"/>
                <w:sz w:val="24"/>
                <w:szCs w:val="24"/>
              </w:rPr>
              <w:t>Disagree</w:t>
            </w:r>
          </w:p>
        </w:tc>
        <w:tc>
          <w:tcPr>
            <w:tcW w:w="1560" w:type="dxa"/>
          </w:tcPr>
          <w:p w:rsidR="000F3F38" w:rsidRPr="00DC0FE1" w:rsidRDefault="000F3F38" w:rsidP="00843900">
            <w:pPr>
              <w:pStyle w:val="a3"/>
              <w:autoSpaceDE w:val="0"/>
              <w:autoSpaceDN w:val="0"/>
              <w:bidi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C0FE1">
              <w:rPr>
                <w:rFonts w:asciiTheme="majorBidi" w:hAnsiTheme="majorBidi" w:cstheme="majorBidi"/>
                <w:sz w:val="24"/>
                <w:szCs w:val="24"/>
              </w:rPr>
              <w:t>I am not sure</w:t>
            </w:r>
          </w:p>
        </w:tc>
        <w:tc>
          <w:tcPr>
            <w:tcW w:w="850" w:type="dxa"/>
          </w:tcPr>
          <w:p w:rsidR="000F3F38" w:rsidRPr="00DC0FE1" w:rsidRDefault="000F3F38" w:rsidP="00843900">
            <w:pPr>
              <w:pStyle w:val="a3"/>
              <w:autoSpaceDE w:val="0"/>
              <w:autoSpaceDN w:val="0"/>
              <w:bidi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C0FE1">
              <w:rPr>
                <w:rFonts w:asciiTheme="majorBidi" w:hAnsiTheme="majorBidi" w:cstheme="majorBidi"/>
                <w:sz w:val="24"/>
                <w:szCs w:val="24"/>
              </w:rPr>
              <w:t>Agree</w:t>
            </w:r>
          </w:p>
        </w:tc>
        <w:tc>
          <w:tcPr>
            <w:tcW w:w="1701" w:type="dxa"/>
          </w:tcPr>
          <w:p w:rsidR="000F3F38" w:rsidRPr="00DC0FE1" w:rsidRDefault="000F3F38" w:rsidP="00C91FBD">
            <w:pPr>
              <w:pStyle w:val="a3"/>
              <w:autoSpaceDE w:val="0"/>
              <w:autoSpaceDN w:val="0"/>
              <w:bidi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C0FE1">
              <w:rPr>
                <w:rFonts w:asciiTheme="majorBidi" w:hAnsiTheme="majorBidi" w:cstheme="majorBidi"/>
                <w:sz w:val="24"/>
                <w:szCs w:val="24"/>
              </w:rPr>
              <w:t>Strongly agree</w:t>
            </w:r>
          </w:p>
        </w:tc>
      </w:tr>
      <w:tr w:rsidR="000F3F38" w:rsidRPr="00DC0FE1" w:rsidTr="000F3F38">
        <w:tc>
          <w:tcPr>
            <w:tcW w:w="2365" w:type="dxa"/>
          </w:tcPr>
          <w:p w:rsidR="000F3F38" w:rsidRPr="00DC0FE1" w:rsidRDefault="000F3F38" w:rsidP="00843900">
            <w:pPr>
              <w:pStyle w:val="a3"/>
              <w:autoSpaceDE w:val="0"/>
              <w:autoSpaceDN w:val="0"/>
              <w:bidi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C0FE1">
              <w:rPr>
                <w:rFonts w:asciiTheme="majorBidi" w:hAnsiTheme="majorBidi" w:cstheme="majorBidi"/>
                <w:sz w:val="24"/>
                <w:szCs w:val="24"/>
              </w:rPr>
              <w:t>I use research methods in my job.</w:t>
            </w:r>
          </w:p>
        </w:tc>
        <w:tc>
          <w:tcPr>
            <w:tcW w:w="1985" w:type="dxa"/>
          </w:tcPr>
          <w:p w:rsidR="000F3F38" w:rsidRPr="00DC0FE1" w:rsidRDefault="000F3F38" w:rsidP="00843900">
            <w:pPr>
              <w:pStyle w:val="a3"/>
              <w:autoSpaceDE w:val="0"/>
              <w:autoSpaceDN w:val="0"/>
              <w:bidi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3F38" w:rsidRPr="00DC0FE1" w:rsidRDefault="000F3F38" w:rsidP="00843900">
            <w:pPr>
              <w:pStyle w:val="a3"/>
              <w:autoSpaceDE w:val="0"/>
              <w:autoSpaceDN w:val="0"/>
              <w:bidi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3F38" w:rsidRPr="00DC0FE1" w:rsidRDefault="000F3F38" w:rsidP="00843900">
            <w:pPr>
              <w:pStyle w:val="a3"/>
              <w:autoSpaceDE w:val="0"/>
              <w:autoSpaceDN w:val="0"/>
              <w:bidi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F3F38" w:rsidRPr="00DC0FE1" w:rsidRDefault="000F3F38" w:rsidP="00843900">
            <w:pPr>
              <w:pStyle w:val="a3"/>
              <w:autoSpaceDE w:val="0"/>
              <w:autoSpaceDN w:val="0"/>
              <w:bidi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3F38" w:rsidRPr="00DC0FE1" w:rsidRDefault="000F3F38" w:rsidP="00843900">
            <w:pPr>
              <w:pStyle w:val="a3"/>
              <w:autoSpaceDE w:val="0"/>
              <w:autoSpaceDN w:val="0"/>
              <w:bidi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43900" w:rsidRPr="00DC0FE1" w:rsidRDefault="00843900" w:rsidP="00843900">
      <w:pPr>
        <w:pStyle w:val="a3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F3F38" w:rsidRPr="00DC0FE1" w:rsidRDefault="000F3F38" w:rsidP="000F3F38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Rank Items:</w:t>
      </w:r>
    </w:p>
    <w:p w:rsidR="00C07553" w:rsidRPr="00DC0FE1" w:rsidRDefault="00C07553" w:rsidP="00C07553">
      <w:pPr>
        <w:pStyle w:val="a3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DC0FE1">
        <w:rPr>
          <w:rFonts w:asciiTheme="majorBidi" w:hAnsiTheme="majorBidi" w:cstheme="majorBidi"/>
          <w:i/>
          <w:iCs/>
          <w:sz w:val="24"/>
          <w:szCs w:val="24"/>
        </w:rPr>
        <w:t>Sample rank item</w:t>
      </w:r>
    </w:p>
    <w:p w:rsidR="00C07553" w:rsidRPr="00DC0FE1" w:rsidRDefault="00C07553" w:rsidP="00C075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Rank in order of importance the following five weaknesses of the training program. That is, place a 1 beside the weakness you consider most important, a 2 beside the next most important weakness and so forth, until you have ranked all five weaknesses.</w:t>
      </w:r>
    </w:p>
    <w:p w:rsidR="00C07553" w:rsidRPr="00DC0FE1" w:rsidRDefault="00C07553" w:rsidP="00C075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Rank</w:t>
      </w:r>
    </w:p>
    <w:p w:rsidR="00C07553" w:rsidRPr="00DC0FE1" w:rsidRDefault="00C07553" w:rsidP="00C075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The training program was too short. ____</w:t>
      </w:r>
    </w:p>
    <w:p w:rsidR="00C07553" w:rsidRPr="00DC0FE1" w:rsidRDefault="00C07553" w:rsidP="00C075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The content did not suit my needs. ____</w:t>
      </w:r>
    </w:p>
    <w:p w:rsidR="00C07553" w:rsidRPr="00DC0FE1" w:rsidRDefault="00C07553" w:rsidP="00C075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The content was too theoretical. ____</w:t>
      </w:r>
    </w:p>
    <w:p w:rsidR="00C07553" w:rsidRPr="00DC0FE1" w:rsidRDefault="00C07553" w:rsidP="00C075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The training group was too large. ____</w:t>
      </w:r>
    </w:p>
    <w:p w:rsidR="000F3F38" w:rsidRPr="00DC0FE1" w:rsidRDefault="00C07553" w:rsidP="00C075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The training methods were poor. ____</w:t>
      </w:r>
    </w:p>
    <w:p w:rsidR="000F3F38" w:rsidRPr="00DC0FE1" w:rsidRDefault="000F3F38" w:rsidP="000F3F38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D917B0" w:rsidRPr="00DC0FE1" w:rsidRDefault="00D917B0" w:rsidP="000F3F38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Questionnaires</w:t>
      </w:r>
      <w:r w:rsidR="00897887" w:rsidRPr="00DC0FE1">
        <w:rPr>
          <w:rFonts w:asciiTheme="majorBidi" w:hAnsiTheme="majorBidi" w:cstheme="majorBidi"/>
          <w:b/>
          <w:bCs/>
          <w:sz w:val="24"/>
          <w:szCs w:val="24"/>
        </w:rPr>
        <w:t xml:space="preserve"> Administration:</w:t>
      </w:r>
    </w:p>
    <w:p w:rsidR="00D42B79" w:rsidRPr="00DC0FE1" w:rsidRDefault="00D42B79" w:rsidP="00F974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self-administered</w:t>
      </w:r>
      <w:r w:rsidRPr="00DC0FE1">
        <w:rPr>
          <w:rFonts w:asciiTheme="majorBidi" w:hAnsiTheme="majorBidi" w:cstheme="majorBidi"/>
          <w:sz w:val="24"/>
          <w:szCs w:val="24"/>
        </w:rPr>
        <w:t>, that is, the</w:t>
      </w:r>
      <w:r w:rsidR="00F97497" w:rsidRPr="00DC0FE1">
        <w:rPr>
          <w:rFonts w:asciiTheme="majorBidi" w:hAnsiTheme="majorBidi" w:cstheme="majorBidi"/>
          <w:sz w:val="24"/>
          <w:szCs w:val="24"/>
        </w:rPr>
        <w:t xml:space="preserve"> </w:t>
      </w:r>
      <w:r w:rsidRPr="00DC0FE1">
        <w:rPr>
          <w:rFonts w:asciiTheme="majorBidi" w:hAnsiTheme="majorBidi" w:cstheme="majorBidi"/>
          <w:sz w:val="24"/>
          <w:szCs w:val="24"/>
        </w:rPr>
        <w:t xml:space="preserve">respondent fills </w:t>
      </w:r>
      <w:r w:rsidR="00F97497" w:rsidRPr="00DC0FE1">
        <w:rPr>
          <w:rFonts w:asciiTheme="majorBidi" w:hAnsiTheme="majorBidi" w:cstheme="majorBidi"/>
          <w:sz w:val="24"/>
          <w:szCs w:val="24"/>
        </w:rPr>
        <w:t xml:space="preserve">it in on his own, away from the </w:t>
      </w:r>
      <w:r w:rsidRPr="00DC0FE1">
        <w:rPr>
          <w:rFonts w:asciiTheme="majorBidi" w:hAnsiTheme="majorBidi" w:cstheme="majorBidi"/>
          <w:sz w:val="24"/>
          <w:szCs w:val="24"/>
        </w:rPr>
        <w:t>researcher, or</w:t>
      </w:r>
      <w:r w:rsidR="00F97497" w:rsidRPr="00DC0FE1">
        <w:rPr>
          <w:rFonts w:asciiTheme="majorBidi" w:hAnsiTheme="majorBidi" w:cstheme="majorBidi"/>
          <w:sz w:val="24"/>
          <w:szCs w:val="24"/>
        </w:rPr>
        <w:t xml:space="preserve"> </w:t>
      </w:r>
      <w:r w:rsidRPr="00DC0FE1">
        <w:rPr>
          <w:rFonts w:asciiTheme="majorBidi" w:hAnsiTheme="majorBidi" w:cstheme="majorBidi"/>
          <w:sz w:val="24"/>
          <w:szCs w:val="24"/>
        </w:rPr>
        <w:t xml:space="preserve">whether it is to be </w:t>
      </w:r>
      <w:r w:rsidRPr="00DC0FE1">
        <w:rPr>
          <w:rFonts w:asciiTheme="majorBidi" w:hAnsiTheme="majorBidi" w:cstheme="majorBidi"/>
          <w:b/>
          <w:bCs/>
          <w:sz w:val="24"/>
          <w:szCs w:val="24"/>
        </w:rPr>
        <w:t>interviewer administered</w:t>
      </w:r>
      <w:r w:rsidRPr="00DC0FE1">
        <w:rPr>
          <w:rFonts w:asciiTheme="majorBidi" w:hAnsiTheme="majorBidi" w:cstheme="majorBidi"/>
          <w:sz w:val="24"/>
          <w:szCs w:val="24"/>
        </w:rPr>
        <w:t>. Self-administered</w:t>
      </w:r>
      <w:r w:rsidR="00F97497" w:rsidRPr="00DC0FE1">
        <w:rPr>
          <w:rFonts w:asciiTheme="majorBidi" w:hAnsiTheme="majorBidi" w:cstheme="majorBidi"/>
          <w:sz w:val="24"/>
          <w:szCs w:val="24"/>
        </w:rPr>
        <w:t xml:space="preserve"> </w:t>
      </w:r>
      <w:r w:rsidRPr="00DC0FE1">
        <w:rPr>
          <w:rFonts w:asciiTheme="majorBidi" w:hAnsiTheme="majorBidi" w:cstheme="majorBidi"/>
          <w:sz w:val="24"/>
          <w:szCs w:val="24"/>
        </w:rPr>
        <w:t>questionnaires could be sent through the post, delivered in person</w:t>
      </w:r>
      <w:r w:rsidR="00F97497" w:rsidRPr="00DC0FE1">
        <w:rPr>
          <w:rFonts w:asciiTheme="majorBidi" w:hAnsiTheme="majorBidi" w:cstheme="majorBidi"/>
          <w:sz w:val="24"/>
          <w:szCs w:val="24"/>
        </w:rPr>
        <w:t xml:space="preserve"> </w:t>
      </w:r>
      <w:r w:rsidRPr="00DC0FE1">
        <w:rPr>
          <w:rFonts w:asciiTheme="majorBidi" w:hAnsiTheme="majorBidi" w:cstheme="majorBidi"/>
          <w:sz w:val="24"/>
          <w:szCs w:val="24"/>
        </w:rPr>
        <w:t>or distributed via the internet. It is also important to think about</w:t>
      </w:r>
      <w:r w:rsidR="00F97497" w:rsidRPr="00DC0FE1">
        <w:rPr>
          <w:rFonts w:asciiTheme="majorBidi" w:hAnsiTheme="majorBidi" w:cstheme="majorBidi"/>
          <w:sz w:val="24"/>
          <w:szCs w:val="24"/>
        </w:rPr>
        <w:t xml:space="preserve"> </w:t>
      </w:r>
      <w:r w:rsidRPr="00DC0FE1">
        <w:rPr>
          <w:rFonts w:asciiTheme="majorBidi" w:hAnsiTheme="majorBidi" w:cstheme="majorBidi"/>
          <w:sz w:val="24"/>
          <w:szCs w:val="24"/>
        </w:rPr>
        <w:t>the analysis of your questionnaire at this stage as this could</w:t>
      </w:r>
      <w:r w:rsidR="00F97497" w:rsidRPr="00DC0FE1">
        <w:rPr>
          <w:rFonts w:asciiTheme="majorBidi" w:hAnsiTheme="majorBidi" w:cstheme="majorBidi"/>
          <w:sz w:val="24"/>
          <w:szCs w:val="24"/>
        </w:rPr>
        <w:t xml:space="preserve"> </w:t>
      </w:r>
      <w:r w:rsidRPr="00DC0FE1">
        <w:rPr>
          <w:rFonts w:asciiTheme="majorBidi" w:hAnsiTheme="majorBidi" w:cstheme="majorBidi"/>
          <w:sz w:val="24"/>
          <w:szCs w:val="24"/>
        </w:rPr>
        <w:t>influence its design</w:t>
      </w:r>
    </w:p>
    <w:p w:rsidR="007D6221" w:rsidRPr="00DC0FE1" w:rsidRDefault="007D6221" w:rsidP="007D62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6221" w:rsidRPr="00DC0FE1" w:rsidRDefault="007D6221" w:rsidP="00D421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 xml:space="preserve">Wording and </w:t>
      </w:r>
      <w:r w:rsidR="00357B2F" w:rsidRPr="00DC0FE1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DC0FE1">
        <w:rPr>
          <w:rFonts w:asciiTheme="majorBidi" w:hAnsiTheme="majorBidi" w:cstheme="majorBidi"/>
          <w:b/>
          <w:bCs/>
          <w:sz w:val="24"/>
          <w:szCs w:val="24"/>
        </w:rPr>
        <w:t xml:space="preserve">tructuring a </w:t>
      </w:r>
      <w:r w:rsidR="00D42122" w:rsidRPr="00DC0FE1">
        <w:rPr>
          <w:rFonts w:asciiTheme="majorBidi" w:hAnsiTheme="majorBidi" w:cstheme="majorBidi"/>
          <w:b/>
          <w:bCs/>
          <w:sz w:val="24"/>
          <w:szCs w:val="24"/>
        </w:rPr>
        <w:t>Q</w:t>
      </w:r>
      <w:r w:rsidRPr="00DC0FE1">
        <w:rPr>
          <w:rFonts w:asciiTheme="majorBidi" w:hAnsiTheme="majorBidi" w:cstheme="majorBidi"/>
          <w:b/>
          <w:bCs/>
          <w:sz w:val="24"/>
          <w:szCs w:val="24"/>
        </w:rPr>
        <w:t>uestionnaire:</w:t>
      </w:r>
    </w:p>
    <w:p w:rsidR="007D6221" w:rsidRPr="00DC0FE1" w:rsidRDefault="007D6221" w:rsidP="007D62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2122" w:rsidRPr="00DC0FE1" w:rsidRDefault="00D42122" w:rsidP="007D6221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The question should not reveal the researcher's attitude, avoid leading questions.</w:t>
      </w:r>
    </w:p>
    <w:p w:rsidR="007D6221" w:rsidRPr="00DC0FE1" w:rsidRDefault="00D42122" w:rsidP="00D42122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Make sure the question is not ambiguous.</w:t>
      </w:r>
      <w:r w:rsidR="007D6221" w:rsidRPr="00DC0FE1">
        <w:rPr>
          <w:rFonts w:asciiTheme="majorBidi" w:hAnsiTheme="majorBidi" w:cstheme="majorBidi"/>
          <w:sz w:val="24"/>
          <w:szCs w:val="24"/>
        </w:rPr>
        <w:t>Try not to use words which may have a double meaning or be misinterpreted, as some words have different meanings for different groups of people.</w:t>
      </w:r>
    </w:p>
    <w:p w:rsidR="007D6221" w:rsidRPr="00DC0FE1" w:rsidRDefault="007D6221" w:rsidP="00D42122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 xml:space="preserve"> Don’t use emotive words. </w:t>
      </w:r>
    </w:p>
    <w:p w:rsidR="001D2417" w:rsidRPr="00DC0FE1" w:rsidRDefault="007D6221" w:rsidP="007D6221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Avoid questions which will cause annoyance, frustration, offence, embarrassment or sadness. You should never make someone feel uncomfortable, for whatever reason, as a result of filling in your questionnaire.</w:t>
      </w:r>
    </w:p>
    <w:p w:rsidR="001D2417" w:rsidRPr="00DC0FE1" w:rsidRDefault="007D6221" w:rsidP="001D2417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color w:val="000000"/>
          <w:sz w:val="24"/>
          <w:szCs w:val="24"/>
        </w:rPr>
        <w:lastRenderedPageBreak/>
        <w:t>Questions should be kept short and simple. This will avoid</w:t>
      </w:r>
      <w:r w:rsidR="001D2417" w:rsidRPr="00DC0FE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C0FE1">
        <w:rPr>
          <w:rFonts w:asciiTheme="majorBidi" w:hAnsiTheme="majorBidi" w:cstheme="majorBidi"/>
          <w:color w:val="000000"/>
          <w:sz w:val="24"/>
          <w:szCs w:val="24"/>
        </w:rPr>
        <w:t xml:space="preserve">many of the problems outlined above. </w:t>
      </w:r>
    </w:p>
    <w:p w:rsidR="001D2417" w:rsidRPr="00DC0FE1" w:rsidRDefault="007D6221" w:rsidP="001D2417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color w:val="000000"/>
          <w:sz w:val="24"/>
          <w:szCs w:val="24"/>
        </w:rPr>
        <w:t>Check that a question is</w:t>
      </w:r>
      <w:r w:rsidR="001D2417" w:rsidRPr="00DC0FE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C0FE1">
        <w:rPr>
          <w:rFonts w:asciiTheme="majorBidi" w:hAnsiTheme="majorBidi" w:cstheme="majorBidi"/>
          <w:color w:val="000000"/>
          <w:sz w:val="24"/>
          <w:szCs w:val="24"/>
        </w:rPr>
        <w:t xml:space="preserve">not </w:t>
      </w:r>
      <w:r w:rsidRPr="00DC0FE1">
        <w:rPr>
          <w:rFonts w:asciiTheme="majorBidi" w:hAnsiTheme="majorBidi" w:cstheme="majorBidi"/>
          <w:b/>
          <w:bCs/>
          <w:color w:val="000000"/>
          <w:sz w:val="24"/>
          <w:szCs w:val="24"/>
        </w:rPr>
        <w:t>double-barrelled</w:t>
      </w:r>
      <w:r w:rsidRPr="00DC0FE1">
        <w:rPr>
          <w:rFonts w:asciiTheme="majorBidi" w:hAnsiTheme="majorBidi" w:cstheme="majorBidi"/>
          <w:color w:val="000000"/>
          <w:sz w:val="24"/>
          <w:szCs w:val="24"/>
        </w:rPr>
        <w:t>, that is, two questions in one. If it is, ask</w:t>
      </w:r>
      <w:r w:rsidR="001D2417" w:rsidRPr="00DC0FE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C0FE1">
        <w:rPr>
          <w:rFonts w:asciiTheme="majorBidi" w:hAnsiTheme="majorBidi" w:cstheme="majorBidi"/>
          <w:color w:val="000000"/>
          <w:sz w:val="24"/>
          <w:szCs w:val="24"/>
        </w:rPr>
        <w:t xml:space="preserve">two questions rather than one. </w:t>
      </w:r>
    </w:p>
    <w:p w:rsidR="001D2417" w:rsidRPr="00DC0FE1" w:rsidRDefault="001D2417" w:rsidP="001D2417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color w:val="000000"/>
          <w:sz w:val="24"/>
          <w:szCs w:val="24"/>
        </w:rPr>
        <w:t>A</w:t>
      </w:r>
      <w:r w:rsidR="007D6221" w:rsidRPr="00DC0FE1">
        <w:rPr>
          <w:rFonts w:asciiTheme="majorBidi" w:hAnsiTheme="majorBidi" w:cstheme="majorBidi"/>
          <w:color w:val="000000"/>
          <w:sz w:val="24"/>
          <w:szCs w:val="24"/>
        </w:rPr>
        <w:t>void negative questions</w:t>
      </w:r>
      <w:r w:rsidRPr="00DC0FE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D6221" w:rsidRPr="00DC0FE1">
        <w:rPr>
          <w:rFonts w:asciiTheme="majorBidi" w:hAnsiTheme="majorBidi" w:cstheme="majorBidi"/>
          <w:color w:val="000000"/>
          <w:sz w:val="24"/>
          <w:szCs w:val="24"/>
        </w:rPr>
        <w:t>– the type which have ‘not’ in them as this can be confusing,</w:t>
      </w:r>
      <w:r w:rsidRPr="00DC0FE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D6221" w:rsidRPr="00DC0FE1">
        <w:rPr>
          <w:rFonts w:asciiTheme="majorBidi" w:hAnsiTheme="majorBidi" w:cstheme="majorBidi"/>
          <w:color w:val="000000"/>
          <w:sz w:val="24"/>
          <w:szCs w:val="24"/>
        </w:rPr>
        <w:t>especially when a respondent is asked to agree or disagree.</w:t>
      </w:r>
    </w:p>
    <w:p w:rsidR="007D6221" w:rsidRPr="00DC0FE1" w:rsidRDefault="007D6221" w:rsidP="001D2417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color w:val="000000"/>
          <w:sz w:val="24"/>
          <w:szCs w:val="24"/>
        </w:rPr>
        <w:t>Make sure that your questions don’t contain some type of</w:t>
      </w:r>
      <w:r w:rsidR="001D2417" w:rsidRPr="00DC0FE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C0FE1">
        <w:rPr>
          <w:rFonts w:asciiTheme="majorBidi" w:hAnsiTheme="majorBidi" w:cstheme="majorBidi"/>
          <w:b/>
          <w:bCs/>
          <w:color w:val="000000"/>
          <w:sz w:val="24"/>
          <w:szCs w:val="24"/>
        </w:rPr>
        <w:t>prestige bias</w:t>
      </w:r>
      <w:r w:rsidRPr="00DC0FE1">
        <w:rPr>
          <w:rFonts w:asciiTheme="majorBidi" w:hAnsiTheme="majorBidi" w:cstheme="majorBidi"/>
          <w:color w:val="000000"/>
          <w:sz w:val="24"/>
          <w:szCs w:val="24"/>
        </w:rPr>
        <w:t>. This phrase refers to questions which could</w:t>
      </w:r>
      <w:r w:rsidR="001D2417" w:rsidRPr="00DC0FE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C0FE1">
        <w:rPr>
          <w:rFonts w:asciiTheme="majorBidi" w:hAnsiTheme="majorBidi" w:cstheme="majorBidi"/>
          <w:color w:val="000000"/>
          <w:sz w:val="24"/>
          <w:szCs w:val="24"/>
        </w:rPr>
        <w:t>embarrass or force respondents into giving a false answer</w:t>
      </w:r>
      <w:r w:rsidR="00327CEC" w:rsidRPr="00DC0FE1">
        <w:rPr>
          <w:rFonts w:asciiTheme="majorBidi" w:hAnsiTheme="majorBidi" w:cstheme="majorBidi"/>
          <w:sz w:val="24"/>
          <w:szCs w:val="24"/>
        </w:rPr>
        <w:t xml:space="preserve"> so that they do not look bad for the researcher. ( income, educational qualification … etc) it would be better to get information about such things in an indirect way.</w:t>
      </w:r>
    </w:p>
    <w:p w:rsidR="00327CEC" w:rsidRPr="00DC0FE1" w:rsidRDefault="00327CEC" w:rsidP="00327CE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27CEC" w:rsidRPr="00DC0FE1" w:rsidRDefault="003047F3" w:rsidP="00327CE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Close-ended questions</w:t>
      </w:r>
    </w:p>
    <w:p w:rsidR="003047F3" w:rsidRPr="00DC0FE1" w:rsidRDefault="003047F3" w:rsidP="003047F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If you are constructing a closed-ended question, try to make sure that:</w:t>
      </w:r>
    </w:p>
    <w:p w:rsidR="003047F3" w:rsidRPr="00DC0FE1" w:rsidRDefault="003047F3" w:rsidP="003047F3">
      <w:pPr>
        <w:pStyle w:val="a3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 xml:space="preserve">All possible answers are covered. This is particularly important for time and frequency questions such as ‘how often do you . . .’ </w:t>
      </w:r>
    </w:p>
    <w:p w:rsidR="003047F3" w:rsidRPr="00DC0FE1" w:rsidRDefault="003047F3" w:rsidP="003047F3">
      <w:pPr>
        <w:pStyle w:val="a3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 xml:space="preserve">All the frequencies are covered so that respondents aren’t constrained in their answers and tick a box which isn’t right for them. </w:t>
      </w:r>
    </w:p>
    <w:p w:rsidR="003047F3" w:rsidRPr="00DC0FE1" w:rsidRDefault="003047F3" w:rsidP="003047F3">
      <w:pPr>
        <w:pStyle w:val="a3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 xml:space="preserve">You don’t artificially create opinions by asking someone a question about which they don’t know, or don’t care. </w:t>
      </w:r>
    </w:p>
    <w:p w:rsidR="003047F3" w:rsidRPr="00DC0FE1" w:rsidRDefault="003047F3" w:rsidP="003047F3">
      <w:pPr>
        <w:pStyle w:val="a3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You include a ‘don’t know’ category in this case.</w:t>
      </w:r>
    </w:p>
    <w:p w:rsidR="005437E5" w:rsidRPr="00DC0FE1" w:rsidRDefault="005437E5" w:rsidP="005437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437E5" w:rsidRPr="00DC0FE1" w:rsidRDefault="005437E5" w:rsidP="005437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437E5" w:rsidRPr="00DC0FE1" w:rsidRDefault="005437E5" w:rsidP="005437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437E5" w:rsidRPr="00DC0FE1" w:rsidRDefault="005437E5" w:rsidP="005437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437E5" w:rsidRPr="00DC0FE1" w:rsidRDefault="005437E5" w:rsidP="005437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EXAMPLE:</w:t>
      </w:r>
    </w:p>
    <w:p w:rsidR="005437E5" w:rsidRPr="00DC0FE1" w:rsidRDefault="005437E5" w:rsidP="005437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>My partner is self-employed and works on his own in an office based at home. He was recently asked to fill in a questionnaire that included the following question:</w:t>
      </w:r>
    </w:p>
    <w:p w:rsidR="005437E5" w:rsidRPr="00DC0FE1" w:rsidRDefault="005437E5" w:rsidP="005437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437E5" w:rsidRPr="00DC0FE1" w:rsidRDefault="005437E5" w:rsidP="005437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Do your work colleagues swear . . .?</w:t>
      </w:r>
    </w:p>
    <w:p w:rsidR="005437E5" w:rsidRPr="00DC0FE1" w:rsidRDefault="005437E5" w:rsidP="005437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 xml:space="preserve">More than you? </w:t>
      </w:r>
    </w:p>
    <w:p w:rsidR="005437E5" w:rsidRPr="00DC0FE1" w:rsidRDefault="005437E5" w:rsidP="005437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 xml:space="preserve">About the same as you? </w:t>
      </w:r>
    </w:p>
    <w:p w:rsidR="005437E5" w:rsidRPr="00DC0FE1" w:rsidRDefault="005437E5" w:rsidP="005437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 xml:space="preserve">Less than you? </w:t>
      </w:r>
    </w:p>
    <w:p w:rsidR="005437E5" w:rsidRPr="00DC0FE1" w:rsidRDefault="005437E5" w:rsidP="005437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 xml:space="preserve">They don’t swear. </w:t>
      </w:r>
    </w:p>
    <w:p w:rsidR="003C3B68" w:rsidRPr="00DC0FE1" w:rsidRDefault="003C3B68" w:rsidP="003C3B6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C3B68" w:rsidRPr="00DC0FE1" w:rsidRDefault="003C3B68" w:rsidP="003C3B68">
      <w:pPr>
        <w:pStyle w:val="Default"/>
        <w:rPr>
          <w:rFonts w:asciiTheme="majorBidi" w:hAnsiTheme="majorBidi" w:cstheme="majorBidi"/>
        </w:rPr>
      </w:pPr>
      <w:r w:rsidRPr="00DC0FE1">
        <w:rPr>
          <w:rFonts w:asciiTheme="majorBidi" w:hAnsiTheme="majorBidi" w:cstheme="majorBidi"/>
          <w:b/>
          <w:bCs/>
        </w:rPr>
        <w:t xml:space="preserve">Characteristics of a Good Questionnaire: </w:t>
      </w:r>
    </w:p>
    <w:p w:rsidR="003C3B68" w:rsidRPr="00DC0FE1" w:rsidRDefault="003C3B68" w:rsidP="003C3B68">
      <w:pPr>
        <w:pStyle w:val="Default"/>
        <w:spacing w:after="56"/>
        <w:rPr>
          <w:rFonts w:asciiTheme="majorBidi" w:hAnsiTheme="majorBidi" w:cstheme="majorBidi"/>
        </w:rPr>
      </w:pPr>
      <w:r w:rsidRPr="00DC0FE1">
        <w:rPr>
          <w:rFonts w:asciiTheme="majorBidi" w:hAnsiTheme="majorBidi" w:cstheme="majorBidi"/>
        </w:rPr>
        <w:t xml:space="preserve">1. It deals with an important or significant topic. </w:t>
      </w:r>
    </w:p>
    <w:p w:rsidR="003C3B68" w:rsidRPr="00DC0FE1" w:rsidRDefault="003C3B68" w:rsidP="003C3B68">
      <w:pPr>
        <w:pStyle w:val="Default"/>
        <w:spacing w:after="56"/>
        <w:rPr>
          <w:rFonts w:asciiTheme="majorBidi" w:hAnsiTheme="majorBidi" w:cstheme="majorBidi"/>
        </w:rPr>
      </w:pPr>
      <w:r w:rsidRPr="00DC0FE1">
        <w:rPr>
          <w:rFonts w:asciiTheme="majorBidi" w:hAnsiTheme="majorBidi" w:cstheme="majorBidi"/>
        </w:rPr>
        <w:t xml:space="preserve">2. Its significance is carefully stated on the questionnaire itself or on its covering letter. </w:t>
      </w:r>
    </w:p>
    <w:p w:rsidR="003C3B68" w:rsidRPr="00DC0FE1" w:rsidRDefault="003C3B68" w:rsidP="003C3B68">
      <w:pPr>
        <w:pStyle w:val="Default"/>
        <w:spacing w:after="56"/>
        <w:rPr>
          <w:rFonts w:asciiTheme="majorBidi" w:hAnsiTheme="majorBidi" w:cstheme="majorBidi"/>
        </w:rPr>
      </w:pPr>
      <w:r w:rsidRPr="00DC0FE1">
        <w:rPr>
          <w:rFonts w:asciiTheme="majorBidi" w:hAnsiTheme="majorBidi" w:cstheme="majorBidi"/>
        </w:rPr>
        <w:t xml:space="preserve">3. It seeks only that data which cannot be obtained from the resources like books, reports and records. </w:t>
      </w:r>
    </w:p>
    <w:p w:rsidR="003C3B68" w:rsidRPr="00DC0FE1" w:rsidRDefault="003C3B68" w:rsidP="003C3B68">
      <w:pPr>
        <w:pStyle w:val="Default"/>
        <w:spacing w:after="56"/>
        <w:rPr>
          <w:rFonts w:asciiTheme="majorBidi" w:hAnsiTheme="majorBidi" w:cstheme="majorBidi"/>
        </w:rPr>
      </w:pPr>
      <w:r w:rsidRPr="00DC0FE1">
        <w:rPr>
          <w:rFonts w:asciiTheme="majorBidi" w:hAnsiTheme="majorBidi" w:cstheme="majorBidi"/>
        </w:rPr>
        <w:t xml:space="preserve">4. It is as short as possible, only long enough to get the essential data. </w:t>
      </w:r>
    </w:p>
    <w:p w:rsidR="003C3B68" w:rsidRPr="00DC0FE1" w:rsidRDefault="003C3B68" w:rsidP="00A36DA8">
      <w:pPr>
        <w:pStyle w:val="Default"/>
        <w:spacing w:after="56"/>
        <w:rPr>
          <w:rFonts w:asciiTheme="majorBidi" w:hAnsiTheme="majorBidi" w:cstheme="majorBidi"/>
        </w:rPr>
      </w:pPr>
      <w:r w:rsidRPr="00DC0FE1">
        <w:rPr>
          <w:rFonts w:asciiTheme="majorBidi" w:hAnsiTheme="majorBidi" w:cstheme="majorBidi"/>
        </w:rPr>
        <w:t>5. It is attractive in appearance, nea</w:t>
      </w:r>
      <w:r w:rsidR="00A36DA8" w:rsidRPr="00DC0FE1">
        <w:rPr>
          <w:rFonts w:asciiTheme="majorBidi" w:hAnsiTheme="majorBidi" w:cstheme="majorBidi"/>
        </w:rPr>
        <w:t>t</w:t>
      </w:r>
      <w:r w:rsidRPr="00DC0FE1">
        <w:rPr>
          <w:rFonts w:asciiTheme="majorBidi" w:hAnsiTheme="majorBidi" w:cstheme="majorBidi"/>
        </w:rPr>
        <w:t xml:space="preserve">ly arranged and clearly duplicated or printed. </w:t>
      </w:r>
    </w:p>
    <w:p w:rsidR="003C3B68" w:rsidRPr="00DC0FE1" w:rsidRDefault="003C3B68" w:rsidP="003C3B68">
      <w:pPr>
        <w:pStyle w:val="Default"/>
        <w:spacing w:after="56"/>
        <w:rPr>
          <w:rFonts w:asciiTheme="majorBidi" w:hAnsiTheme="majorBidi" w:cstheme="majorBidi"/>
        </w:rPr>
      </w:pPr>
      <w:r w:rsidRPr="00DC0FE1">
        <w:rPr>
          <w:rFonts w:asciiTheme="majorBidi" w:hAnsiTheme="majorBidi" w:cstheme="majorBidi"/>
        </w:rPr>
        <w:t xml:space="preserve">6. Directions are clear and complete, important terms are clarified. </w:t>
      </w:r>
    </w:p>
    <w:p w:rsidR="003C3B68" w:rsidRPr="00DC0FE1" w:rsidRDefault="003C3B68" w:rsidP="003C3B68">
      <w:pPr>
        <w:pStyle w:val="Default"/>
        <w:spacing w:after="56"/>
        <w:rPr>
          <w:rFonts w:asciiTheme="majorBidi" w:hAnsiTheme="majorBidi" w:cstheme="majorBidi"/>
        </w:rPr>
      </w:pPr>
      <w:r w:rsidRPr="00DC0FE1">
        <w:rPr>
          <w:rFonts w:asciiTheme="majorBidi" w:hAnsiTheme="majorBidi" w:cstheme="majorBidi"/>
        </w:rPr>
        <w:t xml:space="preserve">7. The questions are objective, with no clues, hints or suggestions. </w:t>
      </w:r>
    </w:p>
    <w:p w:rsidR="003C3B68" w:rsidRPr="00DC0FE1" w:rsidRDefault="003C3B68" w:rsidP="003C3B68">
      <w:pPr>
        <w:pStyle w:val="Default"/>
        <w:spacing w:after="56"/>
        <w:rPr>
          <w:rFonts w:asciiTheme="majorBidi" w:hAnsiTheme="majorBidi" w:cstheme="majorBidi"/>
        </w:rPr>
      </w:pPr>
      <w:r w:rsidRPr="00DC0FE1">
        <w:rPr>
          <w:rFonts w:asciiTheme="majorBidi" w:hAnsiTheme="majorBidi" w:cstheme="majorBidi"/>
        </w:rPr>
        <w:t xml:space="preserve">8. Questions are presented in a order from simple to complex. </w:t>
      </w:r>
    </w:p>
    <w:p w:rsidR="003C3B68" w:rsidRPr="00DC0FE1" w:rsidRDefault="003C3B68" w:rsidP="00A36DA8">
      <w:pPr>
        <w:pStyle w:val="Default"/>
        <w:spacing w:after="56"/>
        <w:rPr>
          <w:rFonts w:asciiTheme="majorBidi" w:hAnsiTheme="majorBidi" w:cstheme="majorBidi"/>
        </w:rPr>
      </w:pPr>
      <w:r w:rsidRPr="00DC0FE1">
        <w:rPr>
          <w:rFonts w:asciiTheme="majorBidi" w:hAnsiTheme="majorBidi" w:cstheme="majorBidi"/>
        </w:rPr>
        <w:t xml:space="preserve">9. Double negatives, adverbs and descriptive adjectives are avoided. </w:t>
      </w:r>
    </w:p>
    <w:p w:rsidR="003C3B68" w:rsidRPr="00DC0FE1" w:rsidRDefault="003C3B68" w:rsidP="00A36DA8">
      <w:pPr>
        <w:pStyle w:val="Default"/>
        <w:spacing w:after="58"/>
        <w:rPr>
          <w:rFonts w:asciiTheme="majorBidi" w:hAnsiTheme="majorBidi" w:cstheme="majorBidi"/>
        </w:rPr>
      </w:pPr>
      <w:r w:rsidRPr="00DC0FE1">
        <w:rPr>
          <w:rFonts w:asciiTheme="majorBidi" w:hAnsiTheme="majorBidi" w:cstheme="majorBidi"/>
        </w:rPr>
        <w:t>1</w:t>
      </w:r>
      <w:r w:rsidR="00A36DA8" w:rsidRPr="00DC0FE1">
        <w:rPr>
          <w:rFonts w:asciiTheme="majorBidi" w:hAnsiTheme="majorBidi" w:cstheme="majorBidi"/>
        </w:rPr>
        <w:t>0</w:t>
      </w:r>
      <w:r w:rsidRPr="00DC0FE1">
        <w:rPr>
          <w:rFonts w:asciiTheme="majorBidi" w:hAnsiTheme="majorBidi" w:cstheme="majorBidi"/>
        </w:rPr>
        <w:t xml:space="preserve">. The questions carry adequate number of alternatives. </w:t>
      </w:r>
    </w:p>
    <w:p w:rsidR="003C3B68" w:rsidRPr="00DC0FE1" w:rsidRDefault="003C3B68" w:rsidP="00A36DA8">
      <w:pPr>
        <w:pStyle w:val="Default"/>
        <w:rPr>
          <w:rFonts w:asciiTheme="majorBidi" w:hAnsiTheme="majorBidi" w:cstheme="majorBidi"/>
        </w:rPr>
      </w:pPr>
      <w:r w:rsidRPr="00DC0FE1">
        <w:rPr>
          <w:rFonts w:asciiTheme="majorBidi" w:hAnsiTheme="majorBidi" w:cstheme="majorBidi"/>
        </w:rPr>
        <w:t>1</w:t>
      </w:r>
      <w:r w:rsidR="00A36DA8" w:rsidRPr="00DC0FE1">
        <w:rPr>
          <w:rFonts w:asciiTheme="majorBidi" w:hAnsiTheme="majorBidi" w:cstheme="majorBidi"/>
        </w:rPr>
        <w:t>1</w:t>
      </w:r>
      <w:r w:rsidRPr="00DC0FE1">
        <w:rPr>
          <w:rFonts w:asciiTheme="majorBidi" w:hAnsiTheme="majorBidi" w:cstheme="majorBidi"/>
        </w:rPr>
        <w:t xml:space="preserve">. It is easy to tabulate, summarize and interpret. </w:t>
      </w:r>
    </w:p>
    <w:p w:rsidR="00A36DA8" w:rsidRPr="00DC0FE1" w:rsidRDefault="00A36DA8" w:rsidP="00A36DA8">
      <w:pPr>
        <w:pStyle w:val="Default"/>
        <w:rPr>
          <w:rFonts w:asciiTheme="majorBidi" w:hAnsiTheme="majorBidi" w:cstheme="majorBidi"/>
        </w:rPr>
      </w:pPr>
    </w:p>
    <w:p w:rsidR="00A36DA8" w:rsidRPr="00DC0FE1" w:rsidRDefault="00A36DA8" w:rsidP="00A36DA8">
      <w:pPr>
        <w:pStyle w:val="Default"/>
        <w:rPr>
          <w:rFonts w:asciiTheme="majorBidi" w:hAnsiTheme="majorBidi" w:cstheme="majorBidi"/>
        </w:rPr>
      </w:pPr>
    </w:p>
    <w:p w:rsidR="00A36DA8" w:rsidRPr="00DC0FE1" w:rsidRDefault="00A36DA8" w:rsidP="00A36DA8">
      <w:pPr>
        <w:pStyle w:val="Default"/>
        <w:rPr>
          <w:rFonts w:asciiTheme="majorBidi" w:hAnsiTheme="majorBidi" w:cstheme="majorBidi"/>
        </w:rPr>
      </w:pPr>
    </w:p>
    <w:p w:rsidR="00A36DA8" w:rsidRPr="00DC0FE1" w:rsidRDefault="00A36DA8" w:rsidP="00A36DA8">
      <w:pPr>
        <w:pStyle w:val="Default"/>
        <w:rPr>
          <w:rFonts w:asciiTheme="majorBidi" w:hAnsiTheme="majorBidi" w:cstheme="majorBidi"/>
        </w:rPr>
      </w:pPr>
    </w:p>
    <w:p w:rsidR="00A36DA8" w:rsidRPr="00DC0FE1" w:rsidRDefault="00A36DA8" w:rsidP="00A36DA8">
      <w:pPr>
        <w:pStyle w:val="Default"/>
        <w:rPr>
          <w:rFonts w:asciiTheme="majorBidi" w:hAnsiTheme="majorBidi" w:cstheme="majorBidi"/>
        </w:rPr>
      </w:pPr>
    </w:p>
    <w:p w:rsidR="00A36DA8" w:rsidRPr="00DC0FE1" w:rsidRDefault="00A36DA8" w:rsidP="00A36DA8">
      <w:pPr>
        <w:pStyle w:val="Default"/>
        <w:rPr>
          <w:rFonts w:asciiTheme="majorBidi" w:hAnsiTheme="majorBidi" w:cstheme="majorBidi"/>
        </w:rPr>
      </w:pPr>
    </w:p>
    <w:p w:rsidR="00A36DA8" w:rsidRPr="00DC0FE1" w:rsidRDefault="00A36DA8" w:rsidP="00A36DA8">
      <w:pPr>
        <w:pStyle w:val="Default"/>
        <w:rPr>
          <w:rFonts w:asciiTheme="majorBidi" w:hAnsiTheme="majorBidi" w:cstheme="majorBidi"/>
        </w:rPr>
      </w:pP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A36DA8" w:rsidRPr="00DC0FE1" w:rsidTr="00A36DA8">
        <w:tc>
          <w:tcPr>
            <w:tcW w:w="5341" w:type="dxa"/>
          </w:tcPr>
          <w:p w:rsidR="00A36DA8" w:rsidRPr="00DC0FE1" w:rsidRDefault="00A36DA8" w:rsidP="00A36DA8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</w:p>
          <w:p w:rsidR="00A36DA8" w:rsidRPr="00DC0FE1" w:rsidRDefault="00A36DA8" w:rsidP="00A36DA8">
            <w:pPr>
              <w:pStyle w:val="Default"/>
              <w:rPr>
                <w:rFonts w:asciiTheme="majorBidi" w:hAnsiTheme="majorBidi" w:cstheme="majorBidi"/>
              </w:rPr>
            </w:pPr>
            <w:r w:rsidRPr="00DC0FE1">
              <w:rPr>
                <w:rFonts w:asciiTheme="majorBidi" w:hAnsiTheme="majorBidi" w:cstheme="majorBidi"/>
                <w:b/>
                <w:bCs/>
              </w:rPr>
              <w:t xml:space="preserve">Merits of Questionnaire Method: </w:t>
            </w:r>
          </w:p>
          <w:p w:rsidR="00A36DA8" w:rsidRPr="00DC0FE1" w:rsidRDefault="00A36DA8" w:rsidP="00A36DA8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5341" w:type="dxa"/>
          </w:tcPr>
          <w:p w:rsidR="00A36DA8" w:rsidRPr="00DC0FE1" w:rsidRDefault="00A36DA8" w:rsidP="00A36DA8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</w:p>
          <w:p w:rsidR="00A36DA8" w:rsidRPr="00DC0FE1" w:rsidRDefault="00A36DA8" w:rsidP="00A36DA8">
            <w:pPr>
              <w:pStyle w:val="Default"/>
              <w:rPr>
                <w:rFonts w:asciiTheme="majorBidi" w:hAnsiTheme="majorBidi" w:cstheme="majorBidi"/>
              </w:rPr>
            </w:pPr>
            <w:r w:rsidRPr="00DC0FE1">
              <w:rPr>
                <w:rFonts w:asciiTheme="majorBidi" w:hAnsiTheme="majorBidi" w:cstheme="majorBidi"/>
                <w:b/>
                <w:bCs/>
              </w:rPr>
              <w:t xml:space="preserve">Demerits of Questionnaire Method: </w:t>
            </w:r>
          </w:p>
          <w:p w:rsidR="00A36DA8" w:rsidRPr="00DC0FE1" w:rsidRDefault="00A36DA8" w:rsidP="00A36DA8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A36DA8" w:rsidRPr="00DC0FE1" w:rsidTr="00A36DA8">
        <w:tc>
          <w:tcPr>
            <w:tcW w:w="5341" w:type="dxa"/>
          </w:tcPr>
          <w:p w:rsidR="00A36DA8" w:rsidRPr="00DC0FE1" w:rsidRDefault="00A36DA8" w:rsidP="00A36DA8">
            <w:pPr>
              <w:pStyle w:val="Default"/>
              <w:spacing w:after="118"/>
              <w:rPr>
                <w:rFonts w:asciiTheme="majorBidi" w:hAnsiTheme="majorBidi" w:cstheme="majorBidi"/>
              </w:rPr>
            </w:pPr>
          </w:p>
          <w:p w:rsidR="00A36DA8" w:rsidRPr="00DC0FE1" w:rsidRDefault="00A36DA8" w:rsidP="00A36DA8">
            <w:pPr>
              <w:pStyle w:val="Default"/>
              <w:spacing w:after="118"/>
              <w:rPr>
                <w:rFonts w:asciiTheme="majorBidi" w:hAnsiTheme="majorBidi" w:cstheme="majorBidi"/>
              </w:rPr>
            </w:pPr>
            <w:r w:rsidRPr="00DC0FE1">
              <w:rPr>
                <w:rFonts w:asciiTheme="majorBidi" w:hAnsiTheme="majorBidi" w:cstheme="majorBidi"/>
              </w:rPr>
              <w:t xml:space="preserve">1. it’s very economical. </w:t>
            </w:r>
          </w:p>
          <w:p w:rsidR="00A36DA8" w:rsidRPr="00DC0FE1" w:rsidRDefault="00A36DA8" w:rsidP="00A36DA8">
            <w:pPr>
              <w:pStyle w:val="Default"/>
              <w:spacing w:after="118"/>
              <w:rPr>
                <w:rFonts w:asciiTheme="majorBidi" w:hAnsiTheme="majorBidi" w:cstheme="majorBidi"/>
              </w:rPr>
            </w:pPr>
            <w:r w:rsidRPr="00DC0FE1">
              <w:rPr>
                <w:rFonts w:asciiTheme="majorBidi" w:hAnsiTheme="majorBidi" w:cstheme="majorBidi"/>
              </w:rPr>
              <w:t xml:space="preserve">2. It’s a time saving process. </w:t>
            </w:r>
          </w:p>
          <w:p w:rsidR="00A36DA8" w:rsidRPr="00DC0FE1" w:rsidRDefault="00A36DA8" w:rsidP="00A36DA8">
            <w:pPr>
              <w:pStyle w:val="Default"/>
              <w:spacing w:after="118"/>
              <w:rPr>
                <w:rFonts w:asciiTheme="majorBidi" w:hAnsiTheme="majorBidi" w:cstheme="majorBidi"/>
              </w:rPr>
            </w:pPr>
            <w:r w:rsidRPr="00DC0FE1">
              <w:rPr>
                <w:rFonts w:asciiTheme="majorBidi" w:hAnsiTheme="majorBidi" w:cstheme="majorBidi"/>
              </w:rPr>
              <w:t xml:space="preserve">3. It covers the research in wide area. </w:t>
            </w:r>
          </w:p>
          <w:p w:rsidR="00A36DA8" w:rsidRPr="00DC0FE1" w:rsidRDefault="00A36DA8" w:rsidP="00A36DA8">
            <w:pPr>
              <w:pStyle w:val="Default"/>
              <w:spacing w:after="118"/>
              <w:rPr>
                <w:rFonts w:asciiTheme="majorBidi" w:hAnsiTheme="majorBidi" w:cstheme="majorBidi"/>
              </w:rPr>
            </w:pPr>
            <w:r w:rsidRPr="00DC0FE1">
              <w:rPr>
                <w:rFonts w:asciiTheme="majorBidi" w:hAnsiTheme="majorBidi" w:cstheme="majorBidi"/>
              </w:rPr>
              <w:t xml:space="preserve">4. It’s very suitable for special type of responses. </w:t>
            </w:r>
          </w:p>
          <w:p w:rsidR="00A36DA8" w:rsidRPr="00DC0FE1" w:rsidRDefault="00A36DA8" w:rsidP="00A36DA8">
            <w:pPr>
              <w:pStyle w:val="Default"/>
              <w:rPr>
                <w:rFonts w:asciiTheme="majorBidi" w:hAnsiTheme="majorBidi" w:cstheme="majorBidi"/>
              </w:rPr>
            </w:pPr>
            <w:r w:rsidRPr="00DC0FE1">
              <w:rPr>
                <w:rFonts w:asciiTheme="majorBidi" w:hAnsiTheme="majorBidi" w:cstheme="majorBidi"/>
              </w:rPr>
              <w:t xml:space="preserve">5. It is most reliable in special cases. </w:t>
            </w:r>
          </w:p>
          <w:p w:rsidR="00A36DA8" w:rsidRPr="00DC0FE1" w:rsidRDefault="00A36DA8" w:rsidP="00A36DA8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5341" w:type="dxa"/>
          </w:tcPr>
          <w:p w:rsidR="00A36DA8" w:rsidRPr="00DC0FE1" w:rsidRDefault="00A36DA8" w:rsidP="00A36DA8">
            <w:pPr>
              <w:pStyle w:val="Default"/>
              <w:spacing w:after="118"/>
              <w:rPr>
                <w:rFonts w:asciiTheme="majorBidi" w:hAnsiTheme="majorBidi" w:cstheme="majorBidi"/>
              </w:rPr>
            </w:pPr>
          </w:p>
          <w:p w:rsidR="00A36DA8" w:rsidRPr="00DC0FE1" w:rsidRDefault="00A36DA8" w:rsidP="00A36DA8">
            <w:pPr>
              <w:pStyle w:val="Default"/>
              <w:spacing w:after="118"/>
              <w:rPr>
                <w:rFonts w:asciiTheme="majorBidi" w:hAnsiTheme="majorBidi" w:cstheme="majorBidi"/>
              </w:rPr>
            </w:pPr>
            <w:r w:rsidRPr="00DC0FE1">
              <w:rPr>
                <w:rFonts w:asciiTheme="majorBidi" w:hAnsiTheme="majorBidi" w:cstheme="majorBidi"/>
              </w:rPr>
              <w:t xml:space="preserve">1. Through this we get only limited responses. </w:t>
            </w:r>
          </w:p>
          <w:p w:rsidR="00A36DA8" w:rsidRPr="00DC0FE1" w:rsidRDefault="00A36DA8" w:rsidP="00A36DA8">
            <w:pPr>
              <w:pStyle w:val="Default"/>
              <w:spacing w:after="118"/>
              <w:rPr>
                <w:rFonts w:asciiTheme="majorBidi" w:hAnsiTheme="majorBidi" w:cstheme="majorBidi"/>
              </w:rPr>
            </w:pPr>
            <w:r w:rsidRPr="00DC0FE1">
              <w:rPr>
                <w:rFonts w:asciiTheme="majorBidi" w:hAnsiTheme="majorBidi" w:cstheme="majorBidi"/>
              </w:rPr>
              <w:t xml:space="preserve">2. Lack of personal contact. </w:t>
            </w:r>
          </w:p>
          <w:p w:rsidR="00A36DA8" w:rsidRPr="00DC0FE1" w:rsidRDefault="00A36DA8" w:rsidP="00A36DA8">
            <w:pPr>
              <w:pStyle w:val="Default"/>
              <w:spacing w:after="118"/>
              <w:rPr>
                <w:rFonts w:asciiTheme="majorBidi" w:hAnsiTheme="majorBidi" w:cstheme="majorBidi"/>
              </w:rPr>
            </w:pPr>
            <w:r w:rsidRPr="00DC0FE1">
              <w:rPr>
                <w:rFonts w:asciiTheme="majorBidi" w:hAnsiTheme="majorBidi" w:cstheme="majorBidi"/>
              </w:rPr>
              <w:t xml:space="preserve">3. Greater possibility of wrong answers. </w:t>
            </w:r>
          </w:p>
          <w:p w:rsidR="00A36DA8" w:rsidRPr="00DC0FE1" w:rsidRDefault="00A36DA8" w:rsidP="00A36DA8">
            <w:pPr>
              <w:pStyle w:val="Default"/>
              <w:spacing w:after="118"/>
              <w:rPr>
                <w:rFonts w:asciiTheme="majorBidi" w:hAnsiTheme="majorBidi" w:cstheme="majorBidi"/>
              </w:rPr>
            </w:pPr>
            <w:r w:rsidRPr="00DC0FE1">
              <w:rPr>
                <w:rFonts w:asciiTheme="majorBidi" w:hAnsiTheme="majorBidi" w:cstheme="majorBidi"/>
              </w:rPr>
              <w:t xml:space="preserve">4. Chances of receiving incomplete response are more. </w:t>
            </w:r>
          </w:p>
          <w:p w:rsidR="00A36DA8" w:rsidRPr="00DC0FE1" w:rsidRDefault="00A36DA8" w:rsidP="00A36DA8">
            <w:pPr>
              <w:pStyle w:val="Default"/>
              <w:spacing w:after="118"/>
              <w:rPr>
                <w:rFonts w:asciiTheme="majorBidi" w:hAnsiTheme="majorBidi" w:cstheme="majorBidi"/>
              </w:rPr>
            </w:pPr>
            <w:r w:rsidRPr="00DC0FE1">
              <w:rPr>
                <w:rFonts w:asciiTheme="majorBidi" w:hAnsiTheme="majorBidi" w:cstheme="majorBidi"/>
              </w:rPr>
              <w:t xml:space="preserve">5. Sometimes answers may be illegible. </w:t>
            </w:r>
          </w:p>
          <w:p w:rsidR="00A36DA8" w:rsidRPr="00DC0FE1" w:rsidRDefault="00A36DA8" w:rsidP="00A36DA8">
            <w:pPr>
              <w:pStyle w:val="Default"/>
              <w:rPr>
                <w:rFonts w:asciiTheme="majorBidi" w:hAnsiTheme="majorBidi" w:cstheme="majorBidi"/>
              </w:rPr>
            </w:pPr>
            <w:r w:rsidRPr="00DC0FE1">
              <w:rPr>
                <w:rFonts w:asciiTheme="majorBidi" w:hAnsiTheme="majorBidi" w:cstheme="majorBidi"/>
              </w:rPr>
              <w:t xml:space="preserve">6. It may be useless in many problems. </w:t>
            </w:r>
          </w:p>
          <w:p w:rsidR="00A36DA8" w:rsidRPr="00DC0FE1" w:rsidRDefault="00A36DA8" w:rsidP="00A36DA8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</w:tbl>
    <w:p w:rsidR="00A36DA8" w:rsidRPr="00DC0FE1" w:rsidRDefault="00A36DA8" w:rsidP="00A36DA8">
      <w:pPr>
        <w:pStyle w:val="Default"/>
        <w:rPr>
          <w:rFonts w:asciiTheme="majorBidi" w:hAnsiTheme="majorBidi" w:cstheme="majorBidi"/>
        </w:rPr>
      </w:pPr>
    </w:p>
    <w:p w:rsidR="003C3B68" w:rsidRPr="00DC0FE1" w:rsidRDefault="003C3B68" w:rsidP="003C3B68">
      <w:pPr>
        <w:pStyle w:val="Default"/>
        <w:rPr>
          <w:rFonts w:asciiTheme="majorBidi" w:hAnsiTheme="majorBidi" w:cstheme="majorBidi"/>
        </w:rPr>
      </w:pPr>
    </w:p>
    <w:p w:rsidR="003C3B68" w:rsidRPr="00DC0FE1" w:rsidRDefault="003C3B68" w:rsidP="003C3B6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86855" w:rsidRPr="00DC0FE1" w:rsidRDefault="00F86855" w:rsidP="00F8685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86855" w:rsidRPr="00DC0FE1" w:rsidRDefault="00F86855" w:rsidP="00F8685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86855" w:rsidRPr="00DC0FE1" w:rsidRDefault="00F86855" w:rsidP="00F8685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86855" w:rsidRPr="00DC0FE1" w:rsidRDefault="00F86855" w:rsidP="00F8685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0FE1">
        <w:rPr>
          <w:rFonts w:asciiTheme="majorBidi" w:hAnsiTheme="majorBidi" w:cstheme="majorBidi"/>
          <w:b/>
          <w:bCs/>
          <w:sz w:val="24"/>
          <w:szCs w:val="24"/>
        </w:rPr>
        <w:t>References:</w:t>
      </w:r>
    </w:p>
    <w:p w:rsidR="00057016" w:rsidRPr="00DC0FE1" w:rsidRDefault="00057016" w:rsidP="00D87BE8">
      <w:pPr>
        <w:autoSpaceDE w:val="0"/>
        <w:autoSpaceDN w:val="0"/>
        <w:bidi w:val="0"/>
        <w:adjustRightInd w:val="0"/>
        <w:spacing w:after="0" w:line="24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 xml:space="preserve">Dawson, C. (2009) </w:t>
      </w:r>
      <w:r w:rsidRPr="00DC0FE1">
        <w:rPr>
          <w:rFonts w:asciiTheme="majorBidi" w:hAnsiTheme="majorBidi" w:cstheme="majorBidi"/>
          <w:i/>
          <w:iCs/>
          <w:sz w:val="24"/>
          <w:szCs w:val="24"/>
        </w:rPr>
        <w:t>Introduction to Research Methods</w:t>
      </w:r>
      <w:r w:rsidRPr="00DC0FE1">
        <w:rPr>
          <w:rFonts w:asciiTheme="majorBidi" w:hAnsiTheme="majorBidi" w:cstheme="majorBidi"/>
          <w:sz w:val="24"/>
          <w:szCs w:val="24"/>
        </w:rPr>
        <w:t xml:space="preserve"> – A practical guide to anyone undertaking a research   project. How to Books</w:t>
      </w:r>
    </w:p>
    <w:p w:rsidR="00057016" w:rsidRPr="00DC0FE1" w:rsidRDefault="00057016" w:rsidP="0089788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</w:rPr>
        <w:t xml:space="preserve">Nunan, D. (1992) </w:t>
      </w:r>
      <w:r w:rsidRPr="00DC0FE1">
        <w:rPr>
          <w:rFonts w:asciiTheme="majorBidi" w:hAnsiTheme="majorBidi" w:cstheme="majorBidi"/>
          <w:i/>
          <w:iCs/>
          <w:sz w:val="24"/>
          <w:szCs w:val="24"/>
        </w:rPr>
        <w:t>Research Methods in Language Teaching</w:t>
      </w:r>
      <w:r w:rsidRPr="00DC0FE1">
        <w:rPr>
          <w:rFonts w:asciiTheme="majorBidi" w:hAnsiTheme="majorBidi" w:cstheme="majorBidi"/>
          <w:sz w:val="24"/>
          <w:szCs w:val="24"/>
        </w:rPr>
        <w:t>. Cambridge University Press</w:t>
      </w:r>
    </w:p>
    <w:p w:rsidR="00057016" w:rsidRPr="00DC0FE1" w:rsidRDefault="00057016" w:rsidP="00D052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0FE1">
        <w:rPr>
          <w:rFonts w:asciiTheme="majorBidi" w:hAnsiTheme="majorBidi" w:cstheme="majorBidi"/>
          <w:sz w:val="24"/>
          <w:szCs w:val="24"/>
          <w:lang w:val="fr-FR"/>
        </w:rPr>
        <w:t xml:space="preserve">Parley, P.&amp; M. M. Parley. </w:t>
      </w:r>
      <w:r w:rsidRPr="00DC0FE1">
        <w:rPr>
          <w:rFonts w:asciiTheme="majorBidi" w:hAnsiTheme="majorBidi" w:cstheme="majorBidi"/>
          <w:sz w:val="24"/>
          <w:szCs w:val="24"/>
        </w:rPr>
        <w:t>(2015) Reseach Methodology: Tools and Techniques. Bridge Center</w:t>
      </w:r>
    </w:p>
    <w:sectPr w:rsidR="00057016" w:rsidRPr="00DC0FE1" w:rsidSect="000F3F38">
      <w:footerReference w:type="default" r:id="rId7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6BF" w:rsidRDefault="003516BF" w:rsidP="005437E5">
      <w:pPr>
        <w:spacing w:after="0" w:line="240" w:lineRule="auto"/>
      </w:pPr>
      <w:r>
        <w:separator/>
      </w:r>
    </w:p>
  </w:endnote>
  <w:endnote w:type="continuationSeparator" w:id="1">
    <w:p w:rsidR="003516BF" w:rsidRDefault="003516BF" w:rsidP="0054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mb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9801516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67579544"/>
          <w:docPartObj>
            <w:docPartGallery w:val="Page Numbers (Top of Page)"/>
            <w:docPartUnique/>
          </w:docPartObj>
        </w:sdtPr>
        <w:sdtContent>
          <w:p w:rsidR="0032509F" w:rsidRDefault="00995DAB" w:rsidP="005437E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2509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276A">
              <w:rPr>
                <w:b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2509F">
              <w:rPr>
                <w:rtl/>
                <w:lang w:val="ar-SA"/>
              </w:rPr>
              <w:t xml:space="preserve"> </w:t>
            </w:r>
            <w:r w:rsidR="0032509F">
              <w:rPr>
                <w:lang w:val="fr-FR"/>
              </w:rPr>
              <w:t>/</w:t>
            </w:r>
            <w:r w:rsidR="0032509F">
              <w:rPr>
                <w:rtl/>
                <w:lang w:val="ar-SA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2509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276A">
              <w:rPr>
                <w:b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2509F" w:rsidRDefault="003250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6BF" w:rsidRDefault="003516BF" w:rsidP="005437E5">
      <w:pPr>
        <w:spacing w:after="0" w:line="240" w:lineRule="auto"/>
      </w:pPr>
      <w:r>
        <w:separator/>
      </w:r>
    </w:p>
  </w:footnote>
  <w:footnote w:type="continuationSeparator" w:id="1">
    <w:p w:rsidR="003516BF" w:rsidRDefault="003516BF" w:rsidP="00543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2D64"/>
    <w:multiLevelType w:val="hybridMultilevel"/>
    <w:tmpl w:val="AD38AE62"/>
    <w:lvl w:ilvl="0" w:tplc="016E2C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80FCF"/>
    <w:multiLevelType w:val="hybridMultilevel"/>
    <w:tmpl w:val="0CF6774E"/>
    <w:lvl w:ilvl="0" w:tplc="D4D486D4">
      <w:start w:val="3"/>
      <w:numFmt w:val="bullet"/>
      <w:lvlText w:val="-"/>
      <w:lvlJc w:val="left"/>
      <w:pPr>
        <w:ind w:left="1080" w:hanging="360"/>
      </w:pPr>
      <w:rPr>
        <w:rFonts w:ascii="Bembo" w:eastAsiaTheme="minorHAnsi" w:hAnsi="Bembo" w:cs="Bembo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4E2F1F"/>
    <w:multiLevelType w:val="hybridMultilevel"/>
    <w:tmpl w:val="1E0CF65C"/>
    <w:lvl w:ilvl="0" w:tplc="016E2C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E5317"/>
    <w:multiLevelType w:val="hybridMultilevel"/>
    <w:tmpl w:val="86109836"/>
    <w:lvl w:ilvl="0" w:tplc="6E0A0F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D80BCF"/>
    <w:multiLevelType w:val="hybridMultilevel"/>
    <w:tmpl w:val="74649592"/>
    <w:lvl w:ilvl="0" w:tplc="FB4896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C42EF"/>
    <w:multiLevelType w:val="hybridMultilevel"/>
    <w:tmpl w:val="AD38AE62"/>
    <w:lvl w:ilvl="0" w:tplc="016E2C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F5F8C"/>
    <w:multiLevelType w:val="hybridMultilevel"/>
    <w:tmpl w:val="963AC604"/>
    <w:lvl w:ilvl="0" w:tplc="AB3A4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B79"/>
    <w:rsid w:val="00057016"/>
    <w:rsid w:val="000A276A"/>
    <w:rsid w:val="000F3F38"/>
    <w:rsid w:val="001135CB"/>
    <w:rsid w:val="001D2417"/>
    <w:rsid w:val="001F2D55"/>
    <w:rsid w:val="002E1F21"/>
    <w:rsid w:val="003047F3"/>
    <w:rsid w:val="0032509F"/>
    <w:rsid w:val="00327CEC"/>
    <w:rsid w:val="003516BF"/>
    <w:rsid w:val="00357B2F"/>
    <w:rsid w:val="003C3B68"/>
    <w:rsid w:val="00474C5C"/>
    <w:rsid w:val="005437E5"/>
    <w:rsid w:val="00575922"/>
    <w:rsid w:val="007D6221"/>
    <w:rsid w:val="007D7702"/>
    <w:rsid w:val="00843900"/>
    <w:rsid w:val="00897887"/>
    <w:rsid w:val="00995DAB"/>
    <w:rsid w:val="00A36DA8"/>
    <w:rsid w:val="00AC1FD2"/>
    <w:rsid w:val="00B11F75"/>
    <w:rsid w:val="00BB151E"/>
    <w:rsid w:val="00C07553"/>
    <w:rsid w:val="00C8336D"/>
    <w:rsid w:val="00C91FBD"/>
    <w:rsid w:val="00D0523F"/>
    <w:rsid w:val="00D21184"/>
    <w:rsid w:val="00D3758A"/>
    <w:rsid w:val="00D42122"/>
    <w:rsid w:val="00D42B79"/>
    <w:rsid w:val="00D72F4F"/>
    <w:rsid w:val="00D87BE8"/>
    <w:rsid w:val="00D917B0"/>
    <w:rsid w:val="00DC0FE1"/>
    <w:rsid w:val="00EB65D1"/>
    <w:rsid w:val="00F70275"/>
    <w:rsid w:val="00F86855"/>
    <w:rsid w:val="00F9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22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43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437E5"/>
  </w:style>
  <w:style w:type="paragraph" w:styleId="a5">
    <w:name w:val="footer"/>
    <w:basedOn w:val="a"/>
    <w:link w:val="Char0"/>
    <w:uiPriority w:val="99"/>
    <w:unhideWhenUsed/>
    <w:rsid w:val="00543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5437E5"/>
  </w:style>
  <w:style w:type="table" w:styleId="a6">
    <w:name w:val="Table Grid"/>
    <w:basedOn w:val="a1"/>
    <w:uiPriority w:val="59"/>
    <w:rsid w:val="00843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21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15</cp:revision>
  <cp:lastPrinted>2023-02-13T06:14:00Z</cp:lastPrinted>
  <dcterms:created xsi:type="dcterms:W3CDTF">2023-02-05T16:35:00Z</dcterms:created>
  <dcterms:modified xsi:type="dcterms:W3CDTF">2023-02-13T06:16:00Z</dcterms:modified>
</cp:coreProperties>
</file>