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DC" w:rsidRPr="005051DC" w:rsidRDefault="005051DC" w:rsidP="00EE3EA9">
      <w:pPr>
        <w:autoSpaceDE w:val="0"/>
        <w:autoSpaceDN w:val="0"/>
        <w:adjustRightInd w:val="0"/>
        <w:spacing w:after="240" w:line="240" w:lineRule="auto"/>
        <w:jc w:val="center"/>
        <w:rPr>
          <w:rFonts w:asciiTheme="majorBidi" w:hAnsiTheme="majorBidi" w:cstheme="majorBidi"/>
          <w:b/>
          <w:bCs/>
          <w:sz w:val="28"/>
          <w:szCs w:val="28"/>
        </w:rPr>
      </w:pPr>
      <w:r w:rsidRPr="005051DC">
        <w:rPr>
          <w:rFonts w:asciiTheme="majorBidi" w:hAnsiTheme="majorBidi" w:cstheme="majorBidi"/>
          <w:b/>
          <w:bCs/>
          <w:sz w:val="28"/>
          <w:szCs w:val="28"/>
        </w:rPr>
        <w:t xml:space="preserve">Chapitre </w:t>
      </w:r>
      <w:r w:rsidR="00EE3EA9">
        <w:rPr>
          <w:rFonts w:asciiTheme="majorBidi" w:hAnsiTheme="majorBidi" w:cstheme="majorBidi"/>
          <w:b/>
          <w:bCs/>
          <w:sz w:val="28"/>
          <w:szCs w:val="28"/>
        </w:rPr>
        <w:t>2</w:t>
      </w:r>
      <w:r w:rsidRPr="005051DC">
        <w:rPr>
          <w:rFonts w:asciiTheme="majorBidi" w:hAnsiTheme="majorBidi" w:cstheme="majorBidi"/>
          <w:b/>
          <w:bCs/>
          <w:sz w:val="28"/>
          <w:szCs w:val="28"/>
        </w:rPr>
        <w:t xml:space="preserve">. </w:t>
      </w:r>
      <w:r w:rsidR="002965D2" w:rsidRPr="002965D2">
        <w:rPr>
          <w:rFonts w:asciiTheme="majorBidi" w:hAnsiTheme="majorBidi" w:cstheme="majorBidi"/>
          <w:b/>
          <w:bCs/>
          <w:sz w:val="28"/>
          <w:szCs w:val="28"/>
        </w:rPr>
        <w:t>Mesures de température</w:t>
      </w:r>
    </w:p>
    <w:tbl>
      <w:tblPr>
        <w:tblStyle w:val="a3"/>
        <w:tblW w:w="0" w:type="auto"/>
        <w:shd w:val="clear" w:color="auto" w:fill="D9D9D9" w:themeFill="background1" w:themeFillShade="D9"/>
        <w:tblLook w:val="04A0"/>
      </w:tblPr>
      <w:tblGrid>
        <w:gridCol w:w="4895"/>
      </w:tblGrid>
      <w:tr w:rsidR="005051DC" w:rsidTr="00EE3EA9">
        <w:tc>
          <w:tcPr>
            <w:tcW w:w="9212" w:type="dxa"/>
            <w:shd w:val="clear" w:color="auto" w:fill="D9D9D9" w:themeFill="background1" w:themeFillShade="D9"/>
          </w:tcPr>
          <w:p w:rsidR="005051DC" w:rsidRDefault="00EE3EA9" w:rsidP="00EE3EA9">
            <w:pPr>
              <w:autoSpaceDE w:val="0"/>
              <w:autoSpaceDN w:val="0"/>
              <w:adjustRightInd w:val="0"/>
              <w:jc w:val="both"/>
              <w:rPr>
                <w:rFonts w:ascii="Cambria,Bold" w:hAnsi="Cambria,Bold" w:cs="Cambria,Bold"/>
                <w:b/>
                <w:bCs/>
              </w:rPr>
            </w:pPr>
            <w:r w:rsidRPr="00EE3EA9">
              <w:rPr>
                <w:rFonts w:asciiTheme="majorBidi" w:hAnsiTheme="majorBidi" w:cstheme="majorBidi"/>
                <w:sz w:val="24"/>
                <w:szCs w:val="24"/>
              </w:rPr>
              <w:t>Thermocouples, thermistances, détecteurs infrarouges, pyromètres. L’étalonnage des capteurs</w:t>
            </w:r>
            <w:r>
              <w:rPr>
                <w:rFonts w:asciiTheme="majorBidi" w:hAnsiTheme="majorBidi" w:cstheme="majorBidi"/>
                <w:sz w:val="24"/>
                <w:szCs w:val="24"/>
              </w:rPr>
              <w:t xml:space="preserve"> </w:t>
            </w:r>
            <w:r w:rsidRPr="00EE3EA9">
              <w:rPr>
                <w:rFonts w:asciiTheme="majorBidi" w:hAnsiTheme="majorBidi" w:cstheme="majorBidi"/>
                <w:sz w:val="24"/>
                <w:szCs w:val="24"/>
              </w:rPr>
              <w:t>thermiques. Les erreurs liées aux capteurs thermiques. Le choix des capteurs. L’acquisition</w:t>
            </w:r>
            <w:r>
              <w:rPr>
                <w:rFonts w:asciiTheme="majorBidi" w:hAnsiTheme="majorBidi" w:cstheme="majorBidi"/>
                <w:sz w:val="24"/>
                <w:szCs w:val="24"/>
              </w:rPr>
              <w:t xml:space="preserve"> </w:t>
            </w:r>
            <w:r w:rsidRPr="00EE3EA9">
              <w:rPr>
                <w:rFonts w:asciiTheme="majorBidi" w:hAnsiTheme="majorBidi" w:cstheme="majorBidi"/>
                <w:sz w:val="24"/>
                <w:szCs w:val="24"/>
              </w:rPr>
              <w:t>automatique des mesures et les cartes d’acquisition.</w:t>
            </w:r>
          </w:p>
        </w:tc>
      </w:tr>
    </w:tbl>
    <w:p w:rsidR="005051DC" w:rsidRDefault="005051DC" w:rsidP="005051DC">
      <w:pPr>
        <w:autoSpaceDE w:val="0"/>
        <w:autoSpaceDN w:val="0"/>
        <w:adjustRightInd w:val="0"/>
        <w:spacing w:after="0" w:line="240" w:lineRule="auto"/>
        <w:rPr>
          <w:rFonts w:asciiTheme="majorBidi" w:hAnsiTheme="majorBidi" w:cstheme="majorBidi"/>
          <w:sz w:val="24"/>
          <w:szCs w:val="24"/>
        </w:rPr>
      </w:pPr>
    </w:p>
    <w:p w:rsidR="00382F61" w:rsidRDefault="006A5CD9" w:rsidP="006A5CD9">
      <w:pPr>
        <w:autoSpaceDE w:val="0"/>
        <w:autoSpaceDN w:val="0"/>
        <w:adjustRightInd w:val="0"/>
        <w:spacing w:after="0" w:line="360" w:lineRule="auto"/>
        <w:ind w:firstLine="708"/>
        <w:jc w:val="both"/>
        <w:rPr>
          <w:rFonts w:asciiTheme="majorBidi" w:hAnsiTheme="majorBidi" w:cstheme="majorBidi"/>
          <w:sz w:val="24"/>
          <w:szCs w:val="24"/>
        </w:rPr>
      </w:pPr>
      <w:r w:rsidRPr="006A5CD9">
        <w:rPr>
          <w:rFonts w:asciiTheme="majorBidi" w:hAnsiTheme="majorBidi" w:cstheme="majorBidi"/>
          <w:sz w:val="24"/>
          <w:szCs w:val="24"/>
        </w:rPr>
        <w:t>La</w:t>
      </w:r>
      <w:r>
        <w:rPr>
          <w:rFonts w:asciiTheme="majorBidi" w:hAnsiTheme="majorBidi" w:cstheme="majorBidi"/>
          <w:sz w:val="24"/>
          <w:szCs w:val="24"/>
        </w:rPr>
        <w:t xml:space="preserve"> </w:t>
      </w:r>
      <w:r w:rsidRPr="006A5CD9">
        <w:rPr>
          <w:rFonts w:asciiTheme="majorBidi" w:hAnsiTheme="majorBidi" w:cstheme="majorBidi"/>
          <w:sz w:val="24"/>
          <w:szCs w:val="24"/>
        </w:rPr>
        <w:t>température</w:t>
      </w:r>
      <w:r>
        <w:rPr>
          <w:rFonts w:asciiTheme="majorBidi" w:hAnsiTheme="majorBidi" w:cstheme="majorBidi"/>
          <w:sz w:val="24"/>
          <w:szCs w:val="24"/>
        </w:rPr>
        <w:t xml:space="preserve"> </w:t>
      </w:r>
      <w:r w:rsidRPr="006A5CD9">
        <w:rPr>
          <w:rFonts w:asciiTheme="majorBidi" w:hAnsiTheme="majorBidi" w:cstheme="majorBidi"/>
          <w:sz w:val="24"/>
          <w:szCs w:val="24"/>
        </w:rPr>
        <w:t>est une</w:t>
      </w:r>
      <w:r>
        <w:rPr>
          <w:rFonts w:asciiTheme="majorBidi" w:hAnsiTheme="majorBidi" w:cstheme="majorBidi"/>
          <w:sz w:val="24"/>
          <w:szCs w:val="24"/>
        </w:rPr>
        <w:t xml:space="preserve"> </w:t>
      </w:r>
      <w:hyperlink r:id="rId7" w:tooltip="Grandeur physique" w:history="1">
        <w:r w:rsidRPr="006A5CD9">
          <w:rPr>
            <w:rFonts w:asciiTheme="majorBidi" w:hAnsiTheme="majorBidi" w:cstheme="majorBidi"/>
            <w:sz w:val="24"/>
            <w:szCs w:val="24"/>
          </w:rPr>
          <w:t>grandeur physique</w:t>
        </w:r>
      </w:hyperlink>
      <w:r>
        <w:rPr>
          <w:rFonts w:asciiTheme="majorBidi" w:hAnsiTheme="majorBidi" w:cstheme="majorBidi"/>
          <w:sz w:val="24"/>
          <w:szCs w:val="24"/>
        </w:rPr>
        <w:t xml:space="preserve"> </w:t>
      </w:r>
      <w:r w:rsidRPr="006A5CD9">
        <w:rPr>
          <w:rFonts w:asciiTheme="majorBidi" w:hAnsiTheme="majorBidi" w:cstheme="majorBidi"/>
          <w:sz w:val="24"/>
          <w:szCs w:val="24"/>
        </w:rPr>
        <w:t>mesurée à l’aide d’un</w:t>
      </w:r>
      <w:r>
        <w:rPr>
          <w:rFonts w:asciiTheme="majorBidi" w:hAnsiTheme="majorBidi" w:cstheme="majorBidi"/>
          <w:sz w:val="24"/>
          <w:szCs w:val="24"/>
        </w:rPr>
        <w:t xml:space="preserve"> </w:t>
      </w:r>
      <w:hyperlink r:id="rId8" w:tooltip="Thermomètre" w:history="1">
        <w:r w:rsidRPr="006A5CD9">
          <w:rPr>
            <w:rFonts w:asciiTheme="majorBidi" w:hAnsiTheme="majorBidi" w:cstheme="majorBidi"/>
            <w:sz w:val="24"/>
            <w:szCs w:val="24"/>
          </w:rPr>
          <w:t>thermomètre</w:t>
        </w:r>
      </w:hyperlink>
      <w:r>
        <w:rPr>
          <w:rFonts w:asciiTheme="majorBidi" w:hAnsiTheme="majorBidi" w:cstheme="majorBidi"/>
          <w:sz w:val="24"/>
          <w:szCs w:val="24"/>
        </w:rPr>
        <w:t xml:space="preserve"> </w:t>
      </w:r>
      <w:r w:rsidRPr="006A5CD9">
        <w:rPr>
          <w:rFonts w:asciiTheme="majorBidi" w:hAnsiTheme="majorBidi" w:cstheme="majorBidi"/>
          <w:sz w:val="24"/>
          <w:szCs w:val="24"/>
        </w:rPr>
        <w:t>et étudiée en</w:t>
      </w:r>
      <w:r>
        <w:rPr>
          <w:rFonts w:asciiTheme="majorBidi" w:hAnsiTheme="majorBidi" w:cstheme="majorBidi"/>
          <w:sz w:val="24"/>
          <w:szCs w:val="24"/>
        </w:rPr>
        <w:t xml:space="preserve"> </w:t>
      </w:r>
      <w:hyperlink r:id="rId9" w:tooltip="Thermométrie" w:history="1">
        <w:r w:rsidRPr="006A5CD9">
          <w:rPr>
            <w:rFonts w:asciiTheme="majorBidi" w:hAnsiTheme="majorBidi" w:cstheme="majorBidi"/>
            <w:sz w:val="24"/>
            <w:szCs w:val="24"/>
          </w:rPr>
          <w:t>thermométrie</w:t>
        </w:r>
      </w:hyperlink>
      <w:r w:rsidRPr="006A5CD9">
        <w:rPr>
          <w:rFonts w:asciiTheme="majorBidi" w:hAnsiTheme="majorBidi" w:cstheme="majorBidi"/>
          <w:sz w:val="24"/>
          <w:szCs w:val="24"/>
        </w:rPr>
        <w:t>. Dans la vie courante, elle est reliée aux</w:t>
      </w:r>
      <w:r>
        <w:rPr>
          <w:rFonts w:asciiTheme="majorBidi" w:hAnsiTheme="majorBidi" w:cstheme="majorBidi"/>
          <w:sz w:val="24"/>
          <w:szCs w:val="24"/>
        </w:rPr>
        <w:t xml:space="preserve"> </w:t>
      </w:r>
      <w:hyperlink r:id="rId10" w:tooltip="Sens (physiologie)" w:history="1">
        <w:r w:rsidRPr="006A5CD9">
          <w:rPr>
            <w:rFonts w:asciiTheme="majorBidi" w:hAnsiTheme="majorBidi" w:cstheme="majorBidi"/>
            <w:sz w:val="24"/>
            <w:szCs w:val="24"/>
          </w:rPr>
          <w:t>sensations</w:t>
        </w:r>
      </w:hyperlink>
      <w:r>
        <w:rPr>
          <w:rFonts w:asciiTheme="majorBidi" w:hAnsiTheme="majorBidi" w:cstheme="majorBidi"/>
          <w:sz w:val="24"/>
          <w:szCs w:val="24"/>
        </w:rPr>
        <w:t xml:space="preserve"> </w:t>
      </w:r>
      <w:r w:rsidRPr="006A5CD9">
        <w:rPr>
          <w:rFonts w:asciiTheme="majorBidi" w:hAnsiTheme="majorBidi" w:cstheme="majorBidi"/>
          <w:sz w:val="24"/>
          <w:szCs w:val="24"/>
        </w:rPr>
        <w:t>de</w:t>
      </w:r>
      <w:r>
        <w:rPr>
          <w:rFonts w:asciiTheme="majorBidi" w:hAnsiTheme="majorBidi" w:cstheme="majorBidi"/>
          <w:sz w:val="24"/>
          <w:szCs w:val="24"/>
        </w:rPr>
        <w:t xml:space="preserve"> </w:t>
      </w:r>
      <w:hyperlink r:id="rId11" w:tooltip="Froid" w:history="1">
        <w:r w:rsidRPr="006A5CD9">
          <w:rPr>
            <w:rFonts w:asciiTheme="majorBidi" w:hAnsiTheme="majorBidi" w:cstheme="majorBidi"/>
            <w:sz w:val="24"/>
            <w:szCs w:val="24"/>
          </w:rPr>
          <w:t>froid</w:t>
        </w:r>
      </w:hyperlink>
      <w:r>
        <w:rPr>
          <w:rFonts w:asciiTheme="majorBidi" w:hAnsiTheme="majorBidi" w:cstheme="majorBidi"/>
          <w:sz w:val="24"/>
          <w:szCs w:val="24"/>
        </w:rPr>
        <w:t xml:space="preserve"> </w:t>
      </w:r>
      <w:r w:rsidRPr="006A5CD9">
        <w:rPr>
          <w:rFonts w:asciiTheme="majorBidi" w:hAnsiTheme="majorBidi" w:cstheme="majorBidi"/>
          <w:sz w:val="24"/>
          <w:szCs w:val="24"/>
        </w:rPr>
        <w:t>et de</w:t>
      </w:r>
      <w:r>
        <w:rPr>
          <w:rFonts w:asciiTheme="majorBidi" w:hAnsiTheme="majorBidi" w:cstheme="majorBidi"/>
          <w:sz w:val="24"/>
          <w:szCs w:val="24"/>
        </w:rPr>
        <w:t xml:space="preserve"> </w:t>
      </w:r>
      <w:hyperlink r:id="rId12" w:tooltip="Chaleur (sensation)" w:history="1">
        <w:r w:rsidRPr="006A5CD9">
          <w:rPr>
            <w:rFonts w:asciiTheme="majorBidi" w:hAnsiTheme="majorBidi" w:cstheme="majorBidi"/>
            <w:sz w:val="24"/>
            <w:szCs w:val="24"/>
          </w:rPr>
          <w:t>chaud</w:t>
        </w:r>
      </w:hyperlink>
      <w:r w:rsidRPr="006A5CD9">
        <w:rPr>
          <w:rFonts w:asciiTheme="majorBidi" w:hAnsiTheme="majorBidi" w:cstheme="majorBidi"/>
          <w:sz w:val="24"/>
          <w:szCs w:val="24"/>
        </w:rPr>
        <w:t>, provenant du</w:t>
      </w:r>
      <w:r>
        <w:rPr>
          <w:rFonts w:asciiTheme="majorBidi" w:hAnsiTheme="majorBidi" w:cstheme="majorBidi"/>
          <w:sz w:val="24"/>
          <w:szCs w:val="24"/>
        </w:rPr>
        <w:t xml:space="preserve"> </w:t>
      </w:r>
      <w:hyperlink r:id="rId13" w:tooltip="Transfert thermique" w:history="1">
        <w:r w:rsidRPr="006A5CD9">
          <w:rPr>
            <w:rFonts w:asciiTheme="majorBidi" w:hAnsiTheme="majorBidi" w:cstheme="majorBidi"/>
            <w:sz w:val="24"/>
            <w:szCs w:val="24"/>
          </w:rPr>
          <w:t>transfert thermique</w:t>
        </w:r>
      </w:hyperlink>
      <w:r>
        <w:rPr>
          <w:rFonts w:asciiTheme="majorBidi" w:hAnsiTheme="majorBidi" w:cstheme="majorBidi"/>
          <w:sz w:val="24"/>
          <w:szCs w:val="24"/>
        </w:rPr>
        <w:t xml:space="preserve"> </w:t>
      </w:r>
      <w:r w:rsidRPr="006A5CD9">
        <w:rPr>
          <w:rFonts w:asciiTheme="majorBidi" w:hAnsiTheme="majorBidi" w:cstheme="majorBidi"/>
          <w:sz w:val="24"/>
          <w:szCs w:val="24"/>
        </w:rPr>
        <w:t>entre le corps humain et son environnement.</w:t>
      </w:r>
    </w:p>
    <w:p w:rsidR="006A5CD9" w:rsidRDefault="006A5CD9" w:rsidP="006A5CD9">
      <w:pPr>
        <w:pStyle w:val="a4"/>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6A5CD9">
        <w:rPr>
          <w:rFonts w:asciiTheme="majorBidi" w:hAnsiTheme="majorBidi" w:cstheme="majorBidi"/>
          <w:b/>
          <w:bCs/>
          <w:sz w:val="24"/>
          <w:szCs w:val="24"/>
        </w:rPr>
        <w:t>Thermocouples</w:t>
      </w:r>
    </w:p>
    <w:p w:rsidR="00C3176A" w:rsidRDefault="00C3176A" w:rsidP="00C3176A">
      <w:pPr>
        <w:autoSpaceDE w:val="0"/>
        <w:autoSpaceDN w:val="0"/>
        <w:adjustRightInd w:val="0"/>
        <w:spacing w:after="0" w:line="360" w:lineRule="auto"/>
        <w:ind w:firstLine="360"/>
        <w:jc w:val="both"/>
        <w:rPr>
          <w:rFonts w:asciiTheme="majorBidi" w:hAnsiTheme="majorBidi" w:cstheme="majorBidi"/>
          <w:sz w:val="24"/>
          <w:szCs w:val="24"/>
        </w:rPr>
      </w:pPr>
      <w:r w:rsidRPr="00C3176A">
        <w:rPr>
          <w:rFonts w:asciiTheme="majorBidi" w:hAnsiTheme="majorBidi" w:cstheme="majorBidi"/>
          <w:sz w:val="24"/>
          <w:szCs w:val="24"/>
        </w:rPr>
        <w:t>capteur pour mesurer les températures.</w:t>
      </w:r>
      <w:r w:rsidRPr="006A5CD9">
        <w:rPr>
          <w:rFonts w:asciiTheme="majorBidi" w:hAnsiTheme="majorBidi" w:cstheme="majorBidi"/>
          <w:sz w:val="24"/>
          <w:szCs w:val="24"/>
        </w:rPr>
        <w:t xml:space="preserve"> </w:t>
      </w:r>
    </w:p>
    <w:p w:rsidR="006A5CD9" w:rsidRDefault="006A5CD9" w:rsidP="00C3176A">
      <w:pPr>
        <w:autoSpaceDE w:val="0"/>
        <w:autoSpaceDN w:val="0"/>
        <w:adjustRightInd w:val="0"/>
        <w:spacing w:after="0" w:line="360" w:lineRule="auto"/>
        <w:ind w:firstLine="360"/>
        <w:jc w:val="both"/>
        <w:rPr>
          <w:rFonts w:asciiTheme="majorBidi" w:hAnsiTheme="majorBidi" w:cstheme="majorBidi"/>
          <w:sz w:val="24"/>
          <w:szCs w:val="24"/>
        </w:rPr>
      </w:pPr>
      <w:r w:rsidRPr="006A5CD9">
        <w:rPr>
          <w:rFonts w:asciiTheme="majorBidi" w:hAnsiTheme="majorBidi" w:cstheme="majorBidi"/>
          <w:sz w:val="24"/>
          <w:szCs w:val="24"/>
        </w:rPr>
        <w:t>Un thermocouple, ou couple</w:t>
      </w:r>
      <w:r w:rsidRPr="006A5CD9">
        <w:rPr>
          <w:rFonts w:asciiTheme="majorBidi" w:hAnsiTheme="majorBidi" w:cstheme="majorBidi"/>
          <w:b/>
          <w:bCs/>
          <w:sz w:val="24"/>
          <w:szCs w:val="24"/>
        </w:rPr>
        <w:t xml:space="preserve"> </w:t>
      </w:r>
      <w:r w:rsidRPr="006A5CD9">
        <w:rPr>
          <w:rFonts w:asciiTheme="majorBidi" w:hAnsiTheme="majorBidi" w:cstheme="majorBidi"/>
          <w:sz w:val="24"/>
          <w:szCs w:val="24"/>
        </w:rPr>
        <w:t xml:space="preserve">thermoélectrique </w:t>
      </w:r>
      <w:r w:rsidR="00C3176A">
        <w:rPr>
          <w:rFonts w:asciiTheme="majorBidi" w:hAnsiTheme="majorBidi" w:cstheme="majorBidi"/>
          <w:sz w:val="24"/>
          <w:szCs w:val="24"/>
        </w:rPr>
        <w:t>est un i</w:t>
      </w:r>
      <w:r w:rsidR="00C3176A" w:rsidRPr="00C3176A">
        <w:rPr>
          <w:rFonts w:asciiTheme="majorBidi" w:hAnsiTheme="majorBidi" w:cstheme="majorBidi"/>
          <w:sz w:val="24"/>
          <w:szCs w:val="24"/>
        </w:rPr>
        <w:t>nstrument permettant de mesurer des températures, constitué de deux conducteurs filiformes de nature différente (de deux métaux différents), dont les extrémités sont reliées entre elles deux à deux par des soudures. Une soudure est placée sur le point dont on veut mesurer la température, l'autre étant maintenue à une température fixe. La différence de température entre les deux soudures engendre une force électromotrice qui peut être mesurée.</w:t>
      </w:r>
    </w:p>
    <w:p w:rsidR="002660D6" w:rsidRDefault="002660D6" w:rsidP="0085532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967355" cy="1492250"/>
            <wp:effectExtent l="19050" t="0" r="4445"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967355" cy="1492250"/>
                    </a:xfrm>
                    <a:prstGeom prst="rect">
                      <a:avLst/>
                    </a:prstGeom>
                    <a:noFill/>
                    <a:ln w="9525">
                      <a:noFill/>
                      <a:miter lim="800000"/>
                      <a:headEnd/>
                      <a:tailEnd/>
                    </a:ln>
                  </pic:spPr>
                </pic:pic>
              </a:graphicData>
            </a:graphic>
          </wp:inline>
        </w:drawing>
      </w:r>
    </w:p>
    <w:p w:rsidR="00D707AF" w:rsidRPr="00D707AF" w:rsidRDefault="00D707AF" w:rsidP="00D707AF">
      <w:pPr>
        <w:pStyle w:val="a4"/>
        <w:autoSpaceDE w:val="0"/>
        <w:autoSpaceDN w:val="0"/>
        <w:adjustRightInd w:val="0"/>
        <w:spacing w:after="0" w:line="360" w:lineRule="auto"/>
        <w:jc w:val="center"/>
        <w:rPr>
          <w:rFonts w:asciiTheme="majorBidi" w:hAnsiTheme="majorBidi" w:cstheme="majorBidi"/>
          <w:i/>
          <w:iCs/>
          <w:sz w:val="24"/>
          <w:szCs w:val="24"/>
        </w:rPr>
      </w:pPr>
      <w:r w:rsidRPr="00D707AF">
        <w:rPr>
          <w:rFonts w:asciiTheme="majorBidi" w:hAnsiTheme="majorBidi" w:cstheme="majorBidi"/>
          <w:i/>
          <w:iCs/>
          <w:sz w:val="24"/>
          <w:szCs w:val="24"/>
        </w:rPr>
        <w:t>Fig .1</w:t>
      </w:r>
      <w:r>
        <w:rPr>
          <w:rFonts w:asciiTheme="majorBidi" w:hAnsiTheme="majorBidi" w:cstheme="majorBidi"/>
          <w:i/>
          <w:iCs/>
          <w:sz w:val="24"/>
          <w:szCs w:val="24"/>
        </w:rPr>
        <w:t xml:space="preserve"> : </w:t>
      </w:r>
      <w:r w:rsidRPr="00D707AF">
        <w:rPr>
          <w:rFonts w:asciiTheme="majorBidi" w:hAnsiTheme="majorBidi" w:cstheme="majorBidi"/>
          <w:i/>
          <w:iCs/>
          <w:sz w:val="24"/>
          <w:szCs w:val="24"/>
        </w:rPr>
        <w:t xml:space="preserve"> </w:t>
      </w:r>
      <w:r>
        <w:rPr>
          <w:rFonts w:asciiTheme="majorBidi" w:hAnsiTheme="majorBidi" w:cstheme="majorBidi"/>
          <w:i/>
          <w:iCs/>
          <w:sz w:val="24"/>
          <w:szCs w:val="24"/>
        </w:rPr>
        <w:t>Exemple de t</w:t>
      </w:r>
      <w:r w:rsidRPr="00D707AF">
        <w:rPr>
          <w:rFonts w:asciiTheme="majorBidi" w:hAnsiTheme="majorBidi" w:cstheme="majorBidi"/>
          <w:i/>
          <w:iCs/>
          <w:sz w:val="24"/>
          <w:szCs w:val="24"/>
        </w:rPr>
        <w:t>hermocouple</w:t>
      </w:r>
    </w:p>
    <w:p w:rsidR="00D707AF" w:rsidRDefault="00D707AF" w:rsidP="00D707AF">
      <w:pPr>
        <w:pStyle w:val="a4"/>
        <w:autoSpaceDE w:val="0"/>
        <w:autoSpaceDN w:val="0"/>
        <w:adjustRightInd w:val="0"/>
        <w:spacing w:after="0" w:line="360" w:lineRule="auto"/>
        <w:jc w:val="both"/>
        <w:rPr>
          <w:rFonts w:asciiTheme="majorBidi" w:hAnsiTheme="majorBidi" w:cstheme="majorBidi"/>
          <w:b/>
          <w:bCs/>
          <w:sz w:val="24"/>
          <w:szCs w:val="24"/>
        </w:rPr>
      </w:pPr>
    </w:p>
    <w:p w:rsidR="002660D6" w:rsidRPr="002660D6" w:rsidRDefault="002660D6" w:rsidP="002660D6">
      <w:pPr>
        <w:pStyle w:val="a4"/>
        <w:numPr>
          <w:ilvl w:val="0"/>
          <w:numId w:val="18"/>
        </w:numPr>
        <w:autoSpaceDE w:val="0"/>
        <w:autoSpaceDN w:val="0"/>
        <w:adjustRightInd w:val="0"/>
        <w:spacing w:after="0" w:line="360" w:lineRule="auto"/>
        <w:jc w:val="both"/>
        <w:rPr>
          <w:rFonts w:asciiTheme="majorBidi" w:hAnsiTheme="majorBidi" w:cstheme="majorBidi"/>
          <w:b/>
          <w:bCs/>
          <w:sz w:val="24"/>
          <w:szCs w:val="24"/>
        </w:rPr>
      </w:pPr>
      <w:r w:rsidRPr="002660D6">
        <w:rPr>
          <w:rFonts w:asciiTheme="majorBidi" w:hAnsiTheme="majorBidi" w:cstheme="majorBidi"/>
          <w:b/>
          <w:bCs/>
          <w:sz w:val="24"/>
          <w:szCs w:val="24"/>
        </w:rPr>
        <w:lastRenderedPageBreak/>
        <w:t>Les différents types de thermocouples</w:t>
      </w:r>
    </w:p>
    <w:p w:rsidR="00382F61" w:rsidRDefault="002660D6" w:rsidP="002660D6">
      <w:pPr>
        <w:autoSpaceDE w:val="0"/>
        <w:autoSpaceDN w:val="0"/>
        <w:adjustRightInd w:val="0"/>
        <w:spacing w:after="0" w:line="360" w:lineRule="auto"/>
        <w:ind w:firstLine="360"/>
        <w:jc w:val="both"/>
        <w:rPr>
          <w:rFonts w:asciiTheme="majorBidi" w:hAnsiTheme="majorBidi" w:cstheme="majorBidi"/>
          <w:sz w:val="24"/>
          <w:szCs w:val="24"/>
        </w:rPr>
      </w:pPr>
      <w:r w:rsidRPr="002660D6">
        <w:rPr>
          <w:rFonts w:asciiTheme="majorBidi" w:hAnsiTheme="majorBidi" w:cstheme="majorBidi"/>
          <w:sz w:val="24"/>
          <w:szCs w:val="24"/>
        </w:rPr>
        <w:t>Pour la réalisation d'un couple thermoélectrique on choisit des fils utilisables dans la zone de température</w:t>
      </w:r>
      <w:r>
        <w:rPr>
          <w:rFonts w:asciiTheme="majorBidi" w:hAnsiTheme="majorBidi" w:cstheme="majorBidi"/>
          <w:sz w:val="24"/>
          <w:szCs w:val="24"/>
        </w:rPr>
        <w:t xml:space="preserve"> </w:t>
      </w:r>
      <w:r w:rsidRPr="002660D6">
        <w:rPr>
          <w:rFonts w:asciiTheme="majorBidi" w:hAnsiTheme="majorBidi" w:cstheme="majorBidi"/>
          <w:sz w:val="24"/>
          <w:szCs w:val="24"/>
        </w:rPr>
        <w:t>attendue pour la mesure et présentant des caractéristiques de précision et de sensibilité convenables.</w:t>
      </w:r>
    </w:p>
    <w:p w:rsidR="00105E54" w:rsidRDefault="00105E54" w:rsidP="002660D6">
      <w:pPr>
        <w:autoSpaceDE w:val="0"/>
        <w:autoSpaceDN w:val="0"/>
        <w:adjustRightInd w:val="0"/>
        <w:spacing w:after="0" w:line="360" w:lineRule="auto"/>
        <w:ind w:firstLine="360"/>
        <w:jc w:val="both"/>
        <w:rPr>
          <w:rFonts w:asciiTheme="majorBidi" w:hAnsiTheme="majorBidi" w:cstheme="majorBidi"/>
          <w:sz w:val="24"/>
          <w:szCs w:val="24"/>
        </w:rPr>
      </w:pPr>
    </w:p>
    <w:p w:rsidR="00105E54" w:rsidRDefault="00105E54" w:rsidP="00105E54">
      <w:pPr>
        <w:autoSpaceDE w:val="0"/>
        <w:autoSpaceDN w:val="0"/>
        <w:adjustRightInd w:val="0"/>
        <w:spacing w:after="0" w:line="360" w:lineRule="auto"/>
        <w:jc w:val="both"/>
        <w:rPr>
          <w:rFonts w:asciiTheme="majorBidi" w:hAnsiTheme="majorBidi" w:cstheme="majorBidi"/>
          <w:sz w:val="24"/>
          <w:szCs w:val="24"/>
        </w:rPr>
      </w:pPr>
      <w:r w:rsidRPr="00105E54">
        <w:rPr>
          <w:rFonts w:asciiTheme="majorBidi" w:hAnsiTheme="majorBidi" w:cstheme="majorBidi"/>
          <w:noProof/>
          <w:sz w:val="24"/>
          <w:szCs w:val="24"/>
        </w:rPr>
        <w:drawing>
          <wp:inline distT="0" distB="0" distL="0" distR="0">
            <wp:extent cx="2971165" cy="1351305"/>
            <wp:effectExtent l="19050" t="0" r="635" b="0"/>
            <wp:docPr id="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clrChange>
                        <a:clrFrom>
                          <a:srgbClr val="FFFFFF"/>
                        </a:clrFrom>
                        <a:clrTo>
                          <a:srgbClr val="FFFFFF">
                            <a:alpha val="0"/>
                          </a:srgbClr>
                        </a:clrTo>
                      </a:clrChange>
                      <a:lum bright="-30000" contrast="40000"/>
                    </a:blip>
                    <a:srcRect/>
                    <a:stretch>
                      <a:fillRect/>
                    </a:stretch>
                  </pic:blipFill>
                  <pic:spPr bwMode="auto">
                    <a:xfrm>
                      <a:off x="0" y="0"/>
                      <a:ext cx="2971165" cy="1351305"/>
                    </a:xfrm>
                    <a:prstGeom prst="rect">
                      <a:avLst/>
                    </a:prstGeom>
                    <a:noFill/>
                    <a:ln w="9525">
                      <a:noFill/>
                      <a:miter lim="800000"/>
                      <a:headEnd/>
                      <a:tailEnd/>
                    </a:ln>
                  </pic:spPr>
                </pic:pic>
              </a:graphicData>
            </a:graphic>
          </wp:inline>
        </w:drawing>
      </w:r>
    </w:p>
    <w:p w:rsidR="00105E54" w:rsidRDefault="00105E54" w:rsidP="00105E54">
      <w:pPr>
        <w:autoSpaceDE w:val="0"/>
        <w:autoSpaceDN w:val="0"/>
        <w:adjustRightInd w:val="0"/>
        <w:spacing w:after="0" w:line="360" w:lineRule="auto"/>
        <w:jc w:val="center"/>
        <w:rPr>
          <w:rFonts w:asciiTheme="majorBidi" w:hAnsiTheme="majorBidi" w:cstheme="majorBidi"/>
          <w:sz w:val="24"/>
          <w:szCs w:val="24"/>
        </w:rPr>
      </w:pPr>
      <w:r w:rsidRPr="005528EB">
        <w:rPr>
          <w:rFonts w:asciiTheme="majorBidi" w:hAnsiTheme="majorBidi" w:cstheme="majorBidi"/>
          <w:b/>
          <w:bCs/>
          <w:sz w:val="24"/>
          <w:szCs w:val="24"/>
        </w:rPr>
        <w:t>Tableau</w:t>
      </w:r>
      <w:r>
        <w:rPr>
          <w:rFonts w:asciiTheme="majorBidi" w:hAnsiTheme="majorBidi" w:cstheme="majorBidi"/>
          <w:b/>
          <w:bCs/>
          <w:sz w:val="24"/>
          <w:szCs w:val="24"/>
        </w:rPr>
        <w:t xml:space="preserve"> . 1 :</w:t>
      </w:r>
      <w:r w:rsidRPr="005528EB">
        <w:rPr>
          <w:rFonts w:asciiTheme="majorBidi" w:hAnsiTheme="majorBidi" w:cstheme="majorBidi"/>
          <w:sz w:val="24"/>
          <w:szCs w:val="24"/>
        </w:rPr>
        <w:t xml:space="preserve"> Caractéristiques simpli</w:t>
      </w:r>
      <w:r>
        <w:rPr>
          <w:rFonts w:asciiTheme="majorBidi" w:hAnsiTheme="majorBidi" w:cstheme="majorBidi"/>
          <w:sz w:val="24"/>
          <w:szCs w:val="24"/>
        </w:rPr>
        <w:t>f</w:t>
      </w:r>
      <w:r w:rsidRPr="005528EB">
        <w:rPr>
          <w:rFonts w:asciiTheme="majorBidi" w:hAnsiTheme="majorBidi" w:cstheme="majorBidi"/>
          <w:sz w:val="24"/>
          <w:szCs w:val="24"/>
        </w:rPr>
        <w:t>i</w:t>
      </w:r>
      <w:r>
        <w:rPr>
          <w:rFonts w:asciiTheme="majorBidi" w:hAnsiTheme="majorBidi" w:cstheme="majorBidi"/>
          <w:sz w:val="24"/>
          <w:szCs w:val="24"/>
        </w:rPr>
        <w:t>é</w:t>
      </w:r>
      <w:r w:rsidRPr="005528EB">
        <w:rPr>
          <w:rFonts w:asciiTheme="majorBidi" w:hAnsiTheme="majorBidi" w:cstheme="majorBidi"/>
          <w:sz w:val="24"/>
          <w:szCs w:val="24"/>
        </w:rPr>
        <w:t>e de thermocouples</w:t>
      </w:r>
    </w:p>
    <w:p w:rsidR="00105E54" w:rsidRDefault="00105E54" w:rsidP="002660D6">
      <w:pPr>
        <w:autoSpaceDE w:val="0"/>
        <w:autoSpaceDN w:val="0"/>
        <w:adjustRightInd w:val="0"/>
        <w:spacing w:after="0" w:line="360" w:lineRule="auto"/>
        <w:ind w:firstLine="360"/>
        <w:jc w:val="both"/>
        <w:rPr>
          <w:rFonts w:asciiTheme="majorBidi" w:hAnsiTheme="majorBidi" w:cstheme="majorBidi"/>
          <w:sz w:val="24"/>
          <w:szCs w:val="24"/>
        </w:rPr>
      </w:pPr>
    </w:p>
    <w:p w:rsidR="0024003D" w:rsidRDefault="0024003D" w:rsidP="0024003D">
      <w:pPr>
        <w:pStyle w:val="a4"/>
        <w:numPr>
          <w:ilvl w:val="0"/>
          <w:numId w:val="19"/>
        </w:numPr>
        <w:autoSpaceDE w:val="0"/>
        <w:autoSpaceDN w:val="0"/>
        <w:adjustRightInd w:val="0"/>
        <w:spacing w:after="0" w:line="360" w:lineRule="auto"/>
        <w:jc w:val="both"/>
        <w:rPr>
          <w:rFonts w:asciiTheme="majorBidi" w:hAnsiTheme="majorBidi" w:cstheme="majorBidi"/>
          <w:b/>
          <w:bCs/>
          <w:sz w:val="24"/>
          <w:szCs w:val="24"/>
        </w:rPr>
      </w:pPr>
      <w:r w:rsidRPr="0024003D">
        <w:rPr>
          <w:rFonts w:asciiTheme="majorBidi" w:hAnsiTheme="majorBidi" w:cstheme="majorBidi"/>
          <w:b/>
          <w:bCs/>
          <w:sz w:val="24"/>
          <w:szCs w:val="24"/>
        </w:rPr>
        <w:t>Câbles de compensation</w:t>
      </w:r>
    </w:p>
    <w:p w:rsidR="0024003D" w:rsidRDefault="0024003D" w:rsidP="0024003D">
      <w:pPr>
        <w:autoSpaceDE w:val="0"/>
        <w:autoSpaceDN w:val="0"/>
        <w:adjustRightInd w:val="0"/>
        <w:spacing w:after="0" w:line="360" w:lineRule="auto"/>
        <w:ind w:firstLine="360"/>
        <w:jc w:val="both"/>
        <w:rPr>
          <w:rFonts w:asciiTheme="majorBidi" w:hAnsiTheme="majorBidi" w:cstheme="majorBidi"/>
          <w:sz w:val="24"/>
          <w:szCs w:val="24"/>
        </w:rPr>
      </w:pPr>
      <w:r w:rsidRPr="0024003D">
        <w:rPr>
          <w:rFonts w:asciiTheme="majorBidi" w:hAnsiTheme="majorBidi" w:cstheme="majorBidi"/>
          <w:sz w:val="24"/>
          <w:szCs w:val="24"/>
        </w:rPr>
        <w:t>On utilise les câbles de compensation dans deux cas :</w:t>
      </w:r>
    </w:p>
    <w:p w:rsidR="0024003D" w:rsidRDefault="0024003D" w:rsidP="0024003D">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24003D">
        <w:rPr>
          <w:rFonts w:asciiTheme="majorBidi" w:hAnsiTheme="majorBidi" w:cstheme="majorBidi"/>
          <w:sz w:val="24"/>
          <w:szCs w:val="24"/>
        </w:rPr>
        <w:t>Lorsque les métaux formant le couple sont d'un prix très élève (métaux précieux notamment)</w:t>
      </w:r>
      <w:r>
        <w:rPr>
          <w:rFonts w:asciiTheme="majorBidi" w:hAnsiTheme="majorBidi" w:cstheme="majorBidi"/>
          <w:sz w:val="24"/>
          <w:szCs w:val="24"/>
        </w:rPr>
        <w:t>.</w:t>
      </w:r>
    </w:p>
    <w:p w:rsidR="0024003D" w:rsidRDefault="0024003D" w:rsidP="0024003D">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24003D">
        <w:rPr>
          <w:rFonts w:asciiTheme="majorBidi" w:hAnsiTheme="majorBidi" w:cstheme="majorBidi"/>
          <w:sz w:val="24"/>
          <w:szCs w:val="24"/>
        </w:rPr>
        <w:t xml:space="preserve">Lorsque la </w:t>
      </w:r>
      <w:r>
        <w:rPr>
          <w:rFonts w:asciiTheme="majorBidi" w:hAnsiTheme="majorBidi" w:cstheme="majorBidi"/>
          <w:sz w:val="24"/>
          <w:szCs w:val="24"/>
        </w:rPr>
        <w:t>distance entre la prise de température et la jonction de réf</w:t>
      </w:r>
      <w:r w:rsidRPr="0024003D">
        <w:rPr>
          <w:rFonts w:asciiTheme="majorBidi" w:hAnsiTheme="majorBidi" w:cstheme="majorBidi"/>
          <w:sz w:val="24"/>
          <w:szCs w:val="24"/>
        </w:rPr>
        <w:t>érence est grande</w:t>
      </w:r>
      <w:r>
        <w:rPr>
          <w:rFonts w:asciiTheme="majorBidi" w:hAnsiTheme="majorBidi" w:cstheme="majorBidi"/>
          <w:sz w:val="24"/>
          <w:szCs w:val="24"/>
        </w:rPr>
        <w:t>.</w:t>
      </w:r>
    </w:p>
    <w:p w:rsidR="001C7805" w:rsidRDefault="001C7805" w:rsidP="001C7805">
      <w:pPr>
        <w:autoSpaceDE w:val="0"/>
        <w:autoSpaceDN w:val="0"/>
        <w:adjustRightInd w:val="0"/>
        <w:spacing w:after="0" w:line="360" w:lineRule="auto"/>
        <w:ind w:firstLine="357"/>
        <w:jc w:val="both"/>
        <w:rPr>
          <w:rFonts w:asciiTheme="majorBidi" w:hAnsiTheme="majorBidi" w:cstheme="majorBidi"/>
          <w:sz w:val="24"/>
          <w:szCs w:val="24"/>
        </w:rPr>
      </w:pPr>
      <w:r w:rsidRPr="001C7805">
        <w:rPr>
          <w:rFonts w:asciiTheme="majorBidi" w:hAnsiTheme="majorBidi" w:cstheme="majorBidi"/>
          <w:sz w:val="24"/>
          <w:szCs w:val="24"/>
        </w:rPr>
        <w:t>Un exemple classique d'utilisation de câbles de compensation: Pour les thermocouples au platine dont le coût est élevé, il est nécessaire par souci d'économie, de prendre des câbles de compensation. Il faut cependant savoir que si on laisse la température du point de connexion augmenter, la mesure sera erronée.</w:t>
      </w:r>
    </w:p>
    <w:p w:rsidR="001C7805" w:rsidRPr="001C7805" w:rsidRDefault="001C7805" w:rsidP="001C7805">
      <w:pPr>
        <w:autoSpaceDE w:val="0"/>
        <w:autoSpaceDN w:val="0"/>
        <w:adjustRightInd w:val="0"/>
        <w:spacing w:after="0" w:line="360" w:lineRule="auto"/>
        <w:ind w:firstLine="357"/>
        <w:jc w:val="both"/>
        <w:rPr>
          <w:rFonts w:asciiTheme="majorBidi" w:hAnsiTheme="majorBidi" w:cstheme="majorBidi"/>
          <w:sz w:val="24"/>
          <w:szCs w:val="24"/>
        </w:rPr>
      </w:pPr>
    </w:p>
    <w:p w:rsidR="0024003D" w:rsidRPr="0024003D" w:rsidRDefault="0024003D" w:rsidP="0024003D">
      <w:pPr>
        <w:autoSpaceDE w:val="0"/>
        <w:autoSpaceDN w:val="0"/>
        <w:adjustRightInd w:val="0"/>
        <w:spacing w:after="0" w:line="360" w:lineRule="auto"/>
        <w:ind w:left="142"/>
        <w:jc w:val="both"/>
        <w:rPr>
          <w:rFonts w:asciiTheme="majorBidi" w:hAnsiTheme="majorBidi" w:cstheme="majorBidi"/>
          <w:sz w:val="24"/>
          <w:szCs w:val="24"/>
        </w:rPr>
      </w:pPr>
    </w:p>
    <w:p w:rsidR="00105E54" w:rsidRDefault="00105E54" w:rsidP="00863D35">
      <w:pPr>
        <w:pStyle w:val="a4"/>
        <w:numPr>
          <w:ilvl w:val="0"/>
          <w:numId w:val="21"/>
        </w:numPr>
        <w:autoSpaceDE w:val="0"/>
        <w:autoSpaceDN w:val="0"/>
        <w:adjustRightInd w:val="0"/>
        <w:spacing w:after="0" w:line="360" w:lineRule="auto"/>
        <w:ind w:left="426"/>
        <w:jc w:val="both"/>
        <w:rPr>
          <w:rFonts w:asciiTheme="majorBidi" w:hAnsiTheme="majorBidi" w:cstheme="majorBidi"/>
          <w:b/>
          <w:bCs/>
          <w:sz w:val="24"/>
          <w:szCs w:val="24"/>
        </w:rPr>
      </w:pPr>
      <w:r>
        <w:rPr>
          <w:rFonts w:asciiTheme="majorBidi" w:hAnsiTheme="majorBidi" w:cstheme="majorBidi"/>
          <w:b/>
          <w:bCs/>
          <w:sz w:val="24"/>
          <w:szCs w:val="24"/>
        </w:rPr>
        <w:lastRenderedPageBreak/>
        <w:t>M</w:t>
      </w:r>
      <w:r w:rsidRPr="00105E54">
        <w:rPr>
          <w:rFonts w:asciiTheme="majorBidi" w:hAnsiTheme="majorBidi" w:cstheme="majorBidi"/>
          <w:b/>
          <w:bCs/>
          <w:sz w:val="24"/>
          <w:szCs w:val="24"/>
        </w:rPr>
        <w:t>ontage des thermocouples</w:t>
      </w:r>
    </w:p>
    <w:p w:rsidR="00863D35" w:rsidRDefault="00863D35" w:rsidP="00863D35">
      <w:pPr>
        <w:pStyle w:val="a4"/>
        <w:numPr>
          <w:ilvl w:val="0"/>
          <w:numId w:val="22"/>
        </w:numPr>
        <w:autoSpaceDE w:val="0"/>
        <w:autoSpaceDN w:val="0"/>
        <w:adjustRightInd w:val="0"/>
        <w:spacing w:after="0" w:line="360" w:lineRule="auto"/>
        <w:jc w:val="both"/>
        <w:rPr>
          <w:rFonts w:asciiTheme="majorBidi" w:hAnsiTheme="majorBidi" w:cstheme="majorBidi"/>
          <w:b/>
          <w:bCs/>
          <w:sz w:val="24"/>
          <w:szCs w:val="24"/>
        </w:rPr>
      </w:pPr>
      <w:r w:rsidRPr="00863D35">
        <w:rPr>
          <w:rFonts w:asciiTheme="majorBidi" w:hAnsiTheme="majorBidi" w:cstheme="majorBidi"/>
          <w:b/>
          <w:bCs/>
          <w:sz w:val="24"/>
          <w:szCs w:val="24"/>
        </w:rPr>
        <w:t>Montage seul</w:t>
      </w:r>
    </w:p>
    <w:p w:rsidR="00863D35" w:rsidRPr="00863D35" w:rsidRDefault="00863D35" w:rsidP="00863D35">
      <w:pPr>
        <w:autoSpaceDE w:val="0"/>
        <w:autoSpaceDN w:val="0"/>
        <w:adjustRightInd w:val="0"/>
        <w:spacing w:after="0" w:line="360" w:lineRule="auto"/>
        <w:jc w:val="both"/>
        <w:rPr>
          <w:rFonts w:asciiTheme="majorBidi" w:hAnsiTheme="majorBidi" w:cstheme="majorBidi"/>
          <w:b/>
          <w:bCs/>
          <w:sz w:val="24"/>
          <w:szCs w:val="24"/>
        </w:rPr>
      </w:pPr>
      <w:r>
        <w:rPr>
          <w:noProof/>
        </w:rPr>
        <w:drawing>
          <wp:inline distT="0" distB="0" distL="0" distR="0">
            <wp:extent cx="2855595" cy="948690"/>
            <wp:effectExtent l="19050" t="0" r="1905" b="0"/>
            <wp:docPr id="9" name="صورة 3" descr="Mo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age"/>
                    <pic:cNvPicPr>
                      <a:picLocks noChangeAspect="1" noChangeArrowheads="1"/>
                    </pic:cNvPicPr>
                  </pic:nvPicPr>
                  <pic:blipFill>
                    <a:blip r:embed="rId16"/>
                    <a:srcRect/>
                    <a:stretch>
                      <a:fillRect/>
                    </a:stretch>
                  </pic:blipFill>
                  <pic:spPr bwMode="auto">
                    <a:xfrm>
                      <a:off x="0" y="0"/>
                      <a:ext cx="2855595" cy="948690"/>
                    </a:xfrm>
                    <a:prstGeom prst="rect">
                      <a:avLst/>
                    </a:prstGeom>
                    <a:noFill/>
                    <a:ln w="9525">
                      <a:noFill/>
                      <a:miter lim="800000"/>
                      <a:headEnd/>
                      <a:tailEnd/>
                    </a:ln>
                  </pic:spPr>
                </pic:pic>
              </a:graphicData>
            </a:graphic>
          </wp:inline>
        </w:drawing>
      </w:r>
    </w:p>
    <w:p w:rsidR="00105E54" w:rsidRPr="00863D35" w:rsidRDefault="00863D35" w:rsidP="00863D35">
      <w:pPr>
        <w:autoSpaceDE w:val="0"/>
        <w:autoSpaceDN w:val="0"/>
        <w:adjustRightInd w:val="0"/>
        <w:spacing w:after="0" w:line="360" w:lineRule="auto"/>
        <w:ind w:firstLine="708"/>
        <w:jc w:val="both"/>
        <w:rPr>
          <w:rFonts w:asciiTheme="majorBidi" w:hAnsiTheme="majorBidi" w:cstheme="majorBidi"/>
          <w:sz w:val="24"/>
          <w:szCs w:val="24"/>
        </w:rPr>
      </w:pPr>
      <w:r w:rsidRPr="00863D35">
        <w:rPr>
          <w:rFonts w:asciiTheme="majorBidi" w:hAnsiTheme="majorBidi" w:cstheme="majorBidi"/>
          <w:sz w:val="24"/>
          <w:szCs w:val="24"/>
        </w:rPr>
        <w:t>Le thermocouple va jusqu'à l'instrument de mesure où se fait la correction de la soudure froide.</w:t>
      </w:r>
    </w:p>
    <w:p w:rsidR="001C7805" w:rsidRDefault="00863D35" w:rsidP="00863D35">
      <w:pPr>
        <w:pStyle w:val="a4"/>
        <w:numPr>
          <w:ilvl w:val="0"/>
          <w:numId w:val="22"/>
        </w:numPr>
        <w:autoSpaceDE w:val="0"/>
        <w:autoSpaceDN w:val="0"/>
        <w:adjustRightInd w:val="0"/>
        <w:spacing w:after="0" w:line="360" w:lineRule="auto"/>
        <w:jc w:val="both"/>
        <w:rPr>
          <w:rFonts w:asciiTheme="majorBidi" w:hAnsiTheme="majorBidi" w:cstheme="majorBidi"/>
          <w:b/>
          <w:bCs/>
          <w:sz w:val="24"/>
          <w:szCs w:val="24"/>
        </w:rPr>
      </w:pPr>
      <w:r w:rsidRPr="00863D35">
        <w:rPr>
          <w:rFonts w:asciiTheme="majorBidi" w:hAnsiTheme="majorBidi" w:cstheme="majorBidi"/>
          <w:b/>
          <w:bCs/>
          <w:sz w:val="24"/>
          <w:szCs w:val="24"/>
        </w:rPr>
        <w:t>Montage avec câble d'extension</w:t>
      </w:r>
    </w:p>
    <w:p w:rsidR="00863D35" w:rsidRPr="00863D35" w:rsidRDefault="00863D35" w:rsidP="00863D35">
      <w:pPr>
        <w:autoSpaceDE w:val="0"/>
        <w:autoSpaceDN w:val="0"/>
        <w:adjustRightInd w:val="0"/>
        <w:spacing w:after="0" w:line="360" w:lineRule="auto"/>
        <w:jc w:val="both"/>
        <w:rPr>
          <w:rFonts w:asciiTheme="majorBidi" w:hAnsiTheme="majorBidi" w:cstheme="majorBidi"/>
          <w:b/>
          <w:bCs/>
          <w:sz w:val="24"/>
          <w:szCs w:val="24"/>
        </w:rPr>
      </w:pPr>
      <w:r>
        <w:rPr>
          <w:noProof/>
        </w:rPr>
        <w:drawing>
          <wp:inline distT="0" distB="0" distL="0" distR="0">
            <wp:extent cx="2855595" cy="948690"/>
            <wp:effectExtent l="19050" t="0" r="1905" b="0"/>
            <wp:docPr id="20" name="صورة 6" descr="Mo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tage"/>
                    <pic:cNvPicPr>
                      <a:picLocks noChangeAspect="1" noChangeArrowheads="1"/>
                    </pic:cNvPicPr>
                  </pic:nvPicPr>
                  <pic:blipFill>
                    <a:blip r:embed="rId17"/>
                    <a:srcRect/>
                    <a:stretch>
                      <a:fillRect/>
                    </a:stretch>
                  </pic:blipFill>
                  <pic:spPr bwMode="auto">
                    <a:xfrm>
                      <a:off x="0" y="0"/>
                      <a:ext cx="2855595" cy="948690"/>
                    </a:xfrm>
                    <a:prstGeom prst="rect">
                      <a:avLst/>
                    </a:prstGeom>
                    <a:noFill/>
                    <a:ln w="9525">
                      <a:noFill/>
                      <a:miter lim="800000"/>
                      <a:headEnd/>
                      <a:tailEnd/>
                    </a:ln>
                  </pic:spPr>
                </pic:pic>
              </a:graphicData>
            </a:graphic>
          </wp:inline>
        </w:drawing>
      </w:r>
    </w:p>
    <w:p w:rsidR="001C7805" w:rsidRDefault="00863D35" w:rsidP="00863D35">
      <w:pPr>
        <w:autoSpaceDE w:val="0"/>
        <w:autoSpaceDN w:val="0"/>
        <w:adjustRightInd w:val="0"/>
        <w:spacing w:after="0" w:line="360" w:lineRule="auto"/>
        <w:ind w:firstLine="708"/>
        <w:rPr>
          <w:rFonts w:asciiTheme="majorBidi" w:hAnsiTheme="majorBidi" w:cstheme="majorBidi"/>
          <w:sz w:val="24"/>
          <w:szCs w:val="24"/>
        </w:rPr>
      </w:pPr>
      <w:r w:rsidRPr="00863D35">
        <w:rPr>
          <w:rFonts w:asciiTheme="majorBidi" w:hAnsiTheme="majorBidi" w:cstheme="majorBidi"/>
          <w:sz w:val="24"/>
          <w:szCs w:val="24"/>
        </w:rPr>
        <w:t>Les prolongations sont faites avec des fils de même nature que ceux constituant le thermocouple. </w:t>
      </w:r>
    </w:p>
    <w:p w:rsidR="00863D35" w:rsidRDefault="00863D35" w:rsidP="00863D35">
      <w:pPr>
        <w:pStyle w:val="a4"/>
        <w:numPr>
          <w:ilvl w:val="0"/>
          <w:numId w:val="22"/>
        </w:numPr>
        <w:autoSpaceDE w:val="0"/>
        <w:autoSpaceDN w:val="0"/>
        <w:adjustRightInd w:val="0"/>
        <w:spacing w:after="0" w:line="360" w:lineRule="auto"/>
        <w:jc w:val="both"/>
        <w:rPr>
          <w:rFonts w:asciiTheme="majorBidi" w:hAnsiTheme="majorBidi" w:cstheme="majorBidi"/>
          <w:b/>
          <w:bCs/>
          <w:sz w:val="24"/>
          <w:szCs w:val="24"/>
        </w:rPr>
      </w:pPr>
      <w:r w:rsidRPr="00863D35">
        <w:rPr>
          <w:rFonts w:asciiTheme="majorBidi" w:hAnsiTheme="majorBidi" w:cstheme="majorBidi"/>
          <w:b/>
          <w:bCs/>
          <w:sz w:val="24"/>
          <w:szCs w:val="24"/>
        </w:rPr>
        <w:t>Montage avec câble de compensation</w:t>
      </w:r>
    </w:p>
    <w:p w:rsidR="00863D35" w:rsidRPr="00863D35" w:rsidRDefault="00863D35" w:rsidP="00863D35">
      <w:pPr>
        <w:autoSpaceDE w:val="0"/>
        <w:autoSpaceDN w:val="0"/>
        <w:adjustRightInd w:val="0"/>
        <w:spacing w:after="0" w:line="360" w:lineRule="auto"/>
        <w:jc w:val="both"/>
        <w:rPr>
          <w:rFonts w:asciiTheme="majorBidi" w:hAnsiTheme="majorBidi" w:cstheme="majorBidi"/>
          <w:b/>
          <w:bCs/>
          <w:sz w:val="24"/>
          <w:szCs w:val="24"/>
        </w:rPr>
      </w:pPr>
      <w:r>
        <w:rPr>
          <w:noProof/>
        </w:rPr>
        <w:drawing>
          <wp:inline distT="0" distB="0" distL="0" distR="0">
            <wp:extent cx="2855595" cy="948690"/>
            <wp:effectExtent l="19050" t="0" r="1905" b="0"/>
            <wp:docPr id="21" name="صورة 9" descr="Mon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tage"/>
                    <pic:cNvPicPr>
                      <a:picLocks noChangeAspect="1" noChangeArrowheads="1"/>
                    </pic:cNvPicPr>
                  </pic:nvPicPr>
                  <pic:blipFill>
                    <a:blip r:embed="rId17"/>
                    <a:srcRect/>
                    <a:stretch>
                      <a:fillRect/>
                    </a:stretch>
                  </pic:blipFill>
                  <pic:spPr bwMode="auto">
                    <a:xfrm>
                      <a:off x="0" y="0"/>
                      <a:ext cx="2855595" cy="948690"/>
                    </a:xfrm>
                    <a:prstGeom prst="rect">
                      <a:avLst/>
                    </a:prstGeom>
                    <a:noFill/>
                    <a:ln w="9525">
                      <a:noFill/>
                      <a:miter lim="800000"/>
                      <a:headEnd/>
                      <a:tailEnd/>
                    </a:ln>
                  </pic:spPr>
                </pic:pic>
              </a:graphicData>
            </a:graphic>
          </wp:inline>
        </w:drawing>
      </w:r>
    </w:p>
    <w:p w:rsidR="00517756" w:rsidRDefault="00517756" w:rsidP="00517756">
      <w:pPr>
        <w:autoSpaceDE w:val="0"/>
        <w:autoSpaceDN w:val="0"/>
        <w:adjustRightInd w:val="0"/>
        <w:spacing w:after="0" w:line="360" w:lineRule="auto"/>
        <w:ind w:firstLine="708"/>
        <w:jc w:val="both"/>
        <w:rPr>
          <w:rFonts w:asciiTheme="majorBidi" w:hAnsiTheme="majorBidi" w:cstheme="majorBidi"/>
          <w:sz w:val="24"/>
          <w:szCs w:val="24"/>
        </w:rPr>
      </w:pPr>
      <w:r w:rsidRPr="00517756">
        <w:rPr>
          <w:rFonts w:asciiTheme="majorBidi" w:hAnsiTheme="majorBidi" w:cstheme="majorBidi"/>
          <w:sz w:val="24"/>
          <w:szCs w:val="24"/>
        </w:rPr>
        <w:t>Les prolongations sont faites avec des fils de nature différente de ceux constituant le thermocouple, mais présentant des caractéristiques thermoélectriques très proches dans un domaine de température donné. </w:t>
      </w:r>
    </w:p>
    <w:p w:rsidR="00485062" w:rsidRPr="00485062" w:rsidRDefault="00485062" w:rsidP="00485062">
      <w:p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b/>
          <w:bCs/>
          <w:sz w:val="24"/>
          <w:szCs w:val="24"/>
        </w:rPr>
        <w:t>Avantages</w:t>
      </w:r>
      <w:r w:rsidRPr="00485062">
        <w:rPr>
          <w:rFonts w:asciiTheme="majorBidi" w:hAnsiTheme="majorBidi" w:cstheme="majorBidi"/>
          <w:sz w:val="24"/>
          <w:szCs w:val="24"/>
        </w:rPr>
        <w:t xml:space="preserve"> : </w:t>
      </w:r>
    </w:p>
    <w:p w:rsidR="00485062" w:rsidRP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Larges gammes de température : de 0 à 1600 K </w:t>
      </w:r>
    </w:p>
    <w:p w:rsidR="00485062" w:rsidRP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Robustes : résistent aux chocs et aux vibrations </w:t>
      </w:r>
    </w:p>
    <w:p w:rsidR="00485062" w:rsidRP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Réponse rapide (ms) </w:t>
      </w:r>
    </w:p>
    <w:p w:rsidR="00485062" w:rsidRP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Fiables et précis </w:t>
      </w:r>
    </w:p>
    <w:p w:rsidR="00485062" w:rsidRP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lastRenderedPageBreak/>
        <w:t>Reproductibles</w:t>
      </w:r>
    </w:p>
    <w:p w:rsidR="00485062" w:rsidRPr="00485062" w:rsidRDefault="00485062" w:rsidP="00485062">
      <w:p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b/>
          <w:bCs/>
          <w:sz w:val="24"/>
          <w:szCs w:val="24"/>
        </w:rPr>
        <w:t>Inconvénients</w:t>
      </w:r>
      <w:r w:rsidRPr="00485062">
        <w:rPr>
          <w:rFonts w:asciiTheme="majorBidi" w:hAnsiTheme="majorBidi" w:cstheme="majorBidi"/>
          <w:sz w:val="24"/>
          <w:szCs w:val="24"/>
        </w:rPr>
        <w:t xml:space="preserve"> : </w:t>
      </w:r>
    </w:p>
    <w:p w:rsidR="00485062" w:rsidRP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Température de référence nécessaire </w:t>
      </w:r>
    </w:p>
    <w:p w:rsidR="00485062" w:rsidRP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Réponse non linéaire </w:t>
      </w:r>
    </w:p>
    <w:p w:rsidR="00485062" w:rsidRDefault="00485062"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Faible sensibilité pour certains types de thermocouples</w:t>
      </w:r>
    </w:p>
    <w:p w:rsidR="00942B4D" w:rsidRDefault="00942B4D" w:rsidP="00942B4D">
      <w:pPr>
        <w:pStyle w:val="a4"/>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942B4D">
        <w:rPr>
          <w:rFonts w:asciiTheme="majorBidi" w:hAnsiTheme="majorBidi" w:cstheme="majorBidi"/>
          <w:b/>
          <w:bCs/>
          <w:sz w:val="24"/>
          <w:szCs w:val="24"/>
        </w:rPr>
        <w:t>Thermistances</w:t>
      </w:r>
    </w:p>
    <w:p w:rsidR="00942B4D" w:rsidRDefault="00C24912" w:rsidP="00942B4D">
      <w:pPr>
        <w:autoSpaceDE w:val="0"/>
        <w:autoSpaceDN w:val="0"/>
        <w:adjustRightInd w:val="0"/>
        <w:spacing w:after="0" w:line="360" w:lineRule="auto"/>
        <w:ind w:firstLine="360"/>
        <w:jc w:val="both"/>
        <w:rPr>
          <w:rFonts w:asciiTheme="majorBidi" w:hAnsiTheme="majorBidi" w:cstheme="majorBidi"/>
          <w:sz w:val="24"/>
          <w:szCs w:val="24"/>
        </w:rPr>
      </w:pPr>
      <w:r w:rsidRPr="00C24912">
        <w:rPr>
          <w:rFonts w:asciiTheme="majorBidi" w:hAnsiTheme="majorBidi" w:cstheme="majorBidi"/>
          <w:sz w:val="24"/>
          <w:szCs w:val="24"/>
        </w:rPr>
        <w:t>C'est un composant passif en matériau semi-conducteur</w:t>
      </w:r>
      <w:r>
        <w:rPr>
          <w:sz w:val="23"/>
          <w:szCs w:val="23"/>
        </w:rPr>
        <w:t xml:space="preserve">. </w:t>
      </w:r>
      <w:r w:rsidR="00942B4D" w:rsidRPr="00942B4D">
        <w:rPr>
          <w:rFonts w:asciiTheme="majorBidi" w:hAnsiTheme="majorBidi" w:cstheme="majorBidi"/>
          <w:sz w:val="24"/>
          <w:szCs w:val="24"/>
        </w:rPr>
        <w:t>Les principaux capteurs de température utilisés en électronique sont basés sur la variation de la </w:t>
      </w:r>
      <w:hyperlink r:id="rId18" w:tooltip="Résistance (électricité)" w:history="1">
        <w:r w:rsidR="00942B4D" w:rsidRPr="00942B4D">
          <w:rPr>
            <w:rFonts w:asciiTheme="majorBidi" w:hAnsiTheme="majorBidi" w:cstheme="majorBidi"/>
            <w:sz w:val="24"/>
            <w:szCs w:val="24"/>
          </w:rPr>
          <w:t>résistance électrique</w:t>
        </w:r>
      </w:hyperlink>
      <w:r w:rsidR="00942B4D" w:rsidRPr="00942B4D">
        <w:rPr>
          <w:rFonts w:asciiTheme="majorBidi" w:hAnsiTheme="majorBidi" w:cstheme="majorBidi"/>
          <w:sz w:val="24"/>
          <w:szCs w:val="24"/>
        </w:rPr>
        <w:t> en fonction de la température.</w:t>
      </w:r>
    </w:p>
    <w:p w:rsidR="00534335" w:rsidRDefault="00CF4D6F" w:rsidP="00942B4D">
      <w:pPr>
        <w:autoSpaceDE w:val="0"/>
        <w:autoSpaceDN w:val="0"/>
        <w:adjustRightInd w:val="0"/>
        <w:spacing w:after="0" w:line="360" w:lineRule="auto"/>
        <w:ind w:firstLine="360"/>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971165" cy="2036545"/>
            <wp:effectExtent l="19050" t="0" r="635" b="0"/>
            <wp:docPr id="22" name="صورة 12" descr="E:\s-l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l1600.jpg"/>
                    <pic:cNvPicPr>
                      <a:picLocks noChangeAspect="1" noChangeArrowheads="1"/>
                    </pic:cNvPicPr>
                  </pic:nvPicPr>
                  <pic:blipFill>
                    <a:blip r:embed="rId19"/>
                    <a:srcRect/>
                    <a:stretch>
                      <a:fillRect/>
                    </a:stretch>
                  </pic:blipFill>
                  <pic:spPr bwMode="auto">
                    <a:xfrm>
                      <a:off x="0" y="0"/>
                      <a:ext cx="2971165" cy="2036545"/>
                    </a:xfrm>
                    <a:prstGeom prst="rect">
                      <a:avLst/>
                    </a:prstGeom>
                    <a:noFill/>
                    <a:ln w="9525">
                      <a:noFill/>
                      <a:miter lim="800000"/>
                      <a:headEnd/>
                      <a:tailEnd/>
                    </a:ln>
                  </pic:spPr>
                </pic:pic>
              </a:graphicData>
            </a:graphic>
          </wp:inline>
        </w:drawing>
      </w:r>
    </w:p>
    <w:p w:rsidR="00CF4D6F" w:rsidRPr="00CF4D6F" w:rsidRDefault="00CF4D6F" w:rsidP="00FF66DE">
      <w:pPr>
        <w:pStyle w:val="a4"/>
        <w:autoSpaceDE w:val="0"/>
        <w:autoSpaceDN w:val="0"/>
        <w:adjustRightInd w:val="0"/>
        <w:spacing w:after="0" w:line="360" w:lineRule="auto"/>
        <w:jc w:val="center"/>
        <w:rPr>
          <w:rFonts w:asciiTheme="majorBidi" w:hAnsiTheme="majorBidi" w:cstheme="majorBidi"/>
          <w:b/>
          <w:bCs/>
          <w:sz w:val="24"/>
          <w:szCs w:val="24"/>
        </w:rPr>
      </w:pPr>
      <w:r w:rsidRPr="00D707AF">
        <w:rPr>
          <w:rFonts w:asciiTheme="majorBidi" w:hAnsiTheme="majorBidi" w:cstheme="majorBidi"/>
          <w:i/>
          <w:iCs/>
          <w:sz w:val="24"/>
          <w:szCs w:val="24"/>
        </w:rPr>
        <w:t>Fig .</w:t>
      </w:r>
      <w:r>
        <w:rPr>
          <w:rFonts w:asciiTheme="majorBidi" w:hAnsiTheme="majorBidi" w:cstheme="majorBidi"/>
          <w:i/>
          <w:iCs/>
          <w:sz w:val="24"/>
          <w:szCs w:val="24"/>
        </w:rPr>
        <w:t xml:space="preserve">2 : </w:t>
      </w:r>
      <w:r w:rsidRPr="00D707AF">
        <w:rPr>
          <w:rFonts w:asciiTheme="majorBidi" w:hAnsiTheme="majorBidi" w:cstheme="majorBidi"/>
          <w:i/>
          <w:iCs/>
          <w:sz w:val="24"/>
          <w:szCs w:val="24"/>
        </w:rPr>
        <w:t xml:space="preserve"> </w:t>
      </w:r>
      <w:r>
        <w:rPr>
          <w:rFonts w:asciiTheme="majorBidi" w:hAnsiTheme="majorBidi" w:cstheme="majorBidi"/>
          <w:i/>
          <w:iCs/>
          <w:sz w:val="24"/>
          <w:szCs w:val="24"/>
        </w:rPr>
        <w:t xml:space="preserve">Exemple de </w:t>
      </w:r>
      <w:r w:rsidR="00FF66DE">
        <w:rPr>
          <w:rFonts w:asciiTheme="majorBidi" w:hAnsiTheme="majorBidi" w:cstheme="majorBidi"/>
          <w:i/>
          <w:iCs/>
          <w:sz w:val="24"/>
          <w:szCs w:val="24"/>
        </w:rPr>
        <w:t>t</w:t>
      </w:r>
      <w:r w:rsidRPr="00CF4D6F">
        <w:rPr>
          <w:rFonts w:asciiTheme="majorBidi" w:hAnsiTheme="majorBidi" w:cstheme="majorBidi"/>
          <w:i/>
          <w:iCs/>
          <w:sz w:val="24"/>
          <w:szCs w:val="24"/>
        </w:rPr>
        <w:t>hermistance</w:t>
      </w:r>
    </w:p>
    <w:p w:rsidR="00A97556" w:rsidRPr="00485062" w:rsidRDefault="00A97556" w:rsidP="00485062">
      <w:pPr>
        <w:autoSpaceDE w:val="0"/>
        <w:autoSpaceDN w:val="0"/>
        <w:adjustRightInd w:val="0"/>
        <w:spacing w:after="0" w:line="360" w:lineRule="auto"/>
        <w:jc w:val="both"/>
        <w:rPr>
          <w:rFonts w:asciiTheme="majorBidi" w:hAnsiTheme="majorBidi" w:cstheme="majorBidi"/>
          <w:b/>
          <w:bCs/>
          <w:sz w:val="24"/>
          <w:szCs w:val="24"/>
        </w:rPr>
      </w:pPr>
      <w:r w:rsidRPr="00485062">
        <w:rPr>
          <w:rFonts w:asciiTheme="majorBidi" w:hAnsiTheme="majorBidi" w:cstheme="majorBidi"/>
          <w:b/>
          <w:bCs/>
          <w:sz w:val="24"/>
          <w:szCs w:val="24"/>
        </w:rPr>
        <w:t xml:space="preserve">Caractéristiques : </w:t>
      </w:r>
    </w:p>
    <w:p w:rsidR="00A97556" w:rsidRPr="00485062" w:rsidRDefault="00A97556"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résistances à base d'oxydes métalliques </w:t>
      </w:r>
    </w:p>
    <w:p w:rsidR="00A97556" w:rsidRPr="00485062" w:rsidRDefault="00A97556"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485062">
        <w:rPr>
          <w:rFonts w:asciiTheme="majorBidi" w:hAnsiTheme="majorBidi" w:cstheme="majorBidi"/>
          <w:sz w:val="24"/>
          <w:szCs w:val="24"/>
        </w:rPr>
        <w:t xml:space="preserve">faible encombrement </w:t>
      </w:r>
    </w:p>
    <w:p w:rsidR="00A97556" w:rsidRPr="00A97556" w:rsidRDefault="00A97556" w:rsidP="00A97556">
      <w:pPr>
        <w:autoSpaceDE w:val="0"/>
        <w:autoSpaceDN w:val="0"/>
        <w:adjustRightInd w:val="0"/>
        <w:spacing w:after="0" w:line="360" w:lineRule="auto"/>
        <w:ind w:firstLine="360"/>
        <w:jc w:val="both"/>
        <w:rPr>
          <w:rFonts w:asciiTheme="majorBidi" w:hAnsiTheme="majorBidi" w:cstheme="majorBidi"/>
          <w:sz w:val="24"/>
          <w:szCs w:val="24"/>
        </w:rPr>
      </w:pPr>
      <w:r w:rsidRPr="00A97556">
        <w:rPr>
          <w:rFonts w:asciiTheme="majorBidi" w:hAnsiTheme="majorBidi" w:cstheme="majorBidi"/>
          <w:sz w:val="24"/>
          <w:szCs w:val="24"/>
        </w:rPr>
        <w:t xml:space="preserve">Deux types de thermistances : </w:t>
      </w:r>
    </w:p>
    <w:p w:rsidR="00A97556" w:rsidRPr="00A97556" w:rsidRDefault="00A97556"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A97556">
        <w:rPr>
          <w:rFonts w:asciiTheme="majorBidi" w:hAnsiTheme="majorBidi" w:cstheme="majorBidi"/>
          <w:sz w:val="24"/>
          <w:szCs w:val="24"/>
        </w:rPr>
        <w:t>à coefficie</w:t>
      </w:r>
      <w:r>
        <w:rPr>
          <w:rFonts w:asciiTheme="majorBidi" w:hAnsiTheme="majorBidi" w:cstheme="majorBidi"/>
          <w:sz w:val="24"/>
          <w:szCs w:val="24"/>
        </w:rPr>
        <w:t xml:space="preserve">nt de température positif </w:t>
      </w:r>
    </w:p>
    <w:p w:rsidR="00CF4D6F" w:rsidRPr="00A97556" w:rsidRDefault="00A97556" w:rsidP="00485062">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A97556">
        <w:rPr>
          <w:rFonts w:asciiTheme="majorBidi" w:hAnsiTheme="majorBidi" w:cstheme="majorBidi"/>
          <w:sz w:val="24"/>
          <w:szCs w:val="24"/>
        </w:rPr>
        <w:t>à coeffici</w:t>
      </w:r>
      <w:r>
        <w:rPr>
          <w:rFonts w:asciiTheme="majorBidi" w:hAnsiTheme="majorBidi" w:cstheme="majorBidi"/>
          <w:sz w:val="24"/>
          <w:szCs w:val="24"/>
        </w:rPr>
        <w:t xml:space="preserve">ent de température négatif </w:t>
      </w:r>
    </w:p>
    <w:p w:rsidR="00FF66DE" w:rsidRDefault="00FF66DE" w:rsidP="00FF66DE">
      <w:pPr>
        <w:pStyle w:val="a4"/>
        <w:numPr>
          <w:ilvl w:val="0"/>
          <w:numId w:val="23"/>
        </w:numPr>
        <w:autoSpaceDE w:val="0"/>
        <w:autoSpaceDN w:val="0"/>
        <w:adjustRightInd w:val="0"/>
        <w:spacing w:after="0" w:line="360" w:lineRule="auto"/>
        <w:jc w:val="both"/>
        <w:rPr>
          <w:rFonts w:asciiTheme="majorBidi" w:hAnsiTheme="majorBidi" w:cstheme="majorBidi"/>
          <w:b/>
          <w:bCs/>
          <w:sz w:val="24"/>
          <w:szCs w:val="24"/>
        </w:rPr>
      </w:pPr>
      <w:r w:rsidRPr="00FF66DE">
        <w:rPr>
          <w:rFonts w:asciiTheme="majorBidi" w:hAnsiTheme="majorBidi" w:cstheme="majorBidi"/>
          <w:b/>
          <w:bCs/>
          <w:sz w:val="24"/>
          <w:szCs w:val="24"/>
        </w:rPr>
        <w:t>Les différents types des thermistances</w:t>
      </w:r>
    </w:p>
    <w:p w:rsidR="00025BF7" w:rsidRDefault="00FF66DE" w:rsidP="003D6609">
      <w:pPr>
        <w:autoSpaceDE w:val="0"/>
        <w:autoSpaceDN w:val="0"/>
        <w:adjustRightInd w:val="0"/>
        <w:spacing w:after="0" w:line="360" w:lineRule="auto"/>
        <w:ind w:firstLine="708"/>
        <w:jc w:val="both"/>
        <w:rPr>
          <w:rFonts w:asciiTheme="majorBidi" w:hAnsiTheme="majorBidi" w:cstheme="majorBidi"/>
          <w:sz w:val="24"/>
          <w:szCs w:val="24"/>
        </w:rPr>
      </w:pPr>
      <w:r w:rsidRPr="00FF66DE">
        <w:rPr>
          <w:rFonts w:asciiTheme="majorBidi" w:hAnsiTheme="majorBidi" w:cstheme="majorBidi"/>
          <w:sz w:val="24"/>
          <w:szCs w:val="24"/>
        </w:rPr>
        <w:t xml:space="preserve">On peut distinguer deux types de thermistances: </w:t>
      </w:r>
    </w:p>
    <w:p w:rsidR="00025BF7" w:rsidRPr="00025BF7" w:rsidRDefault="003D6609" w:rsidP="00025BF7">
      <w:pPr>
        <w:pStyle w:val="a4"/>
        <w:numPr>
          <w:ilvl w:val="0"/>
          <w:numId w:val="22"/>
        </w:numPr>
        <w:autoSpaceDE w:val="0"/>
        <w:autoSpaceDN w:val="0"/>
        <w:adjustRightInd w:val="0"/>
        <w:spacing w:after="0" w:line="360" w:lineRule="auto"/>
        <w:jc w:val="both"/>
        <w:rPr>
          <w:rFonts w:asciiTheme="majorBidi" w:hAnsiTheme="majorBidi" w:cstheme="majorBidi"/>
          <w:b/>
          <w:bCs/>
          <w:sz w:val="24"/>
          <w:szCs w:val="24"/>
        </w:rPr>
      </w:pPr>
      <w:r w:rsidRPr="00025BF7">
        <w:rPr>
          <w:rFonts w:asciiTheme="majorBidi" w:hAnsiTheme="majorBidi" w:cstheme="majorBidi"/>
          <w:b/>
          <w:bCs/>
          <w:sz w:val="24"/>
          <w:szCs w:val="24"/>
        </w:rPr>
        <w:t>Coefficient en Température Négatif</w:t>
      </w:r>
    </w:p>
    <w:p w:rsidR="00025BF7" w:rsidRPr="00025BF7" w:rsidRDefault="00025BF7" w:rsidP="000606A0">
      <w:pPr>
        <w:autoSpaceDE w:val="0"/>
        <w:autoSpaceDN w:val="0"/>
        <w:adjustRightInd w:val="0"/>
        <w:spacing w:after="0" w:line="360" w:lineRule="auto"/>
        <w:ind w:left="426" w:firstLine="282"/>
        <w:jc w:val="both"/>
        <w:rPr>
          <w:rFonts w:asciiTheme="majorBidi" w:hAnsiTheme="majorBidi" w:cstheme="majorBidi"/>
          <w:sz w:val="24"/>
          <w:szCs w:val="24"/>
        </w:rPr>
      </w:pPr>
      <w:r w:rsidRPr="00025BF7">
        <w:rPr>
          <w:rFonts w:asciiTheme="majorBidi" w:hAnsiTheme="majorBidi" w:cstheme="majorBidi"/>
          <w:b/>
          <w:bCs/>
          <w:sz w:val="24"/>
          <w:szCs w:val="24"/>
        </w:rPr>
        <w:t>CTN</w:t>
      </w:r>
      <w:r>
        <w:rPr>
          <w:rFonts w:asciiTheme="majorBidi" w:hAnsiTheme="majorBidi" w:cstheme="majorBidi"/>
          <w:sz w:val="24"/>
          <w:szCs w:val="24"/>
        </w:rPr>
        <w:t xml:space="preserve"> s</w:t>
      </w:r>
      <w:r w:rsidRPr="00025BF7">
        <w:rPr>
          <w:rFonts w:asciiTheme="majorBidi" w:hAnsiTheme="majorBidi" w:cstheme="majorBidi"/>
          <w:sz w:val="24"/>
          <w:szCs w:val="24"/>
        </w:rPr>
        <w:t>ont des thermistances dont la résistance diminue de façon uniforme avec la température</w:t>
      </w:r>
      <w:r w:rsidR="00D81691">
        <w:rPr>
          <w:rFonts w:asciiTheme="majorBidi" w:hAnsiTheme="majorBidi" w:cstheme="majorBidi"/>
          <w:sz w:val="24"/>
          <w:szCs w:val="24"/>
        </w:rPr>
        <w:t xml:space="preserve">. </w:t>
      </w:r>
      <w:r w:rsidR="00D81691" w:rsidRPr="000606A0">
        <w:rPr>
          <w:rFonts w:asciiTheme="majorBidi" w:hAnsiTheme="majorBidi" w:cstheme="majorBidi"/>
          <w:sz w:val="24"/>
          <w:szCs w:val="24"/>
        </w:rPr>
        <w:t xml:space="preserve">La courbe de réponse est </w:t>
      </w:r>
      <w:r w:rsidR="00D81691" w:rsidRPr="000606A0">
        <w:rPr>
          <w:rFonts w:asciiTheme="majorBidi" w:hAnsiTheme="majorBidi" w:cstheme="majorBidi"/>
          <w:sz w:val="24"/>
          <w:szCs w:val="24"/>
        </w:rPr>
        <w:lastRenderedPageBreak/>
        <w:t xml:space="preserve">négative </w:t>
      </w:r>
      <w:r w:rsidR="00D81691" w:rsidRPr="00D81691">
        <w:rPr>
          <w:rFonts w:asciiTheme="majorBidi" w:hAnsiTheme="majorBidi" w:cstheme="majorBidi"/>
          <w:sz w:val="24"/>
          <w:szCs w:val="24"/>
        </w:rPr>
        <w:t>la résistance diminue lorsque la température augmente.</w:t>
      </w:r>
      <w:r w:rsidR="000606A0">
        <w:rPr>
          <w:rFonts w:asciiTheme="majorBidi" w:hAnsiTheme="majorBidi" w:cstheme="majorBidi"/>
          <w:sz w:val="24"/>
          <w:szCs w:val="24"/>
        </w:rPr>
        <w:t xml:space="preserve"> </w:t>
      </w:r>
      <w:r w:rsidR="000606A0" w:rsidRPr="000606A0">
        <w:rPr>
          <w:rFonts w:asciiTheme="majorBidi" w:hAnsiTheme="majorBidi" w:cstheme="majorBidi"/>
          <w:sz w:val="24"/>
          <w:szCs w:val="24"/>
        </w:rPr>
        <w:t>Relation résistance-température des NTC :</w:t>
      </w:r>
      <w:r w:rsidR="000606A0">
        <w:rPr>
          <w:rFonts w:asciiTheme="majorBidi" w:hAnsiTheme="majorBidi" w:cstheme="majorBidi"/>
          <w:sz w:val="24"/>
          <w:szCs w:val="24"/>
        </w:rPr>
        <w:t xml:space="preserve">  </w:t>
      </w:r>
      <m:oMath>
        <m:r>
          <m:rPr>
            <m:sty m:val="p"/>
          </m:rPr>
          <w:rPr>
            <w:rFonts w:ascii="Cambria Math" w:hAnsi="Cambria Math"/>
            <w:sz w:val="23"/>
            <w:szCs w:val="23"/>
          </w:rPr>
          <m:t>R=R</m:t>
        </m:r>
        <m:r>
          <m:rPr>
            <m:sty m:val="p"/>
          </m:rPr>
          <w:rPr>
            <w:rFonts w:ascii="Cambria Math" w:hAnsi="Cambria Math"/>
            <w:sz w:val="17"/>
            <w:szCs w:val="17"/>
          </w:rPr>
          <m:t xml:space="preserve">0 </m:t>
        </m:r>
        <m:sSup>
          <m:sSupPr>
            <m:ctrlPr>
              <w:rPr>
                <w:rFonts w:ascii="Cambria Math" w:hAnsi="Cambria Math"/>
              </w:rPr>
            </m:ctrlPr>
          </m:sSupPr>
          <m:e>
            <m:r>
              <m:rPr>
                <m:sty m:val="p"/>
              </m:rPr>
              <w:rPr>
                <w:rFonts w:ascii="Cambria Math" w:hAnsi="Cambria Math"/>
              </w:rPr>
              <m:t>e</m:t>
            </m:r>
          </m:e>
          <m:sup>
            <m:r>
              <m:rPr>
                <m:sty m:val="p"/>
              </m:rPr>
              <w:rPr>
                <w:rFonts w:ascii="Cambria Math" w:hAnsi="Cambria Math"/>
                <w:sz w:val="16"/>
                <w:szCs w:val="16"/>
              </w:rPr>
              <m:t>-</m:t>
            </m:r>
            <m:r>
              <m:rPr>
                <m:sty m:val="p"/>
              </m:rPr>
              <w:rPr>
                <w:rFonts w:ascii="Cambria Math" w:hAnsi="Cambria Math"/>
                <w:sz w:val="13"/>
                <w:szCs w:val="13"/>
              </w:rPr>
              <m:t xml:space="preserve">BT </m:t>
            </m:r>
          </m:sup>
        </m:sSup>
      </m:oMath>
    </w:p>
    <w:p w:rsidR="00FF66DE" w:rsidRPr="00025BF7" w:rsidRDefault="003D6609" w:rsidP="00025BF7">
      <w:pPr>
        <w:pStyle w:val="a4"/>
        <w:numPr>
          <w:ilvl w:val="0"/>
          <w:numId w:val="22"/>
        </w:numPr>
        <w:autoSpaceDE w:val="0"/>
        <w:autoSpaceDN w:val="0"/>
        <w:adjustRightInd w:val="0"/>
        <w:spacing w:after="0" w:line="360" w:lineRule="auto"/>
        <w:jc w:val="both"/>
        <w:rPr>
          <w:rFonts w:asciiTheme="majorBidi" w:hAnsiTheme="majorBidi" w:cstheme="majorBidi"/>
          <w:b/>
          <w:bCs/>
          <w:sz w:val="24"/>
          <w:szCs w:val="24"/>
        </w:rPr>
      </w:pPr>
      <w:r w:rsidRPr="00025BF7">
        <w:rPr>
          <w:rFonts w:asciiTheme="majorBidi" w:hAnsiTheme="majorBidi" w:cstheme="majorBidi"/>
          <w:b/>
          <w:bCs/>
          <w:sz w:val="24"/>
          <w:szCs w:val="24"/>
        </w:rPr>
        <w:t>Coefficient en Température Positif</w:t>
      </w:r>
    </w:p>
    <w:p w:rsidR="00025BF7" w:rsidRPr="00025BF7" w:rsidRDefault="00025BF7" w:rsidP="003F0476">
      <w:pPr>
        <w:autoSpaceDE w:val="0"/>
        <w:autoSpaceDN w:val="0"/>
        <w:adjustRightInd w:val="0"/>
        <w:spacing w:after="0" w:line="360" w:lineRule="auto"/>
        <w:ind w:left="426" w:firstLine="282"/>
        <w:jc w:val="both"/>
        <w:rPr>
          <w:rFonts w:asciiTheme="majorBidi" w:hAnsiTheme="majorBidi" w:cstheme="majorBidi"/>
          <w:sz w:val="24"/>
          <w:szCs w:val="24"/>
        </w:rPr>
      </w:pPr>
      <w:r w:rsidRPr="00025BF7">
        <w:rPr>
          <w:rFonts w:asciiTheme="majorBidi" w:hAnsiTheme="majorBidi" w:cstheme="majorBidi"/>
          <w:b/>
          <w:bCs/>
          <w:sz w:val="24"/>
          <w:szCs w:val="24"/>
        </w:rPr>
        <w:t>CTP</w:t>
      </w:r>
      <w:r>
        <w:rPr>
          <w:rFonts w:asciiTheme="majorBidi" w:hAnsiTheme="majorBidi" w:cstheme="majorBidi"/>
          <w:sz w:val="24"/>
          <w:szCs w:val="24"/>
        </w:rPr>
        <w:t xml:space="preserve"> s</w:t>
      </w:r>
      <w:r w:rsidRPr="00025BF7">
        <w:rPr>
          <w:rFonts w:asciiTheme="majorBidi" w:hAnsiTheme="majorBidi" w:cstheme="majorBidi"/>
          <w:sz w:val="24"/>
          <w:szCs w:val="24"/>
        </w:rPr>
        <w:t xml:space="preserve">ont des thermistances dont la résistance augmente fortement avec la température dans une plage de température limitée (typiquement entre 0 °C et 100 °C), mais </w:t>
      </w:r>
      <w:r w:rsidR="00C24912">
        <w:rPr>
          <w:rFonts w:asciiTheme="majorBidi" w:hAnsiTheme="majorBidi" w:cstheme="majorBidi"/>
          <w:sz w:val="24"/>
          <w:szCs w:val="24"/>
        </w:rPr>
        <w:t xml:space="preserve">diminue en dehors de cette zone </w:t>
      </w:r>
      <w:r w:rsidR="00C24912" w:rsidRPr="00C24912">
        <w:rPr>
          <w:rFonts w:asciiTheme="majorBidi" w:hAnsiTheme="majorBidi" w:cstheme="majorBidi"/>
          <w:sz w:val="24"/>
          <w:szCs w:val="24"/>
        </w:rPr>
        <w:t>selon une loi du type :</w:t>
      </w:r>
      <w:r w:rsidR="003F0476">
        <w:rPr>
          <w:rFonts w:asciiTheme="majorBidi" w:hAnsiTheme="majorBidi" w:cstheme="majorBidi"/>
          <w:sz w:val="24"/>
          <w:szCs w:val="24"/>
        </w:rPr>
        <w:t xml:space="preserve">  </w:t>
      </w:r>
      <m:oMath>
        <m:r>
          <m:rPr>
            <m:sty m:val="p"/>
          </m:rPr>
          <w:rPr>
            <w:rFonts w:ascii="Cambria Math" w:hAnsi="Cambria Math"/>
            <w:sz w:val="23"/>
            <w:szCs w:val="23"/>
          </w:rPr>
          <m:t>R(T)=R</m:t>
        </m:r>
        <m:r>
          <m:rPr>
            <m:sty m:val="p"/>
          </m:rPr>
          <w:rPr>
            <w:rFonts w:ascii="Cambria Math" w:hAnsi="Cambria Math"/>
            <w:sz w:val="17"/>
            <w:szCs w:val="17"/>
          </w:rPr>
          <m:t xml:space="preserve">0  </m:t>
        </m:r>
        <m:sSup>
          <m:sSupPr>
            <m:ctrlPr>
              <w:rPr>
                <w:rFonts w:ascii="Cambria Math" w:hAnsi="Cambria Math"/>
                <w:sz w:val="17"/>
                <w:szCs w:val="17"/>
              </w:rPr>
            </m:ctrlPr>
          </m:sSupPr>
          <m:e>
            <m:r>
              <m:rPr>
                <m:sty m:val="p"/>
              </m:rPr>
              <w:rPr>
                <w:rFonts w:ascii="Cambria Math" w:hAnsi="Cambria Math"/>
                <w:sz w:val="17"/>
                <w:szCs w:val="17"/>
              </w:rPr>
              <m:t>e</m:t>
            </m:r>
          </m:e>
          <m:sup>
            <m:r>
              <m:rPr>
                <m:sty m:val="p"/>
              </m:rPr>
              <w:rPr>
                <w:rFonts w:ascii="Cambria Math" w:hAnsi="Cambria Math"/>
                <w:sz w:val="17"/>
                <w:szCs w:val="17"/>
              </w:rPr>
              <m:t>B(</m:t>
            </m:r>
            <m:f>
              <m:fPr>
                <m:ctrlPr>
                  <w:rPr>
                    <w:rFonts w:ascii="Cambria Math" w:hAnsi="Cambria Math"/>
                    <w:sz w:val="17"/>
                    <w:szCs w:val="17"/>
                  </w:rPr>
                </m:ctrlPr>
              </m:fPr>
              <m:num>
                <m:r>
                  <m:rPr>
                    <m:sty m:val="p"/>
                  </m:rPr>
                  <w:rPr>
                    <w:rFonts w:ascii="Cambria Math" w:hAnsi="Cambria Math"/>
                    <w:sz w:val="17"/>
                    <w:szCs w:val="17"/>
                  </w:rPr>
                  <m:t>1</m:t>
                </m:r>
              </m:num>
              <m:den>
                <m:r>
                  <m:rPr>
                    <m:sty m:val="p"/>
                  </m:rPr>
                  <w:rPr>
                    <w:rFonts w:ascii="Cambria Math" w:hAnsi="Cambria Math"/>
                    <w:sz w:val="17"/>
                    <w:szCs w:val="17"/>
                  </w:rPr>
                  <m:t>T</m:t>
                </m:r>
              </m:den>
            </m:f>
            <m:r>
              <m:rPr>
                <m:sty m:val="p"/>
              </m:rPr>
              <w:rPr>
                <w:rFonts w:ascii="Cambria Math" w:hAnsi="Cambria Math"/>
                <w:sz w:val="17"/>
                <w:szCs w:val="17"/>
              </w:rPr>
              <m:t>-</m:t>
            </m:r>
            <m:f>
              <m:fPr>
                <m:ctrlPr>
                  <w:rPr>
                    <w:rFonts w:ascii="Cambria Math" w:hAnsi="Cambria Math"/>
                    <w:sz w:val="17"/>
                    <w:szCs w:val="17"/>
                  </w:rPr>
                </m:ctrlPr>
              </m:fPr>
              <m:num>
                <m:r>
                  <m:rPr>
                    <m:sty m:val="p"/>
                  </m:rPr>
                  <w:rPr>
                    <w:rFonts w:ascii="Cambria Math" w:hAnsi="Cambria Math"/>
                    <w:sz w:val="17"/>
                    <w:szCs w:val="17"/>
                  </w:rPr>
                  <m:t>1</m:t>
                </m:r>
              </m:num>
              <m:den>
                <m:sSub>
                  <m:sSubPr>
                    <m:ctrlPr>
                      <w:rPr>
                        <w:rFonts w:ascii="Cambria Math" w:hAnsi="Cambria Math"/>
                        <w:sz w:val="17"/>
                        <w:szCs w:val="17"/>
                      </w:rPr>
                    </m:ctrlPr>
                  </m:sSubPr>
                  <m:e>
                    <m:r>
                      <m:rPr>
                        <m:sty m:val="p"/>
                      </m:rPr>
                      <w:rPr>
                        <w:rFonts w:ascii="Cambria Math" w:hAnsi="Cambria Math"/>
                        <w:sz w:val="17"/>
                        <w:szCs w:val="17"/>
                      </w:rPr>
                      <m:t>T</m:t>
                    </m:r>
                  </m:e>
                  <m:sub>
                    <m:r>
                      <m:rPr>
                        <m:sty m:val="p"/>
                      </m:rPr>
                      <w:rPr>
                        <w:rFonts w:ascii="Cambria Math" w:hAnsi="Cambria Math"/>
                        <w:sz w:val="17"/>
                        <w:szCs w:val="17"/>
                      </w:rPr>
                      <m:t>0</m:t>
                    </m:r>
                  </m:sub>
                </m:sSub>
              </m:den>
            </m:f>
            <m:r>
              <m:rPr>
                <m:sty m:val="p"/>
              </m:rPr>
              <w:rPr>
                <w:rFonts w:ascii="Cambria Math" w:hAnsi="Cambria Math"/>
                <w:sz w:val="17"/>
                <w:szCs w:val="17"/>
              </w:rPr>
              <m:t>)</m:t>
            </m:r>
          </m:sup>
        </m:sSup>
      </m:oMath>
      <w:r w:rsidR="003F0476">
        <w:rPr>
          <w:rFonts w:asciiTheme="majorBidi" w:hAnsiTheme="majorBidi" w:cstheme="majorBidi"/>
          <w:sz w:val="17"/>
          <w:szCs w:val="17"/>
        </w:rPr>
        <w:t xml:space="preserve">  </w:t>
      </w:r>
      <w:r w:rsidR="003F0476" w:rsidRPr="003F0476">
        <w:rPr>
          <w:rFonts w:asciiTheme="majorBidi" w:hAnsiTheme="majorBidi" w:cstheme="majorBidi"/>
          <w:sz w:val="24"/>
          <w:szCs w:val="24"/>
        </w:rPr>
        <w:t>avec T en K</w:t>
      </w:r>
      <w:r w:rsidR="003F0476">
        <w:rPr>
          <w:rFonts w:asciiTheme="majorBidi" w:hAnsiTheme="majorBidi" w:cstheme="majorBidi"/>
          <w:sz w:val="24"/>
          <w:szCs w:val="24"/>
        </w:rPr>
        <w:t xml:space="preserve"> </w:t>
      </w:r>
      <w:r w:rsidR="003F0476" w:rsidRPr="003F0476">
        <w:rPr>
          <w:rFonts w:asciiTheme="majorBidi" w:hAnsiTheme="majorBidi" w:cstheme="majorBidi"/>
          <w:sz w:val="24"/>
          <w:szCs w:val="24"/>
        </w:rPr>
        <w:t>(et B entre 3000 et 5000K).</w:t>
      </w:r>
    </w:p>
    <w:p w:rsidR="006A130B" w:rsidRDefault="006A130B" w:rsidP="003D6609">
      <w:pPr>
        <w:autoSpaceDE w:val="0"/>
        <w:autoSpaceDN w:val="0"/>
        <w:adjustRightInd w:val="0"/>
        <w:spacing w:after="0" w:line="360" w:lineRule="auto"/>
        <w:ind w:firstLine="708"/>
        <w:jc w:val="both"/>
        <w:rPr>
          <w:rFonts w:asciiTheme="majorBidi" w:hAnsiTheme="majorBidi" w:cstheme="majorBidi"/>
          <w:sz w:val="24"/>
          <w:szCs w:val="24"/>
        </w:rPr>
      </w:pPr>
    </w:p>
    <w:p w:rsidR="002537C6" w:rsidRDefault="002537C6" w:rsidP="002537C6">
      <w:pPr>
        <w:autoSpaceDE w:val="0"/>
        <w:autoSpaceDN w:val="0"/>
        <w:adjustRightInd w:val="0"/>
        <w:spacing w:after="0" w:line="360" w:lineRule="auto"/>
        <w:jc w:val="both"/>
        <w:rPr>
          <w:rFonts w:asciiTheme="majorBidi" w:hAnsiTheme="majorBidi" w:cstheme="majorBidi"/>
          <w:sz w:val="24"/>
          <w:szCs w:val="24"/>
        </w:rPr>
      </w:pPr>
      <w:r>
        <w:rPr>
          <w:noProof/>
        </w:rPr>
        <w:drawing>
          <wp:inline distT="0" distB="0" distL="0" distR="0">
            <wp:extent cx="3258987" cy="1078302"/>
            <wp:effectExtent l="19050" t="0" r="0" b="0"/>
            <wp:docPr id="23" name="صورة 13" descr="http://www.composelec.com/illustrations/ctn_c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mposelec.com/illustrations/ctn_ctp.png"/>
                    <pic:cNvPicPr>
                      <a:picLocks noChangeAspect="1" noChangeArrowheads="1"/>
                    </pic:cNvPicPr>
                  </pic:nvPicPr>
                  <pic:blipFill>
                    <a:blip r:embed="rId20">
                      <a:clrChange>
                        <a:clrFrom>
                          <a:srgbClr val="FFFFFF"/>
                        </a:clrFrom>
                        <a:clrTo>
                          <a:srgbClr val="FFFFFF">
                            <a:alpha val="0"/>
                          </a:srgbClr>
                        </a:clrTo>
                      </a:clrChange>
                      <a:lum bright="-30000" contrast="40000"/>
                    </a:blip>
                    <a:srcRect/>
                    <a:stretch>
                      <a:fillRect/>
                    </a:stretch>
                  </pic:blipFill>
                  <pic:spPr bwMode="auto">
                    <a:xfrm>
                      <a:off x="0" y="0"/>
                      <a:ext cx="3258987" cy="1078302"/>
                    </a:xfrm>
                    <a:prstGeom prst="rect">
                      <a:avLst/>
                    </a:prstGeom>
                    <a:noFill/>
                    <a:ln w="9525">
                      <a:noFill/>
                      <a:miter lim="800000"/>
                      <a:headEnd/>
                      <a:tailEnd/>
                    </a:ln>
                  </pic:spPr>
                </pic:pic>
              </a:graphicData>
            </a:graphic>
          </wp:inline>
        </w:drawing>
      </w:r>
    </w:p>
    <w:p w:rsidR="008B2013" w:rsidRDefault="008B2013" w:rsidP="002537C6">
      <w:pPr>
        <w:autoSpaceDE w:val="0"/>
        <w:autoSpaceDN w:val="0"/>
        <w:adjustRightInd w:val="0"/>
        <w:spacing w:after="0" w:line="360" w:lineRule="auto"/>
        <w:jc w:val="both"/>
        <w:rPr>
          <w:rFonts w:asciiTheme="majorBidi" w:hAnsiTheme="majorBidi" w:cstheme="majorBidi"/>
          <w:sz w:val="24"/>
          <w:szCs w:val="24"/>
        </w:rPr>
      </w:pPr>
    </w:p>
    <w:p w:rsidR="006A130B" w:rsidRDefault="008B2013" w:rsidP="008B2013">
      <w:pPr>
        <w:autoSpaceDE w:val="0"/>
        <w:autoSpaceDN w:val="0"/>
        <w:adjustRightInd w:val="0"/>
        <w:spacing w:after="0" w:line="360" w:lineRule="auto"/>
        <w:jc w:val="center"/>
        <w:rPr>
          <w:rFonts w:ascii="Trebuchet MS" w:hAnsi="Trebuchet MS"/>
          <w:color w:val="000000"/>
          <w:sz w:val="17"/>
          <w:szCs w:val="17"/>
          <w:shd w:val="clear" w:color="auto" w:fill="F9F9F9"/>
        </w:rPr>
      </w:pPr>
      <w:r w:rsidRPr="00D707AF">
        <w:rPr>
          <w:rFonts w:asciiTheme="majorBidi" w:hAnsiTheme="majorBidi" w:cstheme="majorBidi"/>
          <w:i/>
          <w:iCs/>
          <w:sz w:val="24"/>
          <w:szCs w:val="24"/>
        </w:rPr>
        <w:t>Fig .</w:t>
      </w:r>
      <w:r>
        <w:rPr>
          <w:rFonts w:asciiTheme="majorBidi" w:hAnsiTheme="majorBidi" w:cstheme="majorBidi"/>
          <w:i/>
          <w:iCs/>
          <w:sz w:val="24"/>
          <w:szCs w:val="24"/>
        </w:rPr>
        <w:t xml:space="preserve">3 : </w:t>
      </w:r>
      <w:r w:rsidRPr="00D707AF">
        <w:rPr>
          <w:rFonts w:asciiTheme="majorBidi" w:hAnsiTheme="majorBidi" w:cstheme="majorBidi"/>
          <w:i/>
          <w:iCs/>
          <w:sz w:val="24"/>
          <w:szCs w:val="24"/>
        </w:rPr>
        <w:t xml:space="preserve"> </w:t>
      </w:r>
      <w:r w:rsidRPr="008B2013">
        <w:rPr>
          <w:rFonts w:asciiTheme="majorBidi" w:hAnsiTheme="majorBidi" w:cstheme="majorBidi"/>
          <w:i/>
          <w:iCs/>
          <w:sz w:val="24"/>
          <w:szCs w:val="24"/>
        </w:rPr>
        <w:t>Caractéristiques typiques d'une CTN et d'une CTP</w:t>
      </w:r>
    </w:p>
    <w:p w:rsidR="00192845" w:rsidRDefault="00192845" w:rsidP="00A97556">
      <w:pPr>
        <w:autoSpaceDE w:val="0"/>
        <w:autoSpaceDN w:val="0"/>
        <w:adjustRightInd w:val="0"/>
        <w:spacing w:after="0" w:line="360" w:lineRule="auto"/>
        <w:ind w:firstLine="360"/>
        <w:jc w:val="both"/>
        <w:rPr>
          <w:rFonts w:asciiTheme="majorBidi" w:hAnsiTheme="majorBidi" w:cstheme="majorBidi"/>
          <w:sz w:val="24"/>
          <w:szCs w:val="24"/>
        </w:rPr>
      </w:pPr>
      <w:r w:rsidRPr="00192845">
        <w:rPr>
          <w:rFonts w:asciiTheme="majorBidi" w:hAnsiTheme="majorBidi" w:cstheme="majorBidi"/>
          <w:b/>
          <w:bCs/>
          <w:sz w:val="24"/>
          <w:szCs w:val="24"/>
        </w:rPr>
        <w:t>Avantage :</w:t>
      </w:r>
      <w:r w:rsidRPr="00192845">
        <w:rPr>
          <w:rFonts w:asciiTheme="majorBidi" w:hAnsiTheme="majorBidi" w:cstheme="majorBidi"/>
          <w:sz w:val="24"/>
          <w:szCs w:val="24"/>
        </w:rPr>
        <w:t xml:space="preserve"> </w:t>
      </w:r>
    </w:p>
    <w:p w:rsidR="00A97556" w:rsidRDefault="00192845" w:rsidP="00A97556">
      <w:pPr>
        <w:autoSpaceDE w:val="0"/>
        <w:autoSpaceDN w:val="0"/>
        <w:adjustRightInd w:val="0"/>
        <w:spacing w:after="0" w:line="360" w:lineRule="auto"/>
        <w:ind w:left="360"/>
        <w:jc w:val="both"/>
        <w:rPr>
          <w:sz w:val="23"/>
          <w:szCs w:val="23"/>
        </w:rPr>
      </w:pPr>
      <w:r w:rsidRPr="00A97556">
        <w:rPr>
          <w:rFonts w:asciiTheme="majorBidi" w:hAnsiTheme="majorBidi" w:cstheme="majorBidi"/>
          <w:sz w:val="24"/>
          <w:szCs w:val="24"/>
        </w:rPr>
        <w:t>temps de réponse rapide, moins chers</w:t>
      </w:r>
    </w:p>
    <w:p w:rsidR="00192845" w:rsidRDefault="00192845" w:rsidP="00A97556">
      <w:pPr>
        <w:autoSpaceDE w:val="0"/>
        <w:autoSpaceDN w:val="0"/>
        <w:adjustRightInd w:val="0"/>
        <w:spacing w:after="0" w:line="360" w:lineRule="auto"/>
        <w:ind w:firstLine="360"/>
        <w:jc w:val="both"/>
        <w:rPr>
          <w:rFonts w:asciiTheme="majorBidi" w:hAnsiTheme="majorBidi" w:cstheme="majorBidi"/>
          <w:b/>
          <w:bCs/>
          <w:sz w:val="24"/>
          <w:szCs w:val="24"/>
        </w:rPr>
      </w:pPr>
      <w:r w:rsidRPr="00192845">
        <w:rPr>
          <w:rFonts w:asciiTheme="majorBidi" w:hAnsiTheme="majorBidi" w:cstheme="majorBidi"/>
          <w:b/>
          <w:bCs/>
          <w:sz w:val="24"/>
          <w:szCs w:val="24"/>
        </w:rPr>
        <w:t>Inconvénients :</w:t>
      </w:r>
    </w:p>
    <w:p w:rsidR="00192845" w:rsidRPr="00192845" w:rsidRDefault="00192845" w:rsidP="00192845">
      <w:pPr>
        <w:autoSpaceDE w:val="0"/>
        <w:autoSpaceDN w:val="0"/>
        <w:adjustRightInd w:val="0"/>
        <w:spacing w:after="0" w:line="360" w:lineRule="auto"/>
        <w:ind w:firstLine="360"/>
        <w:jc w:val="both"/>
        <w:rPr>
          <w:rFonts w:asciiTheme="majorBidi" w:hAnsiTheme="majorBidi" w:cstheme="majorBidi"/>
          <w:sz w:val="24"/>
          <w:szCs w:val="24"/>
        </w:rPr>
      </w:pPr>
      <w:r w:rsidRPr="00192845">
        <w:rPr>
          <w:rFonts w:asciiTheme="majorBidi" w:hAnsiTheme="majorBidi" w:cstheme="majorBidi"/>
          <w:sz w:val="24"/>
          <w:szCs w:val="24"/>
        </w:rPr>
        <w:t xml:space="preserve"> </w:t>
      </w:r>
      <w:r w:rsidRPr="00A97556">
        <w:rPr>
          <w:rFonts w:asciiTheme="majorBidi" w:hAnsiTheme="majorBidi" w:cstheme="majorBidi"/>
          <w:sz w:val="24"/>
          <w:szCs w:val="24"/>
        </w:rPr>
        <w:t>loi non linéaire, diversité des caractéristiques dans les séries, sensible à l'auto échauffement et à la variation des résistances de connexion</w:t>
      </w:r>
    </w:p>
    <w:p w:rsidR="006A130B" w:rsidRDefault="00025478" w:rsidP="00025478">
      <w:pPr>
        <w:pStyle w:val="a4"/>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025478">
        <w:rPr>
          <w:rFonts w:asciiTheme="majorBidi" w:hAnsiTheme="majorBidi" w:cstheme="majorBidi"/>
          <w:b/>
          <w:bCs/>
          <w:sz w:val="24"/>
          <w:szCs w:val="24"/>
        </w:rPr>
        <w:t>Les pyromètres optiques</w:t>
      </w:r>
    </w:p>
    <w:p w:rsidR="00025478" w:rsidRDefault="00025478" w:rsidP="00025478">
      <w:pPr>
        <w:autoSpaceDE w:val="0"/>
        <w:autoSpaceDN w:val="0"/>
        <w:adjustRightInd w:val="0"/>
        <w:spacing w:after="0" w:line="360" w:lineRule="auto"/>
        <w:ind w:firstLine="360"/>
        <w:jc w:val="both"/>
        <w:rPr>
          <w:rFonts w:asciiTheme="majorBidi" w:hAnsiTheme="majorBidi" w:cstheme="majorBidi"/>
          <w:sz w:val="24"/>
          <w:szCs w:val="24"/>
        </w:rPr>
      </w:pPr>
      <w:r w:rsidRPr="00025478">
        <w:rPr>
          <w:rFonts w:asciiTheme="majorBidi" w:hAnsiTheme="majorBidi" w:cstheme="majorBidi"/>
          <w:sz w:val="24"/>
          <w:szCs w:val="24"/>
        </w:rPr>
        <w:t>Un pyromètre est un appareil de mesure physique des hautes températures. La mesure pyrométrique est faite dans l'enceinte chauffante ou hors de l'enceinte chauffante.</w:t>
      </w:r>
      <w:r>
        <w:rPr>
          <w:rFonts w:asciiTheme="majorBidi" w:hAnsiTheme="majorBidi" w:cstheme="majorBidi"/>
          <w:sz w:val="24"/>
          <w:szCs w:val="24"/>
        </w:rPr>
        <w:t xml:space="preserve"> </w:t>
      </w:r>
      <w:r w:rsidRPr="00025478">
        <w:rPr>
          <w:rFonts w:asciiTheme="majorBidi" w:hAnsiTheme="majorBidi" w:cstheme="majorBidi"/>
          <w:sz w:val="24"/>
          <w:szCs w:val="24"/>
        </w:rPr>
        <w:t xml:space="preserve">est une méthode de mesure de la température basée sur la relation entre la température d'un corps et le </w:t>
      </w:r>
      <w:r w:rsidRPr="00025478">
        <w:rPr>
          <w:rFonts w:asciiTheme="majorBidi" w:hAnsiTheme="majorBidi" w:cstheme="majorBidi"/>
          <w:sz w:val="24"/>
          <w:szCs w:val="24"/>
        </w:rPr>
        <w:lastRenderedPageBreak/>
        <w:t>rayonnement optique (infrarouge ou visible) que ce corps émet.</w:t>
      </w:r>
    </w:p>
    <w:p w:rsidR="00E36D4D" w:rsidRDefault="00E36D4D" w:rsidP="00E36D4D">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484000" cy="2481146"/>
            <wp:effectExtent l="19050" t="0" r="0" b="0"/>
            <wp:docPr id="4" name="صورة 1" descr="D:\محاضرات\Mesure et instrumentation\cours\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اضرات\Mesure et instrumentation\cours\images.jpeg"/>
                    <pic:cNvPicPr>
                      <a:picLocks noChangeAspect="1" noChangeArrowheads="1"/>
                    </pic:cNvPicPr>
                  </pic:nvPicPr>
                  <pic:blipFill>
                    <a:blip r:embed="rId21"/>
                    <a:srcRect/>
                    <a:stretch>
                      <a:fillRect/>
                    </a:stretch>
                  </pic:blipFill>
                  <pic:spPr bwMode="auto">
                    <a:xfrm>
                      <a:off x="0" y="0"/>
                      <a:ext cx="2484000" cy="2481146"/>
                    </a:xfrm>
                    <a:prstGeom prst="rect">
                      <a:avLst/>
                    </a:prstGeom>
                    <a:noFill/>
                    <a:ln w="9525">
                      <a:noFill/>
                      <a:miter lim="800000"/>
                      <a:headEnd/>
                      <a:tailEnd/>
                    </a:ln>
                  </pic:spPr>
                </pic:pic>
              </a:graphicData>
            </a:graphic>
          </wp:inline>
        </w:drawing>
      </w:r>
    </w:p>
    <w:p w:rsidR="00E36D4D" w:rsidRDefault="00E36D4D" w:rsidP="00E36D4D">
      <w:pPr>
        <w:autoSpaceDE w:val="0"/>
        <w:autoSpaceDN w:val="0"/>
        <w:adjustRightInd w:val="0"/>
        <w:spacing w:after="0" w:line="360" w:lineRule="auto"/>
        <w:jc w:val="center"/>
        <w:rPr>
          <w:rFonts w:ascii="Trebuchet MS" w:hAnsi="Trebuchet MS"/>
          <w:color w:val="000000"/>
          <w:sz w:val="17"/>
          <w:szCs w:val="17"/>
          <w:shd w:val="clear" w:color="auto" w:fill="F9F9F9"/>
        </w:rPr>
      </w:pPr>
      <w:r w:rsidRPr="00D707AF">
        <w:rPr>
          <w:rFonts w:asciiTheme="majorBidi" w:hAnsiTheme="majorBidi" w:cstheme="majorBidi"/>
          <w:i/>
          <w:iCs/>
          <w:sz w:val="24"/>
          <w:szCs w:val="24"/>
        </w:rPr>
        <w:t>Fig .</w:t>
      </w:r>
      <w:r>
        <w:rPr>
          <w:rFonts w:asciiTheme="majorBidi" w:hAnsiTheme="majorBidi" w:cstheme="majorBidi"/>
          <w:i/>
          <w:iCs/>
          <w:sz w:val="24"/>
          <w:szCs w:val="24"/>
        </w:rPr>
        <w:t xml:space="preserve">4 : </w:t>
      </w:r>
      <w:r w:rsidRPr="00D707AF">
        <w:rPr>
          <w:rFonts w:asciiTheme="majorBidi" w:hAnsiTheme="majorBidi" w:cstheme="majorBidi"/>
          <w:i/>
          <w:iCs/>
          <w:sz w:val="24"/>
          <w:szCs w:val="24"/>
        </w:rPr>
        <w:t xml:space="preserve"> </w:t>
      </w:r>
      <w:r>
        <w:rPr>
          <w:rFonts w:asciiTheme="majorBidi" w:hAnsiTheme="majorBidi" w:cstheme="majorBidi"/>
          <w:i/>
          <w:iCs/>
          <w:sz w:val="24"/>
          <w:szCs w:val="24"/>
        </w:rPr>
        <w:t xml:space="preserve">pyromètre </w:t>
      </w:r>
      <w:r w:rsidRPr="00E36D4D">
        <w:rPr>
          <w:rFonts w:asciiTheme="majorBidi" w:hAnsiTheme="majorBidi" w:cstheme="majorBidi"/>
          <w:i/>
          <w:iCs/>
          <w:sz w:val="24"/>
          <w:szCs w:val="24"/>
        </w:rPr>
        <w:t xml:space="preserve"> optique</w:t>
      </w:r>
    </w:p>
    <w:p w:rsidR="00025478" w:rsidRDefault="00025478" w:rsidP="005774B1">
      <w:pPr>
        <w:autoSpaceDE w:val="0"/>
        <w:autoSpaceDN w:val="0"/>
        <w:adjustRightInd w:val="0"/>
        <w:spacing w:after="0" w:line="360" w:lineRule="auto"/>
        <w:jc w:val="both"/>
        <w:rPr>
          <w:rFonts w:asciiTheme="majorBidi" w:hAnsiTheme="majorBidi" w:cstheme="majorBidi"/>
          <w:b/>
          <w:bCs/>
          <w:sz w:val="24"/>
          <w:szCs w:val="24"/>
        </w:rPr>
      </w:pPr>
      <w:r w:rsidRPr="00485062">
        <w:rPr>
          <w:rFonts w:asciiTheme="majorBidi" w:hAnsiTheme="majorBidi" w:cstheme="majorBidi"/>
          <w:b/>
          <w:bCs/>
          <w:sz w:val="24"/>
          <w:szCs w:val="24"/>
        </w:rPr>
        <w:t>Caractéristiques</w:t>
      </w:r>
    </w:p>
    <w:p w:rsidR="005774B1" w:rsidRPr="005774B1" w:rsidRDefault="005774B1" w:rsidP="005774B1">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5774B1">
        <w:rPr>
          <w:rFonts w:asciiTheme="majorBidi" w:hAnsiTheme="majorBidi" w:cstheme="majorBidi"/>
          <w:sz w:val="24"/>
          <w:szCs w:val="24"/>
        </w:rPr>
        <w:t>Température très</w:t>
      </w:r>
      <w:r>
        <w:rPr>
          <w:rFonts w:asciiTheme="majorBidi" w:hAnsiTheme="majorBidi" w:cstheme="majorBidi"/>
          <w:sz w:val="24"/>
          <w:szCs w:val="24"/>
        </w:rPr>
        <w:t xml:space="preserve"> élevée (supérieure à 2000°C) .</w:t>
      </w:r>
    </w:p>
    <w:p w:rsidR="005774B1" w:rsidRPr="005774B1" w:rsidRDefault="005774B1" w:rsidP="005774B1">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Mesures à grande distance .</w:t>
      </w:r>
    </w:p>
    <w:p w:rsidR="005774B1" w:rsidRPr="005774B1" w:rsidRDefault="005774B1" w:rsidP="005774B1">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Environnement très agressif . </w:t>
      </w:r>
    </w:p>
    <w:p w:rsidR="005774B1" w:rsidRPr="005774B1" w:rsidRDefault="005774B1" w:rsidP="005774B1">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5774B1">
        <w:rPr>
          <w:rFonts w:asciiTheme="majorBidi" w:hAnsiTheme="majorBidi" w:cstheme="majorBidi"/>
          <w:sz w:val="24"/>
          <w:szCs w:val="24"/>
        </w:rPr>
        <w:t>Pièce en mouvem</w:t>
      </w:r>
      <w:r>
        <w:rPr>
          <w:rFonts w:asciiTheme="majorBidi" w:hAnsiTheme="majorBidi" w:cstheme="majorBidi"/>
          <w:sz w:val="24"/>
          <w:szCs w:val="24"/>
        </w:rPr>
        <w:t>ent .</w:t>
      </w:r>
    </w:p>
    <w:p w:rsidR="005774B1" w:rsidRDefault="005774B1" w:rsidP="005774B1">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5774B1">
        <w:rPr>
          <w:rFonts w:asciiTheme="majorBidi" w:hAnsiTheme="majorBidi" w:cstheme="majorBidi"/>
          <w:sz w:val="24"/>
          <w:szCs w:val="24"/>
        </w:rPr>
        <w:t>Localisation des points chauds.</w:t>
      </w:r>
    </w:p>
    <w:p w:rsidR="000773E6" w:rsidRDefault="000773E6" w:rsidP="000773E6">
      <w:pPr>
        <w:pStyle w:val="a4"/>
        <w:numPr>
          <w:ilvl w:val="0"/>
          <w:numId w:val="23"/>
        </w:numPr>
        <w:autoSpaceDE w:val="0"/>
        <w:autoSpaceDN w:val="0"/>
        <w:adjustRightInd w:val="0"/>
        <w:spacing w:after="0" w:line="360" w:lineRule="auto"/>
        <w:jc w:val="both"/>
        <w:rPr>
          <w:rFonts w:asciiTheme="majorBidi" w:hAnsiTheme="majorBidi" w:cstheme="majorBidi"/>
          <w:b/>
          <w:bCs/>
          <w:sz w:val="24"/>
          <w:szCs w:val="24"/>
        </w:rPr>
      </w:pPr>
      <w:r w:rsidRPr="000773E6">
        <w:rPr>
          <w:rFonts w:asciiTheme="majorBidi" w:hAnsiTheme="majorBidi" w:cstheme="majorBidi"/>
          <w:b/>
          <w:bCs/>
          <w:sz w:val="24"/>
          <w:szCs w:val="24"/>
        </w:rPr>
        <w:t>Principes physiques</w:t>
      </w:r>
    </w:p>
    <w:p w:rsidR="000773E6" w:rsidRDefault="000773E6" w:rsidP="000773E6">
      <w:pPr>
        <w:autoSpaceDE w:val="0"/>
        <w:autoSpaceDN w:val="0"/>
        <w:adjustRightInd w:val="0"/>
        <w:spacing w:after="0" w:line="360" w:lineRule="auto"/>
        <w:ind w:firstLine="708"/>
        <w:jc w:val="both"/>
        <w:rPr>
          <w:rFonts w:asciiTheme="majorBidi" w:hAnsiTheme="majorBidi" w:cstheme="majorBidi"/>
          <w:sz w:val="24"/>
          <w:szCs w:val="24"/>
        </w:rPr>
      </w:pPr>
      <w:r w:rsidRPr="000773E6">
        <w:rPr>
          <w:rFonts w:asciiTheme="majorBidi" w:hAnsiTheme="majorBidi" w:cstheme="majorBidi"/>
          <w:sz w:val="24"/>
          <w:szCs w:val="24"/>
        </w:rPr>
        <w:t>Tout corps émet spontanément et en permanence un rayonnement électromagnétique dont le spectre continu a une répartition énergétique fonction de la température</w:t>
      </w:r>
      <w:r>
        <w:rPr>
          <w:rFonts w:asciiTheme="majorBidi" w:hAnsiTheme="majorBidi" w:cstheme="majorBidi"/>
          <w:sz w:val="24"/>
          <w:szCs w:val="24"/>
        </w:rPr>
        <w:t> :</w:t>
      </w:r>
      <w:r w:rsidRPr="000773E6">
        <w:rPr>
          <w:rFonts w:asciiTheme="majorBidi" w:hAnsiTheme="majorBidi" w:cstheme="majorBidi"/>
          <w:sz w:val="24"/>
          <w:szCs w:val="24"/>
        </w:rPr>
        <w:t xml:space="preserve"> c'est le rayonnement thermique.</w:t>
      </w:r>
      <w:r>
        <w:rPr>
          <w:rFonts w:asciiTheme="majorBidi" w:hAnsiTheme="majorBidi" w:cstheme="majorBidi"/>
          <w:sz w:val="24"/>
          <w:szCs w:val="24"/>
        </w:rPr>
        <w:t xml:space="preserve"> </w:t>
      </w:r>
      <w:r w:rsidRPr="000773E6">
        <w:rPr>
          <w:rFonts w:asciiTheme="majorBidi" w:hAnsiTheme="majorBidi" w:cstheme="majorBidi"/>
          <w:sz w:val="24"/>
          <w:szCs w:val="24"/>
        </w:rPr>
        <w:t>Les lois de cette émission sont d'abord établies pour un corps idéal, le corps noir, caractérisé par une absorption totale de tout rayonnement incident ; le rayonnement thermique d'un corps réel, selon son pouvoir absorbant, se rapproche plus ou moins de celui du corps noir.</w:t>
      </w:r>
    </w:p>
    <w:p w:rsidR="00E36D4D" w:rsidRDefault="00E36D4D" w:rsidP="000773E6">
      <w:pPr>
        <w:autoSpaceDE w:val="0"/>
        <w:autoSpaceDN w:val="0"/>
        <w:adjustRightInd w:val="0"/>
        <w:spacing w:after="0" w:line="360" w:lineRule="auto"/>
        <w:ind w:firstLine="708"/>
        <w:jc w:val="both"/>
        <w:rPr>
          <w:rFonts w:asciiTheme="majorBidi" w:hAnsiTheme="majorBidi" w:cstheme="majorBidi"/>
          <w:sz w:val="24"/>
          <w:szCs w:val="24"/>
        </w:rPr>
      </w:pPr>
    </w:p>
    <w:p w:rsidR="00E36D4D" w:rsidRDefault="00E36D4D" w:rsidP="000773E6">
      <w:pPr>
        <w:autoSpaceDE w:val="0"/>
        <w:autoSpaceDN w:val="0"/>
        <w:adjustRightInd w:val="0"/>
        <w:spacing w:after="0" w:line="360" w:lineRule="auto"/>
        <w:ind w:firstLine="708"/>
        <w:jc w:val="both"/>
        <w:rPr>
          <w:rFonts w:asciiTheme="majorBidi" w:hAnsiTheme="majorBidi" w:cstheme="majorBidi"/>
          <w:sz w:val="24"/>
          <w:szCs w:val="24"/>
        </w:rPr>
      </w:pPr>
    </w:p>
    <w:p w:rsidR="000773E6" w:rsidRDefault="000773E6" w:rsidP="000773E6">
      <w:pPr>
        <w:pStyle w:val="a4"/>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0773E6">
        <w:rPr>
          <w:rFonts w:asciiTheme="majorBidi" w:hAnsiTheme="majorBidi" w:cstheme="majorBidi"/>
          <w:b/>
          <w:bCs/>
          <w:sz w:val="24"/>
          <w:szCs w:val="24"/>
        </w:rPr>
        <w:lastRenderedPageBreak/>
        <w:t>Détecteur IR</w:t>
      </w:r>
    </w:p>
    <w:p w:rsidR="000773E6" w:rsidRDefault="003D35B3" w:rsidP="003D35B3">
      <w:pPr>
        <w:autoSpaceDE w:val="0"/>
        <w:autoSpaceDN w:val="0"/>
        <w:adjustRightInd w:val="0"/>
        <w:spacing w:after="0" w:line="360" w:lineRule="auto"/>
        <w:ind w:firstLine="360"/>
        <w:jc w:val="both"/>
        <w:rPr>
          <w:rFonts w:asciiTheme="majorBidi" w:hAnsiTheme="majorBidi" w:cstheme="majorBidi"/>
          <w:sz w:val="24"/>
          <w:szCs w:val="24"/>
        </w:rPr>
      </w:pPr>
      <w:r w:rsidRPr="003D35B3">
        <w:rPr>
          <w:rFonts w:asciiTheme="majorBidi" w:hAnsiTheme="majorBidi" w:cstheme="majorBidi"/>
          <w:sz w:val="24"/>
          <w:szCs w:val="24"/>
        </w:rPr>
        <w:t>Ce sont des détecteurs optiques (photovoltaïques) de quelques mm2 qui génèrent un courant quand ils sont exposés à un rayonnement infrarouge.</w:t>
      </w:r>
      <w:r>
        <w:rPr>
          <w:rFonts w:asciiTheme="majorBidi" w:hAnsiTheme="majorBidi" w:cstheme="majorBidi"/>
          <w:sz w:val="24"/>
          <w:szCs w:val="24"/>
        </w:rPr>
        <w:t xml:space="preserve"> </w:t>
      </w:r>
      <w:r w:rsidRPr="003D35B3">
        <w:rPr>
          <w:rFonts w:asciiTheme="majorBidi" w:hAnsiTheme="majorBidi" w:cstheme="majorBidi"/>
          <w:sz w:val="24"/>
          <w:szCs w:val="24"/>
        </w:rPr>
        <w:t>Placés proches de la surface dont on veut mesurer la température, ils délivrent un signal proportionnel à la température de surface si les écarts de température sont faibles</w:t>
      </w:r>
      <w:r>
        <w:rPr>
          <w:rFonts w:asciiTheme="majorBidi" w:hAnsiTheme="majorBidi" w:cstheme="majorBidi"/>
          <w:sz w:val="24"/>
          <w:szCs w:val="24"/>
        </w:rPr>
        <w:t xml:space="preserve">. </w:t>
      </w:r>
      <w:r w:rsidRPr="003D35B3">
        <w:rPr>
          <w:rFonts w:asciiTheme="majorBidi" w:hAnsiTheme="majorBidi" w:cstheme="majorBidi"/>
          <w:sz w:val="24"/>
          <w:szCs w:val="24"/>
        </w:rPr>
        <w:t>Leur intérêt est de permettre une mesure sans contact donc sans perturbation de la surface dont on veut mesurer la température.</w:t>
      </w:r>
    </w:p>
    <w:p w:rsidR="005B42BE" w:rsidRDefault="005B42BE" w:rsidP="003D35B3">
      <w:pPr>
        <w:autoSpaceDE w:val="0"/>
        <w:autoSpaceDN w:val="0"/>
        <w:adjustRightInd w:val="0"/>
        <w:spacing w:after="0" w:line="360" w:lineRule="auto"/>
        <w:ind w:firstLine="360"/>
        <w:jc w:val="both"/>
        <w:rPr>
          <w:rFonts w:asciiTheme="majorBidi" w:hAnsiTheme="majorBidi" w:cstheme="majorBidi"/>
          <w:sz w:val="24"/>
          <w:szCs w:val="24"/>
        </w:rPr>
      </w:pPr>
    </w:p>
    <w:p w:rsidR="005B42BE" w:rsidRPr="005B42BE" w:rsidRDefault="005B42BE" w:rsidP="005B42BE">
      <w:pPr>
        <w:pStyle w:val="a4"/>
        <w:numPr>
          <w:ilvl w:val="0"/>
          <w:numId w:val="23"/>
        </w:numPr>
        <w:autoSpaceDE w:val="0"/>
        <w:autoSpaceDN w:val="0"/>
        <w:adjustRightInd w:val="0"/>
        <w:spacing w:after="0" w:line="360" w:lineRule="auto"/>
        <w:jc w:val="both"/>
        <w:rPr>
          <w:rFonts w:asciiTheme="majorBidi" w:hAnsiTheme="majorBidi" w:cstheme="majorBidi"/>
          <w:b/>
          <w:bCs/>
          <w:sz w:val="24"/>
          <w:szCs w:val="24"/>
        </w:rPr>
      </w:pPr>
      <w:r w:rsidRPr="005B42BE">
        <w:rPr>
          <w:rFonts w:asciiTheme="majorBidi" w:hAnsiTheme="majorBidi" w:cstheme="majorBidi"/>
          <w:b/>
          <w:bCs/>
          <w:sz w:val="24"/>
          <w:szCs w:val="24"/>
        </w:rPr>
        <w:t>Pourquoi utiliser les thermomètres infrarouges</w:t>
      </w:r>
      <w:r w:rsidR="00E9145B">
        <w:rPr>
          <w:rFonts w:asciiTheme="majorBidi" w:hAnsiTheme="majorBidi" w:cstheme="majorBidi"/>
          <w:b/>
          <w:bCs/>
          <w:sz w:val="24"/>
          <w:szCs w:val="24"/>
        </w:rPr>
        <w:t> ?</w:t>
      </w:r>
    </w:p>
    <w:p w:rsidR="005B42BE" w:rsidRDefault="005B42BE" w:rsidP="003D35B3">
      <w:pPr>
        <w:autoSpaceDE w:val="0"/>
        <w:autoSpaceDN w:val="0"/>
        <w:adjustRightInd w:val="0"/>
        <w:spacing w:after="0" w:line="360" w:lineRule="auto"/>
        <w:ind w:firstLine="360"/>
        <w:jc w:val="both"/>
        <w:rPr>
          <w:rFonts w:asciiTheme="majorBidi" w:hAnsiTheme="majorBidi" w:cstheme="majorBidi"/>
          <w:sz w:val="24"/>
          <w:szCs w:val="24"/>
        </w:rPr>
      </w:pPr>
      <w:r w:rsidRPr="005B42BE">
        <w:rPr>
          <w:rFonts w:asciiTheme="majorBidi" w:hAnsiTheme="majorBidi" w:cstheme="majorBidi"/>
          <w:sz w:val="24"/>
          <w:szCs w:val="24"/>
        </w:rPr>
        <w:t>La connaissance de la température des produits est très importante, tant au niveau de la fabrication que pour le contrôle qualité et la maintenance. Une surveillance précise de la température permet d’augmenter la qualité du produit et la productivité. Les temps d’arrêt sont réduits puisque les processus de fabrication se déroulent toujours dans des conditions optimales.</w:t>
      </w:r>
    </w:p>
    <w:p w:rsidR="00E9145B" w:rsidRDefault="00E9145B" w:rsidP="003D35B3">
      <w:pPr>
        <w:autoSpaceDE w:val="0"/>
        <w:autoSpaceDN w:val="0"/>
        <w:adjustRightInd w:val="0"/>
        <w:spacing w:after="0" w:line="360" w:lineRule="auto"/>
        <w:ind w:firstLine="360"/>
        <w:jc w:val="both"/>
        <w:rPr>
          <w:rFonts w:asciiTheme="majorBidi" w:hAnsiTheme="majorBidi" w:cstheme="majorBidi"/>
          <w:sz w:val="24"/>
          <w:szCs w:val="24"/>
        </w:rPr>
      </w:pPr>
      <w:r w:rsidRPr="00E9145B">
        <w:rPr>
          <w:rFonts w:asciiTheme="majorBidi" w:hAnsiTheme="majorBidi" w:cstheme="majorBidi"/>
          <w:sz w:val="24"/>
          <w:szCs w:val="24"/>
        </w:rPr>
        <w:t xml:space="preserve">Quels </w:t>
      </w:r>
      <w:r w:rsidRPr="00E9145B">
        <w:rPr>
          <w:rFonts w:asciiTheme="majorBidi" w:hAnsiTheme="majorBidi" w:cstheme="majorBidi"/>
          <w:b/>
          <w:bCs/>
          <w:sz w:val="24"/>
          <w:szCs w:val="24"/>
        </w:rPr>
        <w:t>avantages</w:t>
      </w:r>
      <w:r w:rsidRPr="00E9145B">
        <w:rPr>
          <w:rFonts w:asciiTheme="majorBidi" w:hAnsiTheme="majorBidi" w:cstheme="majorBidi"/>
          <w:sz w:val="24"/>
          <w:szCs w:val="24"/>
        </w:rPr>
        <w:t xml:space="preserve"> présente la mesure de température sans contact</w:t>
      </w:r>
      <w:r>
        <w:rPr>
          <w:rFonts w:asciiTheme="majorBidi" w:hAnsiTheme="majorBidi" w:cstheme="majorBidi"/>
          <w:sz w:val="24"/>
          <w:szCs w:val="24"/>
        </w:rPr>
        <w:t> ?</w:t>
      </w:r>
    </w:p>
    <w:p w:rsidR="00E9145B" w:rsidRPr="00E9145B" w:rsidRDefault="00E9145B" w:rsidP="00E9145B">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E9145B">
        <w:rPr>
          <w:rFonts w:asciiTheme="majorBidi" w:hAnsiTheme="majorBidi" w:cstheme="majorBidi"/>
          <w:sz w:val="24"/>
          <w:szCs w:val="24"/>
        </w:rPr>
        <w:t xml:space="preserve">Mesure instantanée (en millisecondes) pour des procédés rapides. </w:t>
      </w:r>
    </w:p>
    <w:p w:rsidR="00E9145B" w:rsidRPr="00E9145B" w:rsidRDefault="00E9145B" w:rsidP="00E9145B">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E9145B">
        <w:rPr>
          <w:rFonts w:asciiTheme="majorBidi" w:hAnsiTheme="majorBidi" w:cstheme="majorBidi"/>
          <w:sz w:val="24"/>
          <w:szCs w:val="24"/>
        </w:rPr>
        <w:t xml:space="preserve">Mesures de cibles en mouvement. </w:t>
      </w:r>
    </w:p>
    <w:p w:rsidR="00E9145B" w:rsidRDefault="00E9145B" w:rsidP="00E9145B">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E9145B">
        <w:rPr>
          <w:rFonts w:asciiTheme="majorBidi" w:hAnsiTheme="majorBidi" w:cstheme="majorBidi"/>
          <w:sz w:val="24"/>
          <w:szCs w:val="24"/>
        </w:rPr>
        <w:t>Mesure de cibles difficilement accessibles ou situ</w:t>
      </w:r>
      <w:r>
        <w:rPr>
          <w:rFonts w:asciiTheme="majorBidi" w:hAnsiTheme="majorBidi" w:cstheme="majorBidi"/>
          <w:sz w:val="24"/>
          <w:szCs w:val="24"/>
        </w:rPr>
        <w:t>ées dans des endroits dangereux (</w:t>
      </w:r>
      <w:r w:rsidRPr="00E9145B">
        <w:rPr>
          <w:rFonts w:asciiTheme="majorBidi" w:hAnsiTheme="majorBidi" w:cstheme="majorBidi"/>
          <w:sz w:val="24"/>
          <w:szCs w:val="24"/>
        </w:rPr>
        <w:t>pièces sous haute tension, cibles éloignées ou située derrière un hublot</w:t>
      </w:r>
      <w:r>
        <w:rPr>
          <w:rFonts w:asciiTheme="majorBidi" w:hAnsiTheme="majorBidi" w:cstheme="majorBidi"/>
          <w:sz w:val="24"/>
          <w:szCs w:val="24"/>
        </w:rPr>
        <w:t>).</w:t>
      </w:r>
    </w:p>
    <w:p w:rsidR="00E9145B" w:rsidRDefault="00E9145B" w:rsidP="00E9145B">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E9145B">
        <w:rPr>
          <w:rFonts w:asciiTheme="majorBidi" w:hAnsiTheme="majorBidi" w:cstheme="majorBidi"/>
          <w:sz w:val="24"/>
          <w:szCs w:val="24"/>
        </w:rPr>
        <w:lastRenderedPageBreak/>
        <w:t>Mesure de températures supérieures à 1300 °C. Pas de vieillissement ni de corrosion alors que les thermomètres de contact ne résistent qu’un certain temps à de telles températures</w:t>
      </w:r>
      <w:r>
        <w:rPr>
          <w:rFonts w:asciiTheme="majorBidi" w:hAnsiTheme="majorBidi" w:cstheme="majorBidi"/>
          <w:sz w:val="24"/>
          <w:szCs w:val="24"/>
        </w:rPr>
        <w:t xml:space="preserve"> (</w:t>
      </w:r>
      <w:r w:rsidRPr="00E9145B">
        <w:rPr>
          <w:rFonts w:asciiTheme="majorBidi" w:hAnsiTheme="majorBidi" w:cstheme="majorBidi"/>
          <w:sz w:val="24"/>
          <w:szCs w:val="24"/>
        </w:rPr>
        <w:t>chambre de combustion</w:t>
      </w:r>
      <w:r>
        <w:rPr>
          <w:rFonts w:asciiTheme="majorBidi" w:hAnsiTheme="majorBidi" w:cstheme="majorBidi"/>
          <w:sz w:val="24"/>
          <w:szCs w:val="24"/>
        </w:rPr>
        <w:t>)</w:t>
      </w:r>
      <w:r w:rsidRPr="00E9145B">
        <w:rPr>
          <w:rFonts w:asciiTheme="majorBidi" w:hAnsiTheme="majorBidi" w:cstheme="majorBidi"/>
          <w:sz w:val="24"/>
          <w:szCs w:val="24"/>
        </w:rPr>
        <w:t>.</w:t>
      </w:r>
    </w:p>
    <w:p w:rsidR="00E9145B" w:rsidRDefault="003E11F3" w:rsidP="003E11F3">
      <w:pPr>
        <w:autoSpaceDE w:val="0"/>
        <w:autoSpaceDN w:val="0"/>
        <w:adjustRightInd w:val="0"/>
        <w:spacing w:before="240" w:after="0" w:line="360" w:lineRule="auto"/>
        <w:ind w:firstLine="360"/>
        <w:jc w:val="both"/>
        <w:rPr>
          <w:rFonts w:asciiTheme="majorBidi" w:hAnsiTheme="majorBidi" w:cstheme="majorBidi"/>
          <w:sz w:val="24"/>
          <w:szCs w:val="24"/>
        </w:rPr>
      </w:pPr>
      <w:r w:rsidRPr="003E11F3">
        <w:rPr>
          <w:rFonts w:asciiTheme="majorBidi" w:hAnsiTheme="majorBidi" w:cstheme="majorBidi"/>
          <w:sz w:val="24"/>
          <w:szCs w:val="24"/>
        </w:rPr>
        <w:t>Après avoir cité les avantages, il est important d’attirer l’attention sur les conditions à respecter lors de l’utilisation de thermomètres infrarouges :</w:t>
      </w:r>
    </w:p>
    <w:p w:rsidR="003E11F3" w:rsidRDefault="003E11F3" w:rsidP="003E11F3">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3E11F3">
        <w:rPr>
          <w:rFonts w:asciiTheme="majorBidi" w:hAnsiTheme="majorBidi" w:cstheme="majorBidi"/>
          <w:sz w:val="24"/>
          <w:szCs w:val="24"/>
        </w:rPr>
        <w:t>L’objet à mesurer doit être optiquement visible pour le thermomètre infrarouge. Les poussières, les fumées denses, les obstacles altèrent la mesure.</w:t>
      </w:r>
    </w:p>
    <w:p w:rsidR="003E11F3" w:rsidRDefault="003E11F3" w:rsidP="003E11F3">
      <w:pPr>
        <w:pStyle w:val="a4"/>
        <w:numPr>
          <w:ilvl w:val="0"/>
          <w:numId w:val="20"/>
        </w:numPr>
        <w:autoSpaceDE w:val="0"/>
        <w:autoSpaceDN w:val="0"/>
        <w:adjustRightInd w:val="0"/>
        <w:spacing w:after="0" w:line="360" w:lineRule="auto"/>
        <w:jc w:val="both"/>
        <w:rPr>
          <w:rFonts w:asciiTheme="majorBidi" w:hAnsiTheme="majorBidi" w:cstheme="majorBidi"/>
          <w:sz w:val="24"/>
          <w:szCs w:val="24"/>
        </w:rPr>
      </w:pPr>
      <w:r w:rsidRPr="003E11F3">
        <w:rPr>
          <w:rFonts w:asciiTheme="majorBidi" w:hAnsiTheme="majorBidi" w:cstheme="majorBidi"/>
          <w:sz w:val="24"/>
          <w:szCs w:val="24"/>
        </w:rPr>
        <w:t>L’optique de la tête de mesure doit être maintenue propre.</w:t>
      </w:r>
    </w:p>
    <w:p w:rsidR="003E11F3" w:rsidRDefault="003E11F3" w:rsidP="003E11F3">
      <w:pPr>
        <w:autoSpaceDE w:val="0"/>
        <w:autoSpaceDN w:val="0"/>
        <w:adjustRightInd w:val="0"/>
        <w:spacing w:after="0" w:line="360" w:lineRule="auto"/>
        <w:ind w:left="360"/>
        <w:jc w:val="both"/>
        <w:rPr>
          <w:rFonts w:asciiTheme="majorBidi" w:hAnsiTheme="majorBidi" w:cstheme="majorBidi"/>
          <w:sz w:val="24"/>
          <w:szCs w:val="24"/>
        </w:rPr>
      </w:pPr>
      <w:r w:rsidRPr="003E11F3">
        <w:rPr>
          <w:rFonts w:asciiTheme="majorBidi" w:hAnsiTheme="majorBidi" w:cstheme="majorBidi"/>
          <w:b/>
          <w:bCs/>
          <w:sz w:val="24"/>
          <w:szCs w:val="24"/>
        </w:rPr>
        <w:t>Résumé :</w:t>
      </w:r>
      <w:r w:rsidRPr="003E11F3">
        <w:rPr>
          <w:rFonts w:asciiTheme="majorBidi" w:hAnsiTheme="majorBidi" w:cstheme="majorBidi"/>
          <w:sz w:val="24"/>
          <w:szCs w:val="24"/>
        </w:rPr>
        <w:t xml:space="preserve"> les principaux avantages sont le temps de réponse, la mesure sur pièces en mouvement, pas d’usure et la possibilité de mesurer de – 50°C à + 3000°C.</w:t>
      </w:r>
    </w:p>
    <w:p w:rsidR="003E11F3" w:rsidRDefault="003E11F3" w:rsidP="003E11F3">
      <w:pPr>
        <w:pStyle w:val="a4"/>
        <w:numPr>
          <w:ilvl w:val="0"/>
          <w:numId w:val="28"/>
        </w:numPr>
        <w:autoSpaceDE w:val="0"/>
        <w:autoSpaceDN w:val="0"/>
        <w:adjustRightInd w:val="0"/>
        <w:spacing w:after="0" w:line="360" w:lineRule="auto"/>
        <w:jc w:val="both"/>
        <w:rPr>
          <w:rFonts w:asciiTheme="majorBidi" w:hAnsiTheme="majorBidi" w:cstheme="majorBidi"/>
          <w:b/>
          <w:bCs/>
          <w:sz w:val="24"/>
          <w:szCs w:val="24"/>
        </w:rPr>
      </w:pPr>
      <w:r w:rsidRPr="003E11F3">
        <w:rPr>
          <w:rFonts w:asciiTheme="majorBidi" w:hAnsiTheme="majorBidi" w:cstheme="majorBidi"/>
          <w:b/>
          <w:bCs/>
          <w:sz w:val="24"/>
          <w:szCs w:val="24"/>
        </w:rPr>
        <w:t>Le système de mesure par infrarouge</w:t>
      </w:r>
    </w:p>
    <w:p w:rsidR="003E11F3" w:rsidRDefault="003E11F3" w:rsidP="00F3649D">
      <w:pPr>
        <w:autoSpaceDE w:val="0"/>
        <w:autoSpaceDN w:val="0"/>
        <w:adjustRightInd w:val="0"/>
        <w:spacing w:after="0" w:line="360" w:lineRule="auto"/>
        <w:ind w:firstLine="360"/>
        <w:jc w:val="both"/>
        <w:rPr>
          <w:rFonts w:asciiTheme="majorBidi" w:hAnsiTheme="majorBidi" w:cstheme="majorBidi"/>
          <w:sz w:val="24"/>
          <w:szCs w:val="24"/>
        </w:rPr>
      </w:pPr>
      <w:r w:rsidRPr="00F3649D">
        <w:rPr>
          <w:rFonts w:asciiTheme="majorBidi" w:hAnsiTheme="majorBidi" w:cstheme="majorBidi"/>
          <w:sz w:val="24"/>
          <w:szCs w:val="24"/>
        </w:rPr>
        <w:t xml:space="preserve">Un thermomètre infrarouge est comparable à l’oeil humain. La pupille de l’oeil correspond à l’optique qui focalise les radiations (le flux photonique) de l’objet à mesurer vers le détecteur (la rétine). Ce dernier transforme l’information reçue en un signal qu’il transmet vers l’affichage (le cerveau). La figure </w:t>
      </w:r>
      <w:r w:rsidR="00F3649D">
        <w:rPr>
          <w:rFonts w:asciiTheme="majorBidi" w:hAnsiTheme="majorBidi" w:cstheme="majorBidi"/>
          <w:sz w:val="24"/>
          <w:szCs w:val="24"/>
        </w:rPr>
        <w:t>suivant</w:t>
      </w:r>
      <w:r w:rsidRPr="00F3649D">
        <w:rPr>
          <w:rFonts w:asciiTheme="majorBidi" w:hAnsiTheme="majorBidi" w:cstheme="majorBidi"/>
          <w:sz w:val="24"/>
          <w:szCs w:val="24"/>
        </w:rPr>
        <w:t xml:space="preserve"> montre un système de mesure par infrarouge.</w:t>
      </w:r>
    </w:p>
    <w:p w:rsidR="00F3649D" w:rsidRDefault="00F3649D" w:rsidP="00F3649D">
      <w:pPr>
        <w:autoSpaceDE w:val="0"/>
        <w:autoSpaceDN w:val="0"/>
        <w:adjustRightInd w:val="0"/>
        <w:spacing w:after="0" w:line="360" w:lineRule="auto"/>
        <w:ind w:firstLine="360"/>
        <w:jc w:val="both"/>
        <w:rPr>
          <w:rFonts w:asciiTheme="majorBidi" w:hAnsiTheme="majorBidi" w:cstheme="majorBidi"/>
          <w:sz w:val="24"/>
          <w:szCs w:val="24"/>
        </w:rPr>
      </w:pPr>
    </w:p>
    <w:p w:rsidR="00F3649D" w:rsidRDefault="00F3649D" w:rsidP="00F3649D">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2969895" cy="1221740"/>
            <wp:effectExtent l="19050" t="0" r="190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2969895" cy="1221740"/>
                    </a:xfrm>
                    <a:prstGeom prst="rect">
                      <a:avLst/>
                    </a:prstGeom>
                    <a:noFill/>
                    <a:ln w="9525">
                      <a:noFill/>
                      <a:miter lim="800000"/>
                      <a:headEnd/>
                      <a:tailEnd/>
                    </a:ln>
                  </pic:spPr>
                </pic:pic>
              </a:graphicData>
            </a:graphic>
          </wp:inline>
        </w:drawing>
      </w:r>
    </w:p>
    <w:p w:rsidR="00F3649D" w:rsidRDefault="00F3649D" w:rsidP="00F3649D">
      <w:pPr>
        <w:autoSpaceDE w:val="0"/>
        <w:autoSpaceDN w:val="0"/>
        <w:adjustRightInd w:val="0"/>
        <w:spacing w:after="0" w:line="360" w:lineRule="auto"/>
        <w:jc w:val="center"/>
        <w:rPr>
          <w:rFonts w:asciiTheme="majorBidi" w:hAnsiTheme="majorBidi" w:cstheme="majorBidi"/>
          <w:i/>
          <w:iCs/>
          <w:sz w:val="24"/>
          <w:szCs w:val="24"/>
        </w:rPr>
      </w:pPr>
      <w:r w:rsidRPr="00D707AF">
        <w:rPr>
          <w:rFonts w:asciiTheme="majorBidi" w:hAnsiTheme="majorBidi" w:cstheme="majorBidi"/>
          <w:i/>
          <w:iCs/>
          <w:sz w:val="24"/>
          <w:szCs w:val="24"/>
        </w:rPr>
        <w:t>Fig .</w:t>
      </w:r>
      <w:r>
        <w:rPr>
          <w:rFonts w:asciiTheme="majorBidi" w:hAnsiTheme="majorBidi" w:cstheme="majorBidi"/>
          <w:i/>
          <w:iCs/>
          <w:sz w:val="24"/>
          <w:szCs w:val="24"/>
        </w:rPr>
        <w:t xml:space="preserve">4 : </w:t>
      </w:r>
      <w:r w:rsidRPr="00D707AF">
        <w:rPr>
          <w:rFonts w:asciiTheme="majorBidi" w:hAnsiTheme="majorBidi" w:cstheme="majorBidi"/>
          <w:i/>
          <w:iCs/>
          <w:sz w:val="24"/>
          <w:szCs w:val="24"/>
        </w:rPr>
        <w:t xml:space="preserve"> </w:t>
      </w:r>
      <w:r w:rsidRPr="00F3649D">
        <w:rPr>
          <w:rFonts w:asciiTheme="majorBidi" w:hAnsiTheme="majorBidi" w:cstheme="majorBidi"/>
          <w:i/>
          <w:iCs/>
          <w:sz w:val="24"/>
          <w:szCs w:val="24"/>
        </w:rPr>
        <w:t>système de mesure par infrarouge</w:t>
      </w:r>
    </w:p>
    <w:p w:rsidR="00A1207C" w:rsidRDefault="00A1207C" w:rsidP="00F3649D">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914345" cy="1953159"/>
            <wp:effectExtent l="19050" t="0" r="305" b="0"/>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lum bright="-20000" contrast="40000"/>
                    </a:blip>
                    <a:srcRect/>
                    <a:stretch>
                      <a:fillRect/>
                    </a:stretch>
                  </pic:blipFill>
                  <pic:spPr bwMode="auto">
                    <a:xfrm>
                      <a:off x="0" y="0"/>
                      <a:ext cx="2914691" cy="1953391"/>
                    </a:xfrm>
                    <a:prstGeom prst="rect">
                      <a:avLst/>
                    </a:prstGeom>
                    <a:noFill/>
                    <a:ln w="9525">
                      <a:noFill/>
                      <a:miter lim="800000"/>
                      <a:headEnd/>
                      <a:tailEnd/>
                    </a:ln>
                  </pic:spPr>
                </pic:pic>
              </a:graphicData>
            </a:graphic>
          </wp:inline>
        </w:drawing>
      </w:r>
    </w:p>
    <w:p w:rsidR="00A1207C" w:rsidRDefault="00A1207C" w:rsidP="008F7A65">
      <w:pPr>
        <w:autoSpaceDE w:val="0"/>
        <w:autoSpaceDN w:val="0"/>
        <w:adjustRightInd w:val="0"/>
        <w:spacing w:after="0" w:line="360" w:lineRule="auto"/>
        <w:jc w:val="center"/>
        <w:rPr>
          <w:rFonts w:asciiTheme="majorBidi" w:hAnsiTheme="majorBidi" w:cstheme="majorBidi"/>
          <w:i/>
          <w:iCs/>
          <w:sz w:val="24"/>
          <w:szCs w:val="24"/>
        </w:rPr>
      </w:pPr>
      <w:r w:rsidRPr="00D707AF">
        <w:rPr>
          <w:rFonts w:asciiTheme="majorBidi" w:hAnsiTheme="majorBidi" w:cstheme="majorBidi"/>
          <w:i/>
          <w:iCs/>
          <w:sz w:val="24"/>
          <w:szCs w:val="24"/>
        </w:rPr>
        <w:t>Fig .</w:t>
      </w:r>
      <w:r w:rsidR="008F7A65">
        <w:rPr>
          <w:rFonts w:asciiTheme="majorBidi" w:hAnsiTheme="majorBidi" w:cstheme="majorBidi"/>
          <w:i/>
          <w:iCs/>
          <w:sz w:val="24"/>
          <w:szCs w:val="24"/>
        </w:rPr>
        <w:t>5</w:t>
      </w:r>
      <w:r>
        <w:rPr>
          <w:rFonts w:asciiTheme="majorBidi" w:hAnsiTheme="majorBidi" w:cstheme="majorBidi"/>
          <w:i/>
          <w:iCs/>
          <w:sz w:val="24"/>
          <w:szCs w:val="24"/>
        </w:rPr>
        <w:t xml:space="preserve"> : </w:t>
      </w:r>
      <w:r w:rsidRPr="00D707AF">
        <w:rPr>
          <w:rFonts w:asciiTheme="majorBidi" w:hAnsiTheme="majorBidi" w:cstheme="majorBidi"/>
          <w:i/>
          <w:iCs/>
          <w:sz w:val="24"/>
          <w:szCs w:val="24"/>
        </w:rPr>
        <w:t xml:space="preserve"> </w:t>
      </w:r>
      <w:r>
        <w:rPr>
          <w:rFonts w:asciiTheme="majorBidi" w:hAnsiTheme="majorBidi" w:cstheme="majorBidi"/>
          <w:i/>
          <w:iCs/>
          <w:sz w:val="24"/>
          <w:szCs w:val="24"/>
        </w:rPr>
        <w:t>la gamme de température de différent capteur</w:t>
      </w:r>
      <w:r w:rsidR="008F7A65">
        <w:rPr>
          <w:rFonts w:asciiTheme="majorBidi" w:hAnsiTheme="majorBidi" w:cstheme="majorBidi"/>
          <w:i/>
          <w:iCs/>
          <w:sz w:val="24"/>
          <w:szCs w:val="24"/>
        </w:rPr>
        <w:t xml:space="preserve"> thermique</w:t>
      </w:r>
    </w:p>
    <w:p w:rsidR="006E7A7D" w:rsidRDefault="006E7A7D" w:rsidP="006E7A7D">
      <w:pPr>
        <w:pStyle w:val="a4"/>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6E7A7D">
        <w:rPr>
          <w:rFonts w:asciiTheme="majorBidi" w:hAnsiTheme="majorBidi" w:cstheme="majorBidi"/>
          <w:b/>
          <w:bCs/>
          <w:sz w:val="24"/>
          <w:szCs w:val="24"/>
        </w:rPr>
        <w:t>Les erreurs liées aux capteurs thermiques</w:t>
      </w:r>
    </w:p>
    <w:p w:rsidR="00406083" w:rsidRDefault="00406083" w:rsidP="00406083">
      <w:pPr>
        <w:autoSpaceDE w:val="0"/>
        <w:autoSpaceDN w:val="0"/>
        <w:adjustRightInd w:val="0"/>
        <w:spacing w:after="0" w:line="360" w:lineRule="auto"/>
        <w:ind w:firstLine="360"/>
        <w:jc w:val="both"/>
        <w:rPr>
          <w:rFonts w:asciiTheme="majorBidi" w:hAnsiTheme="majorBidi" w:cstheme="majorBidi"/>
          <w:sz w:val="24"/>
          <w:szCs w:val="24"/>
        </w:rPr>
      </w:pPr>
      <w:r w:rsidRPr="00406083">
        <w:rPr>
          <w:rFonts w:asciiTheme="majorBidi" w:hAnsiTheme="majorBidi" w:cstheme="majorBidi"/>
          <w:sz w:val="24"/>
          <w:szCs w:val="24"/>
        </w:rPr>
        <w:t>Les mesures faites par un capteur sont généralement sujettes à une imprécision. La différence entre la valeur réelle du mesurande et la mesure est appelée erreur de mesure. On peut distinguer deux types d’erreurs : les erreurs systématiques et les erreurs accidentelles</w:t>
      </w:r>
    </w:p>
    <w:p w:rsidR="00406083" w:rsidRDefault="00406083" w:rsidP="00406083">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969895" cy="1675130"/>
            <wp:effectExtent l="19050" t="0" r="1905" b="0"/>
            <wp:docPr id="13"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lum bright="-20000" contrast="40000"/>
                    </a:blip>
                    <a:srcRect/>
                    <a:stretch>
                      <a:fillRect/>
                    </a:stretch>
                  </pic:blipFill>
                  <pic:spPr bwMode="auto">
                    <a:xfrm>
                      <a:off x="0" y="0"/>
                      <a:ext cx="2969895" cy="1675130"/>
                    </a:xfrm>
                    <a:prstGeom prst="rect">
                      <a:avLst/>
                    </a:prstGeom>
                    <a:noFill/>
                    <a:ln w="9525">
                      <a:noFill/>
                      <a:miter lim="800000"/>
                      <a:headEnd/>
                      <a:tailEnd/>
                    </a:ln>
                  </pic:spPr>
                </pic:pic>
              </a:graphicData>
            </a:graphic>
          </wp:inline>
        </w:drawing>
      </w:r>
    </w:p>
    <w:p w:rsidR="00406083" w:rsidRDefault="00406083" w:rsidP="00406083">
      <w:pPr>
        <w:autoSpaceDE w:val="0"/>
        <w:autoSpaceDN w:val="0"/>
        <w:adjustRightInd w:val="0"/>
        <w:spacing w:after="0" w:line="360" w:lineRule="auto"/>
        <w:jc w:val="center"/>
        <w:rPr>
          <w:rFonts w:asciiTheme="majorBidi" w:hAnsiTheme="majorBidi" w:cstheme="majorBidi"/>
          <w:i/>
          <w:iCs/>
          <w:sz w:val="24"/>
          <w:szCs w:val="24"/>
        </w:rPr>
      </w:pPr>
      <w:r w:rsidRPr="00D707AF">
        <w:rPr>
          <w:rFonts w:asciiTheme="majorBidi" w:hAnsiTheme="majorBidi" w:cstheme="majorBidi"/>
          <w:i/>
          <w:iCs/>
          <w:sz w:val="24"/>
          <w:szCs w:val="24"/>
        </w:rPr>
        <w:t>Fig .</w:t>
      </w:r>
      <w:r>
        <w:rPr>
          <w:rFonts w:asciiTheme="majorBidi" w:hAnsiTheme="majorBidi" w:cstheme="majorBidi"/>
          <w:i/>
          <w:iCs/>
          <w:sz w:val="24"/>
          <w:szCs w:val="24"/>
        </w:rPr>
        <w:t xml:space="preserve">6 : </w:t>
      </w:r>
      <w:r w:rsidRPr="00406083">
        <w:rPr>
          <w:rFonts w:asciiTheme="majorBidi" w:hAnsiTheme="majorBidi" w:cstheme="majorBidi"/>
          <w:i/>
          <w:iCs/>
          <w:sz w:val="24"/>
          <w:szCs w:val="24"/>
        </w:rPr>
        <w:t>Illustration des deux types d’erreurs (systématique et accidentelle)</w:t>
      </w:r>
    </w:p>
    <w:p w:rsidR="00406083" w:rsidRDefault="003D0E9F" w:rsidP="003D0E9F">
      <w:pPr>
        <w:autoSpaceDE w:val="0"/>
        <w:autoSpaceDN w:val="0"/>
        <w:adjustRightInd w:val="0"/>
        <w:spacing w:after="0" w:line="360" w:lineRule="auto"/>
        <w:ind w:firstLine="360"/>
        <w:jc w:val="both"/>
        <w:rPr>
          <w:rFonts w:asciiTheme="majorBidi" w:hAnsiTheme="majorBidi" w:cstheme="majorBidi"/>
          <w:sz w:val="24"/>
          <w:szCs w:val="24"/>
        </w:rPr>
      </w:pPr>
      <w:r w:rsidRPr="002A1CAB">
        <w:rPr>
          <w:rFonts w:asciiTheme="majorBidi" w:hAnsiTheme="majorBidi" w:cstheme="majorBidi"/>
          <w:b/>
          <w:bCs/>
          <w:sz w:val="24"/>
          <w:szCs w:val="24"/>
        </w:rPr>
        <w:lastRenderedPageBreak/>
        <w:t>Les erreurs systématiques</w:t>
      </w:r>
      <w:r w:rsidRPr="003D0E9F">
        <w:rPr>
          <w:rFonts w:asciiTheme="majorBidi" w:hAnsiTheme="majorBidi" w:cstheme="majorBidi"/>
          <w:sz w:val="24"/>
          <w:szCs w:val="24"/>
        </w:rPr>
        <w:t xml:space="preserve"> ont plusieurs origines possibles. Elles proviennent d’une erreur dans la courbe d’étalonnage, d’une valeur erronée d’une grandeur de référence, d’une correction erronée apportée aux mesures ou encore d’un écart à la linéarité du capteur supposé linéaire. Les erreurs systématiques introduisent un même décalage que l’on peut éventuellement réduire par ré-étalonnage.</w:t>
      </w:r>
    </w:p>
    <w:p w:rsidR="002A1CAB" w:rsidRPr="00406083" w:rsidRDefault="002A1CAB" w:rsidP="003D0E9F">
      <w:pPr>
        <w:autoSpaceDE w:val="0"/>
        <w:autoSpaceDN w:val="0"/>
        <w:adjustRightInd w:val="0"/>
        <w:spacing w:after="0" w:line="360" w:lineRule="auto"/>
        <w:ind w:firstLine="360"/>
        <w:jc w:val="both"/>
        <w:rPr>
          <w:rFonts w:asciiTheme="majorBidi" w:hAnsiTheme="majorBidi" w:cstheme="majorBidi"/>
          <w:sz w:val="24"/>
          <w:szCs w:val="24"/>
        </w:rPr>
      </w:pPr>
      <w:r w:rsidRPr="002A1CAB">
        <w:rPr>
          <w:rFonts w:asciiTheme="majorBidi" w:hAnsiTheme="majorBidi" w:cstheme="majorBidi"/>
          <w:b/>
          <w:bCs/>
          <w:sz w:val="24"/>
          <w:szCs w:val="24"/>
        </w:rPr>
        <w:t>Les erreurs accidentelles</w:t>
      </w:r>
      <w:r w:rsidRPr="002A1CAB">
        <w:rPr>
          <w:rFonts w:asciiTheme="majorBidi" w:hAnsiTheme="majorBidi" w:cstheme="majorBidi"/>
          <w:sz w:val="24"/>
          <w:szCs w:val="24"/>
        </w:rPr>
        <w:t xml:space="preserve"> peuvent être dues à une lecture erronée d’un appareil à déviation, d’une erreur de mobilité (capteur insensible à certaine variation du mesurande), aux bruits de l’environnement (thermique, amplificateurs de l’électronique de conditionnement…), aux fluctuations des tensions d’alimentation … Leur réduction passe par une amélioration des dispositifs de la chaîne d’acquisition, ou le post-traitement du signal.</w:t>
      </w:r>
    </w:p>
    <w:p w:rsidR="008A6B96" w:rsidRDefault="008A6B96" w:rsidP="008A6B96">
      <w:pPr>
        <w:pStyle w:val="a4"/>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8A6B96">
        <w:rPr>
          <w:rFonts w:asciiTheme="majorBidi" w:hAnsiTheme="majorBidi" w:cstheme="majorBidi"/>
          <w:b/>
          <w:bCs/>
          <w:sz w:val="24"/>
          <w:szCs w:val="24"/>
        </w:rPr>
        <w:t>Le choix des capteurs</w:t>
      </w:r>
    </w:p>
    <w:p w:rsidR="008A6B96" w:rsidRDefault="008A6B96" w:rsidP="008A6B96">
      <w:pPr>
        <w:autoSpaceDE w:val="0"/>
        <w:autoSpaceDN w:val="0"/>
        <w:adjustRightInd w:val="0"/>
        <w:spacing w:after="0" w:line="360" w:lineRule="auto"/>
        <w:ind w:firstLine="360"/>
        <w:jc w:val="both"/>
        <w:rPr>
          <w:rFonts w:asciiTheme="majorBidi" w:hAnsiTheme="majorBidi" w:cstheme="majorBidi"/>
          <w:sz w:val="24"/>
          <w:szCs w:val="24"/>
        </w:rPr>
      </w:pPr>
      <w:r w:rsidRPr="008A6B96">
        <w:rPr>
          <w:rFonts w:asciiTheme="majorBidi" w:hAnsiTheme="majorBidi" w:cstheme="majorBidi"/>
          <w:sz w:val="24"/>
          <w:szCs w:val="24"/>
        </w:rPr>
        <w:t>Le type de mesure définira le type du capteur. Le choix du capteur adéquat dépend de différents critères :</w:t>
      </w:r>
    </w:p>
    <w:p w:rsidR="008A6B96" w:rsidRPr="008A6B96" w:rsidRDefault="008A6B96" w:rsidP="008A6B96">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l’application</w:t>
      </w:r>
    </w:p>
    <w:p w:rsidR="008A6B96" w:rsidRPr="008A6B96" w:rsidRDefault="008A6B96" w:rsidP="008A6B96">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l'étendue de mesure</w:t>
      </w:r>
    </w:p>
    <w:p w:rsidR="008A6B96" w:rsidRPr="008A6B96" w:rsidRDefault="008A6B96" w:rsidP="008A6B96">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la précision</w:t>
      </w:r>
    </w:p>
    <w:p w:rsidR="008A6B96" w:rsidRPr="008A6B96" w:rsidRDefault="008A6B96" w:rsidP="008A6B96">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la fidélité</w:t>
      </w:r>
    </w:p>
    <w:p w:rsidR="008A6B96" w:rsidRPr="008A6B96" w:rsidRDefault="008A6B96" w:rsidP="008A6B96">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le temps de réponse</w:t>
      </w:r>
    </w:p>
    <w:p w:rsidR="008A6B96" w:rsidRPr="008A6B96" w:rsidRDefault="008A6B96" w:rsidP="008A6B96">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prix</w:t>
      </w:r>
    </w:p>
    <w:p w:rsidR="008A6B96" w:rsidRPr="008A6B96" w:rsidRDefault="008A6B96" w:rsidP="00B86700">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 xml:space="preserve">durée de vie </w:t>
      </w:r>
    </w:p>
    <w:p w:rsidR="008A6B96" w:rsidRDefault="008A6B96" w:rsidP="008A6B96">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8A6B96">
        <w:rPr>
          <w:rFonts w:asciiTheme="majorBidi" w:hAnsiTheme="majorBidi" w:cstheme="majorBidi"/>
          <w:sz w:val="24"/>
          <w:szCs w:val="24"/>
        </w:rPr>
        <w:t>sa forme</w:t>
      </w:r>
    </w:p>
    <w:p w:rsidR="002A1CAB" w:rsidRDefault="00030D67" w:rsidP="003D0E9F">
      <w:pPr>
        <w:autoSpaceDE w:val="0"/>
        <w:autoSpaceDN w:val="0"/>
        <w:adjustRightInd w:val="0"/>
        <w:spacing w:after="0" w:line="360" w:lineRule="auto"/>
        <w:ind w:firstLine="360"/>
        <w:jc w:val="both"/>
        <w:rPr>
          <w:rFonts w:asciiTheme="majorBidi" w:hAnsiTheme="majorBidi" w:cstheme="majorBidi"/>
          <w:sz w:val="24"/>
          <w:szCs w:val="24"/>
        </w:rPr>
      </w:pPr>
      <w:r w:rsidRPr="00030D67">
        <w:rPr>
          <w:rFonts w:asciiTheme="majorBidi" w:hAnsiTheme="majorBidi" w:cstheme="majorBidi"/>
          <w:sz w:val="24"/>
          <w:szCs w:val="24"/>
        </w:rPr>
        <w:t xml:space="preserve">Le tableau suivant résume les différents types de capteurs de température, leurs avantages et inconvénients et leurs domaines </w:t>
      </w:r>
      <w:r w:rsidRPr="00030D67">
        <w:rPr>
          <w:rFonts w:asciiTheme="majorBidi" w:hAnsiTheme="majorBidi" w:cstheme="majorBidi"/>
          <w:sz w:val="24"/>
          <w:szCs w:val="24"/>
        </w:rPr>
        <w:lastRenderedPageBreak/>
        <w:t>d’utilisation.</w:t>
      </w:r>
      <w:r>
        <w:rPr>
          <w:rFonts w:asciiTheme="majorBidi" w:hAnsiTheme="majorBidi" w:cstheme="majorBidi"/>
          <w:noProof/>
          <w:sz w:val="24"/>
          <w:szCs w:val="24"/>
        </w:rPr>
        <w:drawing>
          <wp:inline distT="0" distB="0" distL="0" distR="0">
            <wp:extent cx="2962697" cy="2348179"/>
            <wp:effectExtent l="19050" t="0" r="9103"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lum bright="-20000" contrast="40000"/>
                    </a:blip>
                    <a:srcRect/>
                    <a:stretch>
                      <a:fillRect/>
                    </a:stretch>
                  </pic:blipFill>
                  <pic:spPr bwMode="auto">
                    <a:xfrm>
                      <a:off x="0" y="0"/>
                      <a:ext cx="2962910" cy="2348348"/>
                    </a:xfrm>
                    <a:prstGeom prst="rect">
                      <a:avLst/>
                    </a:prstGeom>
                    <a:noFill/>
                    <a:ln w="9525">
                      <a:noFill/>
                      <a:miter lim="800000"/>
                      <a:headEnd/>
                      <a:tailEnd/>
                    </a:ln>
                  </pic:spPr>
                </pic:pic>
              </a:graphicData>
            </a:graphic>
          </wp:inline>
        </w:drawing>
      </w:r>
      <w:r w:rsidR="006E7A7D" w:rsidRPr="006E7A7D">
        <w:rPr>
          <w:rFonts w:asciiTheme="majorBidi" w:hAnsiTheme="majorBidi" w:cstheme="majorBidi"/>
          <w:noProof/>
          <w:sz w:val="24"/>
          <w:szCs w:val="24"/>
        </w:rPr>
        <w:drawing>
          <wp:inline distT="0" distB="0" distL="0" distR="0">
            <wp:extent cx="2969895" cy="1250899"/>
            <wp:effectExtent l="19050" t="0" r="1905" b="0"/>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lum bright="-20000" contrast="40000"/>
                    </a:blip>
                    <a:srcRect/>
                    <a:stretch>
                      <a:fillRect/>
                    </a:stretch>
                  </pic:blipFill>
                  <pic:spPr bwMode="auto">
                    <a:xfrm>
                      <a:off x="0" y="0"/>
                      <a:ext cx="2969895" cy="1250899"/>
                    </a:xfrm>
                    <a:prstGeom prst="rect">
                      <a:avLst/>
                    </a:prstGeom>
                    <a:noFill/>
                    <a:ln w="9525">
                      <a:noFill/>
                      <a:miter lim="800000"/>
                      <a:headEnd/>
                      <a:tailEnd/>
                    </a:ln>
                  </pic:spPr>
                </pic:pic>
              </a:graphicData>
            </a:graphic>
          </wp:inline>
        </w:drawing>
      </w:r>
    </w:p>
    <w:p w:rsidR="00030D67" w:rsidRDefault="000D0D47" w:rsidP="002A1CA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962531" cy="2121408"/>
            <wp:effectExtent l="19050" t="0" r="9269" b="0"/>
            <wp:docPr id="10"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lum bright="-20000" contrast="40000"/>
                    </a:blip>
                    <a:srcRect/>
                    <a:stretch>
                      <a:fillRect/>
                    </a:stretch>
                  </pic:blipFill>
                  <pic:spPr bwMode="auto">
                    <a:xfrm>
                      <a:off x="0" y="0"/>
                      <a:ext cx="2962910" cy="2121680"/>
                    </a:xfrm>
                    <a:prstGeom prst="rect">
                      <a:avLst/>
                    </a:prstGeom>
                    <a:noFill/>
                    <a:ln w="9525">
                      <a:noFill/>
                      <a:miter lim="800000"/>
                      <a:headEnd/>
                      <a:tailEnd/>
                    </a:ln>
                  </pic:spPr>
                </pic:pic>
              </a:graphicData>
            </a:graphic>
          </wp:inline>
        </w:drawing>
      </w:r>
    </w:p>
    <w:p w:rsidR="006E7A7D" w:rsidRDefault="006E7A7D" w:rsidP="006E7A7D">
      <w:pPr>
        <w:pStyle w:val="a4"/>
        <w:numPr>
          <w:ilvl w:val="0"/>
          <w:numId w:val="17"/>
        </w:numPr>
        <w:autoSpaceDE w:val="0"/>
        <w:autoSpaceDN w:val="0"/>
        <w:adjustRightInd w:val="0"/>
        <w:spacing w:after="0" w:line="360" w:lineRule="auto"/>
        <w:jc w:val="both"/>
        <w:rPr>
          <w:rFonts w:asciiTheme="majorBidi" w:hAnsiTheme="majorBidi" w:cstheme="majorBidi"/>
          <w:b/>
          <w:bCs/>
          <w:sz w:val="24"/>
          <w:szCs w:val="24"/>
        </w:rPr>
      </w:pPr>
      <w:r w:rsidRPr="006E7A7D">
        <w:rPr>
          <w:rFonts w:asciiTheme="majorBidi" w:hAnsiTheme="majorBidi" w:cstheme="majorBidi"/>
          <w:b/>
          <w:bCs/>
          <w:sz w:val="24"/>
          <w:szCs w:val="24"/>
        </w:rPr>
        <w:t>L’acquisition automatique des mesures et les cartes d’acquisition.</w:t>
      </w:r>
    </w:p>
    <w:p w:rsidR="002A1CAB" w:rsidRDefault="006E7A7D" w:rsidP="006E7A7D">
      <w:pPr>
        <w:autoSpaceDE w:val="0"/>
        <w:autoSpaceDN w:val="0"/>
        <w:adjustRightInd w:val="0"/>
        <w:spacing w:after="0" w:line="360" w:lineRule="auto"/>
        <w:ind w:firstLine="360"/>
        <w:jc w:val="both"/>
        <w:rPr>
          <w:rFonts w:asciiTheme="majorBidi" w:hAnsiTheme="majorBidi" w:cstheme="majorBidi"/>
          <w:sz w:val="24"/>
          <w:szCs w:val="24"/>
        </w:rPr>
      </w:pPr>
      <w:r w:rsidRPr="006E7A7D">
        <w:rPr>
          <w:rFonts w:asciiTheme="majorBidi" w:hAnsiTheme="majorBidi" w:cstheme="majorBidi"/>
          <w:sz w:val="24"/>
          <w:szCs w:val="24"/>
        </w:rPr>
        <w:t>La chaîne d’acquisition peut assurer plusieurs rôles par le truchement de divers dispositifs. Le capteur, placé en tête de la chaîne d’acquisition, transforme le m</w:t>
      </w:r>
      <w:r>
        <w:rPr>
          <w:rFonts w:asciiTheme="majorBidi" w:hAnsiTheme="majorBidi" w:cstheme="majorBidi"/>
          <w:sz w:val="24"/>
          <w:szCs w:val="24"/>
        </w:rPr>
        <w:t>e</w:t>
      </w:r>
      <w:r w:rsidRPr="006E7A7D">
        <w:rPr>
          <w:rFonts w:asciiTheme="majorBidi" w:hAnsiTheme="majorBidi" w:cstheme="majorBidi"/>
          <w:sz w:val="24"/>
          <w:szCs w:val="24"/>
        </w:rPr>
        <w:t xml:space="preserve">surande en signal électrique (en général une tension). Le circuit de conditionnement optimise les caractéristiques du signal de sortie du capteur (filtrage du bruit, </w:t>
      </w:r>
      <w:r w:rsidRPr="006E7A7D">
        <w:rPr>
          <w:rFonts w:asciiTheme="majorBidi" w:hAnsiTheme="majorBidi" w:cstheme="majorBidi"/>
          <w:sz w:val="24"/>
          <w:szCs w:val="24"/>
        </w:rPr>
        <w:lastRenderedPageBreak/>
        <w:t>amplification, suppression de composante continue…).</w:t>
      </w:r>
    </w:p>
    <w:p w:rsidR="006E7A7D" w:rsidRDefault="006E7A7D" w:rsidP="006E7A7D">
      <w:pPr>
        <w:autoSpaceDE w:val="0"/>
        <w:autoSpaceDN w:val="0"/>
        <w:adjustRightInd w:val="0"/>
        <w:spacing w:after="0" w:line="360" w:lineRule="auto"/>
        <w:ind w:firstLine="360"/>
        <w:jc w:val="both"/>
        <w:rPr>
          <w:rFonts w:asciiTheme="majorBidi" w:hAnsiTheme="majorBidi" w:cstheme="majorBidi"/>
          <w:sz w:val="24"/>
          <w:szCs w:val="24"/>
        </w:rPr>
      </w:pPr>
      <w:r w:rsidRPr="006E7A7D">
        <w:rPr>
          <w:rFonts w:asciiTheme="majorBidi" w:hAnsiTheme="majorBidi" w:cstheme="majorBidi"/>
          <w:sz w:val="24"/>
          <w:szCs w:val="24"/>
        </w:rPr>
        <w:t xml:space="preserve"> Une conversion analogique/numérique du signal peut également être faite afin par exemple de rendre la mesure exploitable par un calculateur.</w:t>
      </w:r>
    </w:p>
    <w:p w:rsidR="002A1CAB" w:rsidRDefault="002A1CAB" w:rsidP="002A1CAB">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969895" cy="431800"/>
            <wp:effectExtent l="19050" t="0" r="1905" b="0"/>
            <wp:docPr id="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lum bright="-20000" contrast="40000"/>
                    </a:blip>
                    <a:srcRect/>
                    <a:stretch>
                      <a:fillRect/>
                    </a:stretch>
                  </pic:blipFill>
                  <pic:spPr bwMode="auto">
                    <a:xfrm>
                      <a:off x="0" y="0"/>
                      <a:ext cx="2969895" cy="431800"/>
                    </a:xfrm>
                    <a:prstGeom prst="rect">
                      <a:avLst/>
                    </a:prstGeom>
                    <a:noFill/>
                    <a:ln w="9525">
                      <a:noFill/>
                      <a:miter lim="800000"/>
                      <a:headEnd/>
                      <a:tailEnd/>
                    </a:ln>
                  </pic:spPr>
                </pic:pic>
              </a:graphicData>
            </a:graphic>
          </wp:inline>
        </w:drawing>
      </w:r>
    </w:p>
    <w:p w:rsidR="009A23C3" w:rsidRDefault="009A23C3" w:rsidP="009A23C3">
      <w:pPr>
        <w:pStyle w:val="Default"/>
        <w:jc w:val="center"/>
        <w:rPr>
          <w:rFonts w:asciiTheme="majorBidi" w:hAnsiTheme="majorBidi" w:cstheme="majorBidi"/>
          <w:i/>
          <w:iCs/>
        </w:rPr>
      </w:pPr>
      <w:r w:rsidRPr="00D707AF">
        <w:rPr>
          <w:rFonts w:asciiTheme="majorBidi" w:hAnsiTheme="majorBidi" w:cstheme="majorBidi"/>
          <w:i/>
          <w:iCs/>
        </w:rPr>
        <w:t>Fig .</w:t>
      </w:r>
      <w:r>
        <w:rPr>
          <w:rFonts w:asciiTheme="majorBidi" w:hAnsiTheme="majorBidi" w:cstheme="majorBidi"/>
          <w:i/>
          <w:iCs/>
        </w:rPr>
        <w:t xml:space="preserve">7 : </w:t>
      </w:r>
      <w:r w:rsidRPr="009A23C3">
        <w:rPr>
          <w:rFonts w:ascii="Trebuchet MS" w:hAnsi="Trebuchet MS" w:cs="Trebuchet MS"/>
        </w:rPr>
        <w:t xml:space="preserve"> </w:t>
      </w:r>
      <w:r w:rsidRPr="009A23C3">
        <w:rPr>
          <w:rFonts w:asciiTheme="majorBidi" w:hAnsiTheme="majorBidi" w:cstheme="majorBidi"/>
          <w:i/>
          <w:iCs/>
        </w:rPr>
        <w:t>Schéma de la chaîne d’acquisition d’une mesure</w:t>
      </w:r>
    </w:p>
    <w:p w:rsidR="009A23C3" w:rsidRPr="009A23C3" w:rsidRDefault="009A23C3" w:rsidP="009A23C3">
      <w:pPr>
        <w:autoSpaceDE w:val="0"/>
        <w:autoSpaceDN w:val="0"/>
        <w:adjustRightInd w:val="0"/>
        <w:spacing w:after="0" w:line="240" w:lineRule="auto"/>
        <w:rPr>
          <w:rFonts w:ascii="Trebuchet MS" w:hAnsi="Trebuchet MS" w:cs="Trebuchet MS"/>
          <w:color w:val="000000"/>
          <w:sz w:val="24"/>
          <w:szCs w:val="24"/>
        </w:rPr>
      </w:pPr>
    </w:p>
    <w:p w:rsidR="009A23C3" w:rsidRPr="009A23C3" w:rsidRDefault="009A23C3" w:rsidP="009A23C3">
      <w:pPr>
        <w:autoSpaceDE w:val="0"/>
        <w:autoSpaceDN w:val="0"/>
        <w:adjustRightInd w:val="0"/>
        <w:spacing w:after="0" w:line="360" w:lineRule="auto"/>
        <w:ind w:firstLine="360"/>
        <w:jc w:val="both"/>
        <w:rPr>
          <w:rFonts w:ascii="Trebuchet MS" w:hAnsi="Trebuchet MS" w:cs="Trebuchet MS"/>
          <w:color w:val="000000"/>
        </w:rPr>
      </w:pPr>
      <w:r w:rsidRPr="009A23C3">
        <w:rPr>
          <w:rFonts w:ascii="Trebuchet MS" w:hAnsi="Trebuchet MS" w:cs="Trebuchet MS"/>
          <w:color w:val="000000"/>
          <w:sz w:val="24"/>
          <w:szCs w:val="24"/>
        </w:rPr>
        <w:t xml:space="preserve"> </w:t>
      </w:r>
      <w:r w:rsidRPr="009A23C3">
        <w:rPr>
          <w:rFonts w:asciiTheme="majorBidi" w:hAnsiTheme="majorBidi" w:cstheme="majorBidi"/>
          <w:sz w:val="24"/>
          <w:szCs w:val="24"/>
        </w:rPr>
        <w:t>Une mesure est une représentation quantifiée d'une grandeur physique (température, pression, champ magnétique …). On définit la terminologie suivante :</w:t>
      </w:r>
      <w:r w:rsidRPr="009A23C3">
        <w:rPr>
          <w:rFonts w:ascii="Trebuchet MS" w:hAnsi="Trebuchet MS" w:cs="Trebuchet MS"/>
          <w:color w:val="000000"/>
        </w:rPr>
        <w:t xml:space="preserve"> </w:t>
      </w:r>
    </w:p>
    <w:p w:rsidR="009A23C3" w:rsidRDefault="009A23C3" w:rsidP="009A23C3">
      <w:pPr>
        <w:autoSpaceDE w:val="0"/>
        <w:autoSpaceDN w:val="0"/>
        <w:adjustRightInd w:val="0"/>
        <w:spacing w:after="115" w:line="240" w:lineRule="auto"/>
        <w:rPr>
          <w:rFonts w:ascii="Trebuchet MS" w:hAnsi="Trebuchet MS" w:cs="Trebuchet MS"/>
          <w:color w:val="000000"/>
          <w:sz w:val="20"/>
          <w:szCs w:val="20"/>
        </w:rPr>
      </w:pPr>
    </w:p>
    <w:p w:rsidR="009A23C3" w:rsidRPr="009A23C3" w:rsidRDefault="009A23C3" w:rsidP="009A23C3">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9A23C3">
        <w:rPr>
          <w:rFonts w:asciiTheme="majorBidi" w:hAnsiTheme="majorBidi" w:cstheme="majorBidi"/>
          <w:b/>
          <w:bCs/>
          <w:sz w:val="24"/>
          <w:szCs w:val="24"/>
        </w:rPr>
        <w:t>Mesurande</w:t>
      </w:r>
      <w:r w:rsidRPr="009A23C3">
        <w:rPr>
          <w:rFonts w:asciiTheme="majorBidi" w:hAnsiTheme="majorBidi" w:cstheme="majorBidi"/>
          <w:sz w:val="24"/>
          <w:szCs w:val="24"/>
        </w:rPr>
        <w:t xml:space="preserve"> : grandeur physique soumise à un mesurage (pression, température, ...), </w:t>
      </w:r>
    </w:p>
    <w:p w:rsidR="009A23C3" w:rsidRPr="009A23C3" w:rsidRDefault="009A23C3" w:rsidP="009A23C3">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9A23C3">
        <w:rPr>
          <w:rFonts w:asciiTheme="majorBidi" w:hAnsiTheme="majorBidi" w:cstheme="majorBidi"/>
          <w:b/>
          <w:bCs/>
          <w:sz w:val="24"/>
          <w:szCs w:val="24"/>
        </w:rPr>
        <w:t>Mesurage</w:t>
      </w:r>
      <w:r w:rsidRPr="009A23C3">
        <w:rPr>
          <w:rFonts w:asciiTheme="majorBidi" w:hAnsiTheme="majorBidi" w:cstheme="majorBidi"/>
          <w:sz w:val="24"/>
          <w:szCs w:val="24"/>
        </w:rPr>
        <w:t xml:space="preserve"> : toutes les opérations permettant l'obtention de la valeur d'une grandeur physique (mesurande), </w:t>
      </w:r>
    </w:p>
    <w:p w:rsidR="009A23C3" w:rsidRPr="009A23C3" w:rsidRDefault="009A23C3" w:rsidP="009A23C3">
      <w:pPr>
        <w:pStyle w:val="a4"/>
        <w:numPr>
          <w:ilvl w:val="0"/>
          <w:numId w:val="31"/>
        </w:numPr>
        <w:autoSpaceDE w:val="0"/>
        <w:autoSpaceDN w:val="0"/>
        <w:adjustRightInd w:val="0"/>
        <w:spacing w:after="0" w:line="360" w:lineRule="auto"/>
        <w:jc w:val="both"/>
        <w:rPr>
          <w:rFonts w:asciiTheme="majorBidi" w:hAnsiTheme="majorBidi" w:cstheme="majorBidi"/>
          <w:sz w:val="24"/>
          <w:szCs w:val="24"/>
        </w:rPr>
      </w:pPr>
      <w:r w:rsidRPr="009A23C3">
        <w:rPr>
          <w:rFonts w:asciiTheme="majorBidi" w:hAnsiTheme="majorBidi" w:cstheme="majorBidi"/>
          <w:b/>
          <w:bCs/>
          <w:sz w:val="24"/>
          <w:szCs w:val="24"/>
        </w:rPr>
        <w:t>Mesure</w:t>
      </w:r>
      <w:r w:rsidRPr="009A23C3">
        <w:rPr>
          <w:rFonts w:asciiTheme="majorBidi" w:hAnsiTheme="majorBidi" w:cstheme="majorBidi"/>
          <w:sz w:val="24"/>
          <w:szCs w:val="24"/>
        </w:rPr>
        <w:t xml:space="preserve"> : valeur numérique représentant le mesurande (6 MPa, 20°C, 2 m.s-1 ...). </w:t>
      </w:r>
    </w:p>
    <w:p w:rsidR="009A23C3" w:rsidRPr="006E7A7D" w:rsidRDefault="009A23C3" w:rsidP="002A1CAB">
      <w:pPr>
        <w:autoSpaceDE w:val="0"/>
        <w:autoSpaceDN w:val="0"/>
        <w:adjustRightInd w:val="0"/>
        <w:spacing w:after="0" w:line="360" w:lineRule="auto"/>
        <w:jc w:val="both"/>
        <w:rPr>
          <w:rFonts w:asciiTheme="majorBidi" w:hAnsiTheme="majorBidi" w:cstheme="majorBidi"/>
          <w:sz w:val="24"/>
          <w:szCs w:val="24"/>
        </w:rPr>
      </w:pPr>
    </w:p>
    <w:sectPr w:rsidR="009A23C3" w:rsidRPr="006E7A7D" w:rsidSect="005051DC">
      <w:footerReference w:type="default" r:id="rId29"/>
      <w:pgSz w:w="11906" w:h="16838"/>
      <w:pgMar w:top="1417" w:right="849" w:bottom="1417" w:left="1417" w:header="708" w:footer="708" w:gutter="0"/>
      <w:cols w:num="2"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B21" w:rsidRDefault="00261B21" w:rsidP="00CB2933">
      <w:pPr>
        <w:spacing w:after="0" w:line="240" w:lineRule="auto"/>
      </w:pPr>
      <w:r>
        <w:separator/>
      </w:r>
    </w:p>
  </w:endnote>
  <w:endnote w:type="continuationSeparator" w:id="1">
    <w:p w:rsidR="00261B21" w:rsidRDefault="00261B21" w:rsidP="00CB2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382"/>
      <w:docPartObj>
        <w:docPartGallery w:val="Page Numbers (Bottom of Page)"/>
        <w:docPartUnique/>
      </w:docPartObj>
    </w:sdtPr>
    <w:sdtContent>
      <w:p w:rsidR="00E36D4D" w:rsidRDefault="00E36D4D">
        <w:pPr>
          <w:pStyle w:val="a8"/>
          <w:jc w:val="center"/>
        </w:pPr>
        <w:r w:rsidRPr="00CB2933">
          <w:rPr>
            <w:rFonts w:asciiTheme="majorBidi" w:hAnsiTheme="majorBidi" w:cstheme="majorBidi"/>
          </w:rPr>
          <w:fldChar w:fldCharType="begin"/>
        </w:r>
        <w:r w:rsidRPr="00CB2933">
          <w:rPr>
            <w:rFonts w:asciiTheme="majorBidi" w:hAnsiTheme="majorBidi" w:cstheme="majorBidi"/>
          </w:rPr>
          <w:instrText xml:space="preserve"> PAGE   \* MERGEFORMAT </w:instrText>
        </w:r>
        <w:r w:rsidRPr="00CB2933">
          <w:rPr>
            <w:rFonts w:asciiTheme="majorBidi" w:hAnsiTheme="majorBidi" w:cstheme="majorBidi"/>
          </w:rPr>
          <w:fldChar w:fldCharType="separate"/>
        </w:r>
        <w:r w:rsidR="00D0611B" w:rsidRPr="00D0611B">
          <w:rPr>
            <w:rFonts w:asciiTheme="majorBidi" w:hAnsiTheme="majorBidi" w:cs="Times New Roman"/>
            <w:noProof/>
            <w:lang w:val="ar-SA"/>
          </w:rPr>
          <w:t>2</w:t>
        </w:r>
        <w:r w:rsidRPr="00CB2933">
          <w:rPr>
            <w:rFonts w:asciiTheme="majorBidi" w:hAnsiTheme="majorBidi" w:cstheme="majorBidi"/>
          </w:rPr>
          <w:fldChar w:fldCharType="end"/>
        </w:r>
      </w:p>
    </w:sdtContent>
  </w:sdt>
  <w:p w:rsidR="00E36D4D" w:rsidRDefault="00E36D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B21" w:rsidRDefault="00261B21" w:rsidP="00CB2933">
      <w:pPr>
        <w:spacing w:after="0" w:line="240" w:lineRule="auto"/>
      </w:pPr>
      <w:r>
        <w:separator/>
      </w:r>
    </w:p>
  </w:footnote>
  <w:footnote w:type="continuationSeparator" w:id="1">
    <w:p w:rsidR="00261B21" w:rsidRDefault="00261B21" w:rsidP="00CB29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5E3"/>
    <w:multiLevelType w:val="hybridMultilevel"/>
    <w:tmpl w:val="50B47B8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B3415E"/>
    <w:multiLevelType w:val="hybridMultilevel"/>
    <w:tmpl w:val="37A87750"/>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BCF2392"/>
    <w:multiLevelType w:val="hybridMultilevel"/>
    <w:tmpl w:val="96E8C746"/>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nsid w:val="0FA8578F"/>
    <w:multiLevelType w:val="hybridMultilevel"/>
    <w:tmpl w:val="ABD0F2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A85D89"/>
    <w:multiLevelType w:val="hybridMultilevel"/>
    <w:tmpl w:val="E614390C"/>
    <w:lvl w:ilvl="0" w:tplc="069CEE30">
      <w:start w:val="1"/>
      <w:numFmt w:val="decimal"/>
      <w:lvlText w:val="%1."/>
      <w:lvlJc w:val="lef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BB07249"/>
    <w:multiLevelType w:val="hybridMultilevel"/>
    <w:tmpl w:val="5A5AA7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7A3511"/>
    <w:multiLevelType w:val="hybridMultilevel"/>
    <w:tmpl w:val="D3ACFDA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D697EB1"/>
    <w:multiLevelType w:val="hybridMultilevel"/>
    <w:tmpl w:val="4A7A85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06C7630"/>
    <w:multiLevelType w:val="hybridMultilevel"/>
    <w:tmpl w:val="54D022AA"/>
    <w:lvl w:ilvl="0" w:tplc="19509248">
      <w:start w:val="2"/>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7C7BE2"/>
    <w:multiLevelType w:val="hybridMultilevel"/>
    <w:tmpl w:val="CF30E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AD1468"/>
    <w:multiLevelType w:val="hybridMultilevel"/>
    <w:tmpl w:val="DDF828B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AEB3D85"/>
    <w:multiLevelType w:val="hybridMultilevel"/>
    <w:tmpl w:val="94F89D7A"/>
    <w:lvl w:ilvl="0" w:tplc="040C000B">
      <w:start w:val="1"/>
      <w:numFmt w:val="bullet"/>
      <w:lvlText w:val=""/>
      <w:lvlJc w:val="left"/>
      <w:pPr>
        <w:ind w:left="1788" w:hanging="360"/>
      </w:pPr>
      <w:rPr>
        <w:rFonts w:ascii="Wingdings" w:hAnsi="Wingding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2">
    <w:nsid w:val="2F2A2D16"/>
    <w:multiLevelType w:val="hybridMultilevel"/>
    <w:tmpl w:val="D1E4972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444592D"/>
    <w:multiLevelType w:val="hybridMultilevel"/>
    <w:tmpl w:val="AB94ED34"/>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6226D78"/>
    <w:multiLevelType w:val="hybridMultilevel"/>
    <w:tmpl w:val="35FA1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A711DE"/>
    <w:multiLevelType w:val="multilevel"/>
    <w:tmpl w:val="41E2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07956"/>
    <w:multiLevelType w:val="hybridMultilevel"/>
    <w:tmpl w:val="231C319E"/>
    <w:lvl w:ilvl="0" w:tplc="F46C7868">
      <w:start w:val="1"/>
      <w:numFmt w:val="lowerLetter"/>
      <w:lvlText w:val="%1."/>
      <w:lvlJc w:val="left"/>
      <w:pPr>
        <w:ind w:left="720" w:hanging="360"/>
      </w:pPr>
      <w:rPr>
        <w:rFonts w:asciiTheme="majorBidi" w:hAnsiTheme="majorBidi" w:cstheme="maj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691C28"/>
    <w:multiLevelType w:val="hybridMultilevel"/>
    <w:tmpl w:val="606C96F8"/>
    <w:lvl w:ilvl="0" w:tplc="92F07528">
      <w:start w:val="1"/>
      <w:numFmt w:val="decimal"/>
      <w:suff w:val="space"/>
      <w:lvlText w:val="%1.1"/>
      <w:lvlJc w:val="left"/>
      <w:pPr>
        <w:ind w:left="72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49965254"/>
    <w:multiLevelType w:val="hybridMultilevel"/>
    <w:tmpl w:val="AA7AAA00"/>
    <w:lvl w:ilvl="0" w:tplc="0818FC3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4C55F8F"/>
    <w:multiLevelType w:val="hybridMultilevel"/>
    <w:tmpl w:val="9D46185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73669F"/>
    <w:multiLevelType w:val="hybridMultilevel"/>
    <w:tmpl w:val="6F6E4954"/>
    <w:lvl w:ilvl="0" w:tplc="040C000B">
      <w:start w:val="1"/>
      <w:numFmt w:val="bullet"/>
      <w:lvlText w:val=""/>
      <w:lvlJc w:val="left"/>
      <w:pPr>
        <w:ind w:left="2148" w:hanging="360"/>
      </w:pPr>
      <w:rPr>
        <w:rFonts w:ascii="Wingdings" w:hAnsi="Wingdings"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56BA734E"/>
    <w:multiLevelType w:val="hybridMultilevel"/>
    <w:tmpl w:val="8B86FD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9637DF1"/>
    <w:multiLevelType w:val="hybridMultilevel"/>
    <w:tmpl w:val="AC6EA4B0"/>
    <w:lvl w:ilvl="0" w:tplc="17DCD8E0">
      <w:start w:val="1"/>
      <w:numFmt w:val="decimal"/>
      <w:suff w:val="space"/>
      <w:lvlText w:val="%1.3"/>
      <w:lvlJc w:val="left"/>
      <w:pPr>
        <w:ind w:left="720" w:hanging="360"/>
      </w:pPr>
      <w:rPr>
        <w:rFonts w:hint="default"/>
      </w:rPr>
    </w:lvl>
    <w:lvl w:ilvl="1" w:tplc="8AEE6F86">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55323A"/>
    <w:multiLevelType w:val="hybridMultilevel"/>
    <w:tmpl w:val="A95E1E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4DB647D"/>
    <w:multiLevelType w:val="hybridMultilevel"/>
    <w:tmpl w:val="2D46270A"/>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nsid w:val="64DE71CD"/>
    <w:multiLevelType w:val="hybridMultilevel"/>
    <w:tmpl w:val="392CB5D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6A1333AB"/>
    <w:multiLevelType w:val="hybridMultilevel"/>
    <w:tmpl w:val="C3124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0276E5"/>
    <w:multiLevelType w:val="hybridMultilevel"/>
    <w:tmpl w:val="8D1872A0"/>
    <w:lvl w:ilvl="0" w:tplc="A40601BA">
      <w:start w:val="1"/>
      <w:numFmt w:val="decimal"/>
      <w:suff w:val="space"/>
      <w:lvlText w:val="%1.2"/>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3845451"/>
    <w:multiLevelType w:val="hybridMultilevel"/>
    <w:tmpl w:val="FFF4E5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FF1945"/>
    <w:multiLevelType w:val="hybridMultilevel"/>
    <w:tmpl w:val="4B960DA4"/>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7B95536C"/>
    <w:multiLevelType w:val="hybridMultilevel"/>
    <w:tmpl w:val="F5F44628"/>
    <w:lvl w:ilvl="0" w:tplc="3808E01A">
      <w:start w:val="4"/>
      <w:numFmt w:val="decimal"/>
      <w:lvlText w:val="%1.2"/>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BB1122E"/>
    <w:multiLevelType w:val="hybridMultilevel"/>
    <w:tmpl w:val="2DB842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4"/>
  </w:num>
  <w:num w:numId="3">
    <w:abstractNumId w:val="16"/>
  </w:num>
  <w:num w:numId="4">
    <w:abstractNumId w:val="0"/>
  </w:num>
  <w:num w:numId="5">
    <w:abstractNumId w:val="7"/>
  </w:num>
  <w:num w:numId="6">
    <w:abstractNumId w:val="23"/>
  </w:num>
  <w:num w:numId="7">
    <w:abstractNumId w:val="6"/>
  </w:num>
  <w:num w:numId="8">
    <w:abstractNumId w:val="10"/>
  </w:num>
  <w:num w:numId="9">
    <w:abstractNumId w:val="12"/>
  </w:num>
  <w:num w:numId="10">
    <w:abstractNumId w:val="29"/>
  </w:num>
  <w:num w:numId="11">
    <w:abstractNumId w:val="19"/>
  </w:num>
  <w:num w:numId="12">
    <w:abstractNumId w:val="1"/>
  </w:num>
  <w:num w:numId="13">
    <w:abstractNumId w:val="24"/>
  </w:num>
  <w:num w:numId="14">
    <w:abstractNumId w:val="11"/>
  </w:num>
  <w:num w:numId="15">
    <w:abstractNumId w:val="20"/>
  </w:num>
  <w:num w:numId="16">
    <w:abstractNumId w:val="18"/>
  </w:num>
  <w:num w:numId="17">
    <w:abstractNumId w:val="31"/>
  </w:num>
  <w:num w:numId="18">
    <w:abstractNumId w:val="17"/>
  </w:num>
  <w:num w:numId="19">
    <w:abstractNumId w:val="27"/>
  </w:num>
  <w:num w:numId="20">
    <w:abstractNumId w:val="9"/>
  </w:num>
  <w:num w:numId="21">
    <w:abstractNumId w:val="22"/>
  </w:num>
  <w:num w:numId="22">
    <w:abstractNumId w:val="2"/>
  </w:num>
  <w:num w:numId="23">
    <w:abstractNumId w:val="8"/>
  </w:num>
  <w:num w:numId="24">
    <w:abstractNumId w:val="13"/>
  </w:num>
  <w:num w:numId="25">
    <w:abstractNumId w:val="21"/>
  </w:num>
  <w:num w:numId="26">
    <w:abstractNumId w:val="26"/>
  </w:num>
  <w:num w:numId="27">
    <w:abstractNumId w:val="3"/>
  </w:num>
  <w:num w:numId="28">
    <w:abstractNumId w:val="30"/>
  </w:num>
  <w:num w:numId="29">
    <w:abstractNumId w:val="15"/>
  </w:num>
  <w:num w:numId="30">
    <w:abstractNumId w:val="5"/>
  </w:num>
  <w:num w:numId="31">
    <w:abstractNumId w:val="25"/>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hyphenationZone w:val="425"/>
  <w:characterSpacingControl w:val="doNotCompress"/>
  <w:footnotePr>
    <w:footnote w:id="0"/>
    <w:footnote w:id="1"/>
  </w:footnotePr>
  <w:endnotePr>
    <w:endnote w:id="0"/>
    <w:endnote w:id="1"/>
  </w:endnotePr>
  <w:compat>
    <w:useFELayout/>
  </w:compat>
  <w:rsids>
    <w:rsidRoot w:val="005051DC"/>
    <w:rsid w:val="0001125B"/>
    <w:rsid w:val="00025478"/>
    <w:rsid w:val="00025BF7"/>
    <w:rsid w:val="00030D67"/>
    <w:rsid w:val="000606A0"/>
    <w:rsid w:val="00061F4D"/>
    <w:rsid w:val="00064E90"/>
    <w:rsid w:val="000762C0"/>
    <w:rsid w:val="000773E6"/>
    <w:rsid w:val="000D0D47"/>
    <w:rsid w:val="000D4D96"/>
    <w:rsid w:val="000F5B7C"/>
    <w:rsid w:val="00105E54"/>
    <w:rsid w:val="00107F5F"/>
    <w:rsid w:val="00146E1F"/>
    <w:rsid w:val="00183A33"/>
    <w:rsid w:val="00192845"/>
    <w:rsid w:val="001C7805"/>
    <w:rsid w:val="00210D77"/>
    <w:rsid w:val="00221F39"/>
    <w:rsid w:val="00224634"/>
    <w:rsid w:val="00227C82"/>
    <w:rsid w:val="0024003D"/>
    <w:rsid w:val="002537C6"/>
    <w:rsid w:val="00261B21"/>
    <w:rsid w:val="002660D6"/>
    <w:rsid w:val="0027142A"/>
    <w:rsid w:val="00287CF9"/>
    <w:rsid w:val="002965D2"/>
    <w:rsid w:val="002A187F"/>
    <w:rsid w:val="002A1CAB"/>
    <w:rsid w:val="002A67C2"/>
    <w:rsid w:val="002B2F3A"/>
    <w:rsid w:val="002B567F"/>
    <w:rsid w:val="003122D7"/>
    <w:rsid w:val="00382F61"/>
    <w:rsid w:val="003C201C"/>
    <w:rsid w:val="003D0E9F"/>
    <w:rsid w:val="003D35B3"/>
    <w:rsid w:val="003D6609"/>
    <w:rsid w:val="003E11F3"/>
    <w:rsid w:val="003F0476"/>
    <w:rsid w:val="003F2A2B"/>
    <w:rsid w:val="00406083"/>
    <w:rsid w:val="0043141C"/>
    <w:rsid w:val="00440A36"/>
    <w:rsid w:val="00460139"/>
    <w:rsid w:val="0047750F"/>
    <w:rsid w:val="00485062"/>
    <w:rsid w:val="004A5BD9"/>
    <w:rsid w:val="005051DC"/>
    <w:rsid w:val="00517756"/>
    <w:rsid w:val="00534335"/>
    <w:rsid w:val="00545CD2"/>
    <w:rsid w:val="005528EB"/>
    <w:rsid w:val="00573CCC"/>
    <w:rsid w:val="005774B1"/>
    <w:rsid w:val="005B42BE"/>
    <w:rsid w:val="005C5037"/>
    <w:rsid w:val="00661862"/>
    <w:rsid w:val="00677E60"/>
    <w:rsid w:val="00692600"/>
    <w:rsid w:val="006A130B"/>
    <w:rsid w:val="006A13B9"/>
    <w:rsid w:val="006A5CD9"/>
    <w:rsid w:val="006E7A7D"/>
    <w:rsid w:val="0070594B"/>
    <w:rsid w:val="00706870"/>
    <w:rsid w:val="0077652C"/>
    <w:rsid w:val="0079606D"/>
    <w:rsid w:val="007A5A92"/>
    <w:rsid w:val="00855328"/>
    <w:rsid w:val="00863D35"/>
    <w:rsid w:val="008744D8"/>
    <w:rsid w:val="008A2AF5"/>
    <w:rsid w:val="008A6B96"/>
    <w:rsid w:val="008B2013"/>
    <w:rsid w:val="008B3E4A"/>
    <w:rsid w:val="008C69D1"/>
    <w:rsid w:val="008D1BA3"/>
    <w:rsid w:val="008F7A65"/>
    <w:rsid w:val="00942B4D"/>
    <w:rsid w:val="00951C7B"/>
    <w:rsid w:val="00961429"/>
    <w:rsid w:val="0097707A"/>
    <w:rsid w:val="009A23C3"/>
    <w:rsid w:val="009F4257"/>
    <w:rsid w:val="00A1207C"/>
    <w:rsid w:val="00A12470"/>
    <w:rsid w:val="00A643C1"/>
    <w:rsid w:val="00A86BA6"/>
    <w:rsid w:val="00A97556"/>
    <w:rsid w:val="00AB316F"/>
    <w:rsid w:val="00AC09B3"/>
    <w:rsid w:val="00AC1D3E"/>
    <w:rsid w:val="00AE1A63"/>
    <w:rsid w:val="00B07B2F"/>
    <w:rsid w:val="00B11286"/>
    <w:rsid w:val="00B74B2B"/>
    <w:rsid w:val="00B86700"/>
    <w:rsid w:val="00BA70FD"/>
    <w:rsid w:val="00BE13CB"/>
    <w:rsid w:val="00C24912"/>
    <w:rsid w:val="00C3176A"/>
    <w:rsid w:val="00C54DE6"/>
    <w:rsid w:val="00C55926"/>
    <w:rsid w:val="00C71FA0"/>
    <w:rsid w:val="00CB1D37"/>
    <w:rsid w:val="00CB2933"/>
    <w:rsid w:val="00CF4D6F"/>
    <w:rsid w:val="00D020EC"/>
    <w:rsid w:val="00D0611B"/>
    <w:rsid w:val="00D17FA9"/>
    <w:rsid w:val="00D272A2"/>
    <w:rsid w:val="00D4364E"/>
    <w:rsid w:val="00D67AD7"/>
    <w:rsid w:val="00D707AF"/>
    <w:rsid w:val="00D81691"/>
    <w:rsid w:val="00DE2940"/>
    <w:rsid w:val="00E11D5E"/>
    <w:rsid w:val="00E36D4D"/>
    <w:rsid w:val="00E4181A"/>
    <w:rsid w:val="00E76D6D"/>
    <w:rsid w:val="00E9145B"/>
    <w:rsid w:val="00EE3EA9"/>
    <w:rsid w:val="00EF6EED"/>
    <w:rsid w:val="00F3649D"/>
    <w:rsid w:val="00F93641"/>
    <w:rsid w:val="00FA4CE7"/>
    <w:rsid w:val="00FA5D87"/>
    <w:rsid w:val="00FF451E"/>
    <w:rsid w:val="00FF66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9f6"/>
      <o:colormenu v:ext="edit" fillcolor="#9f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82"/>
  </w:style>
  <w:style w:type="paragraph" w:styleId="2">
    <w:name w:val="heading 2"/>
    <w:basedOn w:val="a"/>
    <w:next w:val="a"/>
    <w:link w:val="2Char"/>
    <w:uiPriority w:val="9"/>
    <w:semiHidden/>
    <w:unhideWhenUsed/>
    <w:qFormat/>
    <w:rsid w:val="00105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146E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1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semiHidden/>
    <w:unhideWhenUsed/>
    <w:rsid w:val="005051DC"/>
    <w:rPr>
      <w:color w:val="0000FF"/>
      <w:u w:val="single"/>
    </w:rPr>
  </w:style>
  <w:style w:type="paragraph" w:styleId="a4">
    <w:name w:val="List Paragraph"/>
    <w:basedOn w:val="a"/>
    <w:uiPriority w:val="34"/>
    <w:qFormat/>
    <w:rsid w:val="0079606D"/>
    <w:pPr>
      <w:ind w:left="720"/>
      <w:contextualSpacing/>
    </w:pPr>
  </w:style>
  <w:style w:type="paragraph" w:styleId="a5">
    <w:name w:val="Balloon Text"/>
    <w:basedOn w:val="a"/>
    <w:link w:val="Char"/>
    <w:uiPriority w:val="99"/>
    <w:semiHidden/>
    <w:unhideWhenUsed/>
    <w:rsid w:val="000F5B7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F5B7C"/>
    <w:rPr>
      <w:rFonts w:ascii="Tahoma" w:hAnsi="Tahoma" w:cs="Tahoma"/>
      <w:sz w:val="16"/>
      <w:szCs w:val="16"/>
    </w:rPr>
  </w:style>
  <w:style w:type="character" w:styleId="a6">
    <w:name w:val="Placeholder Text"/>
    <w:basedOn w:val="a0"/>
    <w:uiPriority w:val="99"/>
    <w:semiHidden/>
    <w:rsid w:val="00D4364E"/>
    <w:rPr>
      <w:color w:val="808080"/>
    </w:rPr>
  </w:style>
  <w:style w:type="character" w:customStyle="1" w:styleId="4Char">
    <w:name w:val="عنوان 4 Char"/>
    <w:basedOn w:val="a0"/>
    <w:link w:val="4"/>
    <w:uiPriority w:val="9"/>
    <w:rsid w:val="00146E1F"/>
    <w:rPr>
      <w:rFonts w:ascii="Times New Roman" w:eastAsia="Times New Roman" w:hAnsi="Times New Roman" w:cs="Times New Roman"/>
      <w:b/>
      <w:bCs/>
      <w:sz w:val="24"/>
      <w:szCs w:val="24"/>
    </w:rPr>
  </w:style>
  <w:style w:type="character" w:customStyle="1" w:styleId="2Char">
    <w:name w:val="عنوان 2 Char"/>
    <w:basedOn w:val="a0"/>
    <w:link w:val="2"/>
    <w:uiPriority w:val="9"/>
    <w:semiHidden/>
    <w:rsid w:val="00105E54"/>
    <w:rPr>
      <w:rFonts w:asciiTheme="majorHAnsi" w:eastAsiaTheme="majorEastAsia" w:hAnsiTheme="majorHAnsi" w:cstheme="majorBidi"/>
      <w:b/>
      <w:bCs/>
      <w:color w:val="4F81BD" w:themeColor="accent1"/>
      <w:sz w:val="26"/>
      <w:szCs w:val="26"/>
    </w:rPr>
  </w:style>
  <w:style w:type="paragraph" w:customStyle="1" w:styleId="Default">
    <w:name w:val="Default"/>
    <w:rsid w:val="0019284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Char0"/>
    <w:uiPriority w:val="99"/>
    <w:semiHidden/>
    <w:unhideWhenUsed/>
    <w:rsid w:val="00CB2933"/>
    <w:pPr>
      <w:tabs>
        <w:tab w:val="center" w:pos="4536"/>
        <w:tab w:val="right" w:pos="9072"/>
      </w:tabs>
      <w:spacing w:after="0" w:line="240" w:lineRule="auto"/>
    </w:pPr>
  </w:style>
  <w:style w:type="character" w:customStyle="1" w:styleId="Char0">
    <w:name w:val="رأس صفحة Char"/>
    <w:basedOn w:val="a0"/>
    <w:link w:val="a7"/>
    <w:uiPriority w:val="99"/>
    <w:semiHidden/>
    <w:rsid w:val="00CB2933"/>
  </w:style>
  <w:style w:type="paragraph" w:styleId="a8">
    <w:name w:val="footer"/>
    <w:basedOn w:val="a"/>
    <w:link w:val="Char1"/>
    <w:uiPriority w:val="99"/>
    <w:unhideWhenUsed/>
    <w:rsid w:val="00CB2933"/>
    <w:pPr>
      <w:tabs>
        <w:tab w:val="center" w:pos="4536"/>
        <w:tab w:val="right" w:pos="9072"/>
      </w:tabs>
      <w:spacing w:after="0" w:line="240" w:lineRule="auto"/>
    </w:pPr>
  </w:style>
  <w:style w:type="character" w:customStyle="1" w:styleId="Char1">
    <w:name w:val="تذييل صفحة Char"/>
    <w:basedOn w:val="a0"/>
    <w:link w:val="a8"/>
    <w:uiPriority w:val="99"/>
    <w:rsid w:val="00CB2933"/>
  </w:style>
</w:styles>
</file>

<file path=word/webSettings.xml><?xml version="1.0" encoding="utf-8"?>
<w:webSettings xmlns:r="http://schemas.openxmlformats.org/officeDocument/2006/relationships" xmlns:w="http://schemas.openxmlformats.org/wordprocessingml/2006/main">
  <w:divs>
    <w:div w:id="284892299">
      <w:bodyDiv w:val="1"/>
      <w:marLeft w:val="0"/>
      <w:marRight w:val="0"/>
      <w:marTop w:val="0"/>
      <w:marBottom w:val="0"/>
      <w:divBdr>
        <w:top w:val="none" w:sz="0" w:space="0" w:color="auto"/>
        <w:left w:val="none" w:sz="0" w:space="0" w:color="auto"/>
        <w:bottom w:val="none" w:sz="0" w:space="0" w:color="auto"/>
        <w:right w:val="none" w:sz="0" w:space="0" w:color="auto"/>
      </w:divBdr>
    </w:div>
    <w:div w:id="1220628347">
      <w:bodyDiv w:val="1"/>
      <w:marLeft w:val="0"/>
      <w:marRight w:val="0"/>
      <w:marTop w:val="0"/>
      <w:marBottom w:val="0"/>
      <w:divBdr>
        <w:top w:val="none" w:sz="0" w:space="0" w:color="auto"/>
        <w:left w:val="none" w:sz="0" w:space="0" w:color="auto"/>
        <w:bottom w:val="none" w:sz="0" w:space="0" w:color="auto"/>
        <w:right w:val="none" w:sz="0" w:space="0" w:color="auto"/>
      </w:divBdr>
    </w:div>
    <w:div w:id="1639456706">
      <w:bodyDiv w:val="1"/>
      <w:marLeft w:val="0"/>
      <w:marRight w:val="0"/>
      <w:marTop w:val="0"/>
      <w:marBottom w:val="0"/>
      <w:divBdr>
        <w:top w:val="none" w:sz="0" w:space="0" w:color="auto"/>
        <w:left w:val="none" w:sz="0" w:space="0" w:color="auto"/>
        <w:bottom w:val="none" w:sz="0" w:space="0" w:color="auto"/>
        <w:right w:val="none" w:sz="0" w:space="0" w:color="auto"/>
      </w:divBdr>
    </w:div>
    <w:div w:id="1736005589">
      <w:bodyDiv w:val="1"/>
      <w:marLeft w:val="0"/>
      <w:marRight w:val="0"/>
      <w:marTop w:val="0"/>
      <w:marBottom w:val="0"/>
      <w:divBdr>
        <w:top w:val="none" w:sz="0" w:space="0" w:color="auto"/>
        <w:left w:val="none" w:sz="0" w:space="0" w:color="auto"/>
        <w:bottom w:val="none" w:sz="0" w:space="0" w:color="auto"/>
        <w:right w:val="none" w:sz="0" w:space="0" w:color="auto"/>
      </w:divBdr>
    </w:div>
    <w:div w:id="1906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hermom%C3%A8tre" TargetMode="External"/><Relationship Id="rId13" Type="http://schemas.openxmlformats.org/officeDocument/2006/relationships/hyperlink" Target="https://fr.wikipedia.org/wiki/Transfert_thermique" TargetMode="External"/><Relationship Id="rId18" Type="http://schemas.openxmlformats.org/officeDocument/2006/relationships/hyperlink" Target="https://fr.wikipedia.org/wiki/R%C3%A9sistance_(%C3%A9lectricit%C3%A9)"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fr.wikipedia.org/wiki/Grandeur_physique" TargetMode="External"/><Relationship Id="rId12" Type="http://schemas.openxmlformats.org/officeDocument/2006/relationships/hyperlink" Target="https://fr.wikipedia.org/wiki/Chaleur_(sensation)" TargetMode="External"/><Relationship Id="rId17" Type="http://schemas.openxmlformats.org/officeDocument/2006/relationships/image" Target="media/image4.jpe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Froid"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fr.wikipedia.org/wiki/Sens_(physiologie)" TargetMode="Externa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Thermom%C3%A9trie"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7529</TotalTime>
  <Pages>6</Pages>
  <Words>1706</Words>
  <Characters>9387</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laouini</dc:creator>
  <cp:keywords/>
  <dc:description/>
  <cp:lastModifiedBy>laouini</cp:lastModifiedBy>
  <cp:revision>57</cp:revision>
  <cp:lastPrinted>2018-10-21T16:02:00Z</cp:lastPrinted>
  <dcterms:created xsi:type="dcterms:W3CDTF">2018-09-11T08:53:00Z</dcterms:created>
  <dcterms:modified xsi:type="dcterms:W3CDTF">2020-12-28T13:43:00Z</dcterms:modified>
</cp:coreProperties>
</file>