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61F" w:rsidRPr="00A67576" w:rsidRDefault="00FD161F" w:rsidP="00FD161F">
      <w:pPr>
        <w:pStyle w:val="NormalWeb"/>
        <w:shd w:val="clear" w:color="auto" w:fill="FFFFFF"/>
        <w:spacing w:before="0" w:beforeAutospacing="0" w:after="150" w:afterAutospacing="0" w:line="360" w:lineRule="auto"/>
        <w:jc w:val="center"/>
        <w:rPr>
          <w:rFonts w:ascii="Arial" w:hAnsi="Arial" w:cs="Arial"/>
          <w:b/>
          <w:bCs/>
          <w:sz w:val="40"/>
          <w:szCs w:val="40"/>
          <w:rtl/>
          <w:lang w:bidi="ar-DZ"/>
        </w:rPr>
      </w:pPr>
      <w:r w:rsidRPr="00A67576">
        <w:rPr>
          <w:rFonts w:ascii="Arial" w:hAnsi="Arial" w:cs="Arial" w:hint="cs"/>
          <w:b/>
          <w:bCs/>
          <w:sz w:val="40"/>
          <w:szCs w:val="40"/>
          <w:rtl/>
          <w:lang w:bidi="ar-DZ"/>
        </w:rPr>
        <w:t>المحاضرة السادسة</w:t>
      </w:r>
    </w:p>
    <w:p w:rsidR="00FA46AA" w:rsidRPr="00A67576" w:rsidRDefault="00FA46AA" w:rsidP="00FA46AA">
      <w:pPr>
        <w:pStyle w:val="NormalWeb"/>
        <w:shd w:val="clear" w:color="auto" w:fill="FFFFFF"/>
        <w:spacing w:before="0" w:beforeAutospacing="0" w:after="150" w:afterAutospacing="0" w:line="360" w:lineRule="auto"/>
        <w:jc w:val="center"/>
        <w:rPr>
          <w:rFonts w:ascii="Arial" w:hAnsi="Arial" w:cs="Arial"/>
          <w:b/>
          <w:bCs/>
          <w:sz w:val="40"/>
          <w:szCs w:val="40"/>
          <w:rtl/>
          <w:lang w:bidi="ar-DZ"/>
        </w:rPr>
      </w:pPr>
      <w:r w:rsidRPr="00A67576">
        <w:rPr>
          <w:rFonts w:ascii="Arial" w:hAnsi="Arial" w:cs="Arial"/>
          <w:b/>
          <w:bCs/>
          <w:sz w:val="40"/>
          <w:szCs w:val="40"/>
          <w:rtl/>
          <w:lang w:bidi="ar-DZ"/>
        </w:rPr>
        <w:t>قضية الانتحال في النقد العربي القديم</w:t>
      </w:r>
    </w:p>
    <w:p w:rsidR="006D73FB" w:rsidRPr="00A67576" w:rsidRDefault="006D73FB" w:rsidP="006D73FB">
      <w:pPr>
        <w:pStyle w:val="NormalWeb"/>
        <w:shd w:val="clear" w:color="auto" w:fill="FFFFFF"/>
        <w:spacing w:before="0" w:beforeAutospacing="0" w:after="150" w:afterAutospacing="0" w:line="360" w:lineRule="auto"/>
        <w:jc w:val="right"/>
        <w:rPr>
          <w:rFonts w:ascii="Arial" w:hAnsi="Arial" w:cs="Arial"/>
          <w:b/>
          <w:bCs/>
          <w:sz w:val="40"/>
          <w:szCs w:val="40"/>
          <w:rtl/>
          <w:lang w:bidi="ar-DZ"/>
        </w:rPr>
      </w:pPr>
      <w:r w:rsidRPr="00A67576">
        <w:rPr>
          <w:rFonts w:ascii="Arial" w:hAnsi="Arial" w:cs="Arial" w:hint="cs"/>
          <w:b/>
          <w:bCs/>
          <w:sz w:val="32"/>
          <w:szCs w:val="32"/>
          <w:rtl/>
          <w:lang w:bidi="ar-DZ"/>
        </w:rPr>
        <w:t xml:space="preserve">الانتحال في </w:t>
      </w:r>
      <w:proofErr w:type="gramStart"/>
      <w:r w:rsidRPr="00A67576">
        <w:rPr>
          <w:rFonts w:ascii="Arial" w:hAnsi="Arial" w:cs="Arial" w:hint="cs"/>
          <w:b/>
          <w:bCs/>
          <w:sz w:val="32"/>
          <w:szCs w:val="32"/>
          <w:rtl/>
          <w:lang w:bidi="ar-DZ"/>
        </w:rPr>
        <w:t xml:space="preserve">اللغة </w:t>
      </w:r>
      <w:r w:rsidRPr="00A67576">
        <w:rPr>
          <w:rFonts w:ascii="Cabin" w:hAnsi="Cabin"/>
          <w:b/>
          <w:bCs/>
          <w:sz w:val="32"/>
          <w:szCs w:val="32"/>
          <w:shd w:val="clear" w:color="auto" w:fill="FFFFFF"/>
          <w:rtl/>
        </w:rPr>
        <w:t>:</w:t>
      </w:r>
      <w:proofErr w:type="gramEnd"/>
    </w:p>
    <w:p w:rsidR="006D73FB" w:rsidRPr="00A67576" w:rsidRDefault="006D73FB" w:rsidP="006D73FB">
      <w:pPr>
        <w:pStyle w:val="NormalWeb"/>
        <w:shd w:val="clear" w:color="auto" w:fill="FFFFFF"/>
        <w:spacing w:before="0" w:beforeAutospacing="0" w:after="150" w:afterAutospacing="0" w:line="360" w:lineRule="auto"/>
        <w:jc w:val="right"/>
        <w:rPr>
          <w:rFonts w:ascii="Cabin" w:hAnsi="Cabin"/>
          <w:sz w:val="27"/>
          <w:szCs w:val="27"/>
          <w:shd w:val="clear" w:color="auto" w:fill="FFFFFF"/>
          <w:rtl/>
        </w:rPr>
      </w:pPr>
      <w:r w:rsidRPr="00A67576">
        <w:rPr>
          <w:rFonts w:ascii="Cabin" w:hAnsi="Cabin"/>
          <w:sz w:val="27"/>
          <w:szCs w:val="27"/>
          <w:shd w:val="clear" w:color="auto" w:fill="FFFFFF"/>
          <w:rtl/>
        </w:rPr>
        <w:t xml:space="preserve">وجاء في مقاييس اللغة في مادَّة نَـحَـل: النون تدل على دِقَّة وهِزال، والحاء على عطاء، واللام على ادِّعاء. </w:t>
      </w:r>
    </w:p>
    <w:p w:rsidR="00E675FA" w:rsidRPr="00A67576" w:rsidRDefault="00E675FA" w:rsidP="00E675FA">
      <w:pPr>
        <w:pStyle w:val="NormalWeb"/>
        <w:shd w:val="clear" w:color="auto" w:fill="FFFFFF"/>
        <w:spacing w:before="0" w:beforeAutospacing="0" w:after="150" w:afterAutospacing="0" w:line="360" w:lineRule="auto"/>
        <w:jc w:val="right"/>
        <w:rPr>
          <w:rFonts w:ascii="Arial" w:hAnsi="Arial" w:cs="Arial"/>
          <w:b/>
          <w:bCs/>
          <w:sz w:val="32"/>
          <w:szCs w:val="32"/>
          <w:rtl/>
          <w:lang w:bidi="ar-DZ"/>
        </w:rPr>
      </w:pPr>
      <w:r w:rsidRPr="00A67576">
        <w:rPr>
          <w:rFonts w:ascii="Arial" w:hAnsi="Arial" w:cs="Arial" w:hint="cs"/>
          <w:b/>
          <w:bCs/>
          <w:sz w:val="32"/>
          <w:szCs w:val="32"/>
          <w:rtl/>
          <w:lang w:bidi="ar-DZ"/>
        </w:rPr>
        <w:t xml:space="preserve">الانتحال في </w:t>
      </w:r>
      <w:proofErr w:type="gramStart"/>
      <w:r w:rsidRPr="00A67576">
        <w:rPr>
          <w:rFonts w:ascii="Arial" w:hAnsi="Arial" w:cs="Arial" w:hint="cs"/>
          <w:b/>
          <w:bCs/>
          <w:sz w:val="32"/>
          <w:szCs w:val="32"/>
          <w:rtl/>
          <w:lang w:bidi="ar-DZ"/>
        </w:rPr>
        <w:t>ال</w:t>
      </w:r>
      <w:r w:rsidR="006D73FB" w:rsidRPr="00A67576">
        <w:rPr>
          <w:rFonts w:ascii="Arial" w:hAnsi="Arial" w:cs="Arial" w:hint="cs"/>
          <w:b/>
          <w:bCs/>
          <w:sz w:val="32"/>
          <w:szCs w:val="32"/>
          <w:rtl/>
          <w:lang w:bidi="ar-DZ"/>
        </w:rPr>
        <w:t>ا</w:t>
      </w:r>
      <w:r w:rsidRPr="00A67576">
        <w:rPr>
          <w:rFonts w:ascii="Arial" w:hAnsi="Arial" w:cs="Arial" w:hint="cs"/>
          <w:b/>
          <w:bCs/>
          <w:sz w:val="32"/>
          <w:szCs w:val="32"/>
          <w:rtl/>
          <w:lang w:bidi="ar-DZ"/>
        </w:rPr>
        <w:t xml:space="preserve">صطلاح </w:t>
      </w:r>
      <w:r w:rsidRPr="00A67576">
        <w:rPr>
          <w:rFonts w:ascii="Cabin" w:hAnsi="Cabin"/>
          <w:b/>
          <w:bCs/>
          <w:sz w:val="32"/>
          <w:szCs w:val="32"/>
          <w:shd w:val="clear" w:color="auto" w:fill="FFFFFF"/>
          <w:rtl/>
        </w:rPr>
        <w:t>:</w:t>
      </w:r>
      <w:proofErr w:type="gramEnd"/>
    </w:p>
    <w:p w:rsidR="00870880" w:rsidRPr="00A67576" w:rsidRDefault="00E675FA" w:rsidP="006D73FB">
      <w:pPr>
        <w:pStyle w:val="NormalWeb"/>
        <w:shd w:val="clear" w:color="auto" w:fill="FFFFFF"/>
        <w:spacing w:before="0" w:beforeAutospacing="0" w:after="150" w:afterAutospacing="0" w:line="360" w:lineRule="auto"/>
        <w:jc w:val="right"/>
        <w:rPr>
          <w:rFonts w:ascii="Arial" w:hAnsi="Arial" w:cs="Arial"/>
          <w:sz w:val="28"/>
          <w:szCs w:val="28"/>
          <w:rtl/>
        </w:rPr>
      </w:pPr>
      <w:r w:rsidRPr="00A67576">
        <w:rPr>
          <w:rFonts w:ascii="Cabin" w:hAnsi="Cabin"/>
          <w:sz w:val="27"/>
          <w:szCs w:val="27"/>
          <w:shd w:val="clear" w:color="auto" w:fill="FFFFFF"/>
          <w:rtl/>
        </w:rPr>
        <w:t>:</w:t>
      </w:r>
      <w:r w:rsidRPr="00A67576">
        <w:rPr>
          <w:rFonts w:ascii="Cabin" w:hAnsi="Cabin" w:hint="cs"/>
          <w:sz w:val="27"/>
          <w:szCs w:val="27"/>
          <w:shd w:val="clear" w:color="auto" w:fill="FFFFFF"/>
          <w:rtl/>
        </w:rPr>
        <w:t xml:space="preserve"> "هو ان يأخذ الشاعر</w:t>
      </w:r>
      <w:r w:rsidR="006D73FB" w:rsidRPr="00A67576">
        <w:rPr>
          <w:rFonts w:ascii="Cabin" w:hAnsi="Cabin" w:hint="cs"/>
          <w:sz w:val="27"/>
          <w:szCs w:val="27"/>
          <w:shd w:val="clear" w:color="auto" w:fill="FFFFFF"/>
          <w:rtl/>
        </w:rPr>
        <w:t xml:space="preserve"> </w:t>
      </w:r>
      <w:r w:rsidR="00870880" w:rsidRPr="00A67576">
        <w:rPr>
          <w:rFonts w:ascii="Cabin" w:hAnsi="Cabin" w:hint="cs"/>
          <w:sz w:val="27"/>
          <w:szCs w:val="27"/>
          <w:shd w:val="clear" w:color="auto" w:fill="FFFFFF"/>
          <w:rtl/>
        </w:rPr>
        <w:t xml:space="preserve">كلام </w:t>
      </w:r>
      <w:proofErr w:type="gramStart"/>
      <w:r w:rsidR="00870880" w:rsidRPr="00A67576">
        <w:rPr>
          <w:rFonts w:ascii="Cabin" w:hAnsi="Cabin" w:hint="cs"/>
          <w:sz w:val="27"/>
          <w:szCs w:val="27"/>
          <w:shd w:val="clear" w:color="auto" w:fill="FFFFFF"/>
          <w:rtl/>
        </w:rPr>
        <w:t xml:space="preserve">غيره  </w:t>
      </w:r>
      <w:r w:rsidR="00870880" w:rsidRPr="00A67576">
        <w:rPr>
          <w:rFonts w:ascii="Arial" w:hAnsi="Arial" w:cs="Arial"/>
          <w:sz w:val="28"/>
          <w:szCs w:val="28"/>
          <w:rtl/>
        </w:rPr>
        <w:t>،</w:t>
      </w:r>
      <w:proofErr w:type="gramEnd"/>
      <w:r w:rsidR="00870880" w:rsidRPr="00A67576">
        <w:rPr>
          <w:rFonts w:ascii="Arial" w:hAnsi="Arial" w:cs="Arial" w:hint="cs"/>
          <w:sz w:val="28"/>
          <w:szCs w:val="28"/>
          <w:rtl/>
        </w:rPr>
        <w:t xml:space="preserve">بعد علمه بنسبته  له </w:t>
      </w:r>
      <w:r w:rsidR="00870880" w:rsidRPr="00A67576">
        <w:rPr>
          <w:rFonts w:ascii="Arial" w:hAnsi="Arial" w:cs="Arial"/>
          <w:sz w:val="28"/>
          <w:szCs w:val="28"/>
          <w:rtl/>
        </w:rPr>
        <w:t>،</w:t>
      </w:r>
      <w:r w:rsidR="00870880" w:rsidRPr="00A67576">
        <w:rPr>
          <w:rFonts w:ascii="Arial" w:hAnsi="Arial" w:cs="Arial" w:hint="cs"/>
          <w:sz w:val="28"/>
          <w:szCs w:val="28"/>
          <w:rtl/>
        </w:rPr>
        <w:t xml:space="preserve"> بلفظه كله ومن غير تغيير لنظمه </w:t>
      </w:r>
      <w:r w:rsidR="00870880" w:rsidRPr="00A67576">
        <w:rPr>
          <w:rFonts w:ascii="Arial" w:hAnsi="Arial" w:cs="Arial"/>
          <w:sz w:val="28"/>
          <w:szCs w:val="28"/>
          <w:rtl/>
        </w:rPr>
        <w:t>،</w:t>
      </w:r>
      <w:r w:rsidR="00870880" w:rsidRPr="00A67576">
        <w:rPr>
          <w:rFonts w:ascii="Arial" w:hAnsi="Arial" w:cs="Arial" w:hint="cs"/>
          <w:sz w:val="28"/>
          <w:szCs w:val="28"/>
          <w:rtl/>
        </w:rPr>
        <w:t xml:space="preserve"> أو أن يأخذ المعنى</w:t>
      </w:r>
      <w:r w:rsidR="00870880" w:rsidRPr="00A67576">
        <w:rPr>
          <w:rFonts w:ascii="Arial" w:hAnsi="Arial" w:cs="Arial"/>
          <w:sz w:val="28"/>
          <w:szCs w:val="28"/>
          <w:rtl/>
        </w:rPr>
        <w:t>،</w:t>
      </w:r>
      <w:r w:rsidR="00870880" w:rsidRPr="00A67576">
        <w:rPr>
          <w:rFonts w:ascii="Arial" w:hAnsi="Arial" w:cs="Arial" w:hint="cs"/>
          <w:sz w:val="28"/>
          <w:szCs w:val="28"/>
          <w:rtl/>
        </w:rPr>
        <w:t xml:space="preserve"> وتبدل الكلمات كلها أو بعضها بما يرادفها".</w:t>
      </w:r>
    </w:p>
    <w:p w:rsidR="006D73FB" w:rsidRPr="00A67576" w:rsidRDefault="00870880" w:rsidP="006D73FB">
      <w:pPr>
        <w:pStyle w:val="NormalWeb"/>
        <w:shd w:val="clear" w:color="auto" w:fill="FFFFFF"/>
        <w:spacing w:before="0" w:beforeAutospacing="0" w:after="150" w:afterAutospacing="0" w:line="360" w:lineRule="auto"/>
        <w:jc w:val="right"/>
        <w:rPr>
          <w:rFonts w:ascii="Arial" w:hAnsi="Arial" w:cs="Arial"/>
          <w:sz w:val="28"/>
          <w:szCs w:val="28"/>
          <w:rtl/>
        </w:rPr>
      </w:pPr>
      <w:r w:rsidRPr="00A67576">
        <w:rPr>
          <w:rFonts w:ascii="Arial" w:hAnsi="Arial" w:cs="Arial" w:hint="cs"/>
          <w:sz w:val="28"/>
          <w:szCs w:val="28"/>
          <w:rtl/>
        </w:rPr>
        <w:t xml:space="preserve">ويمكننا ايجاز مفهوم الانتحال بأنه " نسبة الشعر لغير </w:t>
      </w:r>
      <w:proofErr w:type="gramStart"/>
      <w:r w:rsidRPr="00A67576">
        <w:rPr>
          <w:rFonts w:ascii="Arial" w:hAnsi="Arial" w:cs="Arial" w:hint="cs"/>
          <w:sz w:val="28"/>
          <w:szCs w:val="28"/>
          <w:rtl/>
        </w:rPr>
        <w:t xml:space="preserve">قائله </w:t>
      </w:r>
      <w:r w:rsidRPr="00A67576">
        <w:rPr>
          <w:rFonts w:ascii="Arial" w:hAnsi="Arial" w:cs="Arial"/>
          <w:sz w:val="28"/>
          <w:szCs w:val="28"/>
          <w:rtl/>
        </w:rPr>
        <w:t>،</w:t>
      </w:r>
      <w:proofErr w:type="gramEnd"/>
      <w:r w:rsidRPr="00A67576">
        <w:rPr>
          <w:rFonts w:ascii="Arial" w:hAnsi="Arial" w:cs="Arial" w:hint="cs"/>
          <w:sz w:val="28"/>
          <w:szCs w:val="28"/>
          <w:rtl/>
        </w:rPr>
        <w:t xml:space="preserve"> سواء أكان ذلك بنسبة شعر رجل إلى آخر</w:t>
      </w:r>
      <w:r w:rsidRPr="00A67576">
        <w:rPr>
          <w:rFonts w:ascii="Arial" w:hAnsi="Arial" w:cs="Arial"/>
          <w:sz w:val="28"/>
          <w:szCs w:val="28"/>
          <w:rtl/>
        </w:rPr>
        <w:t>،</w:t>
      </w:r>
      <w:r w:rsidRPr="00A67576">
        <w:rPr>
          <w:rFonts w:ascii="Arial" w:hAnsi="Arial" w:cs="Arial" w:hint="cs"/>
          <w:sz w:val="28"/>
          <w:szCs w:val="28"/>
          <w:rtl/>
        </w:rPr>
        <w:t xml:space="preserve"> أو أن يدعى الرجل شعر </w:t>
      </w:r>
      <w:r w:rsidR="006D73FB" w:rsidRPr="00A67576">
        <w:rPr>
          <w:rFonts w:ascii="Arial" w:hAnsi="Arial" w:cs="Arial" w:hint="cs"/>
          <w:sz w:val="28"/>
          <w:szCs w:val="28"/>
          <w:rtl/>
        </w:rPr>
        <w:t xml:space="preserve">غيره لنفسه </w:t>
      </w:r>
      <w:r w:rsidR="006D73FB" w:rsidRPr="00A67576">
        <w:rPr>
          <w:rFonts w:ascii="Arial" w:hAnsi="Arial" w:cs="Arial"/>
          <w:sz w:val="28"/>
          <w:szCs w:val="28"/>
          <w:rtl/>
        </w:rPr>
        <w:t>،</w:t>
      </w:r>
      <w:r w:rsidR="006D73FB" w:rsidRPr="00A67576">
        <w:rPr>
          <w:rFonts w:ascii="Arial" w:hAnsi="Arial" w:cs="Arial" w:hint="cs"/>
          <w:sz w:val="28"/>
          <w:szCs w:val="28"/>
          <w:rtl/>
        </w:rPr>
        <w:t xml:space="preserve"> أو أن ينظم شعرا وينسبه لشخص شاعر أو غير شاعر </w:t>
      </w:r>
      <w:r w:rsidR="006D73FB" w:rsidRPr="00A67576">
        <w:rPr>
          <w:rFonts w:ascii="Arial" w:hAnsi="Arial" w:cs="Arial"/>
          <w:sz w:val="28"/>
          <w:szCs w:val="28"/>
          <w:rtl/>
        </w:rPr>
        <w:t>،</w:t>
      </w:r>
      <w:r w:rsidR="006D73FB" w:rsidRPr="00A67576">
        <w:rPr>
          <w:rFonts w:ascii="Arial" w:hAnsi="Arial" w:cs="Arial" w:hint="cs"/>
          <w:sz w:val="28"/>
          <w:szCs w:val="28"/>
          <w:rtl/>
        </w:rPr>
        <w:t xml:space="preserve">سواء أكان له وجود تاريخي </w:t>
      </w:r>
      <w:r w:rsidR="006D73FB" w:rsidRPr="00A67576">
        <w:rPr>
          <w:rFonts w:ascii="Arial" w:hAnsi="Arial" w:cs="Arial"/>
          <w:sz w:val="28"/>
          <w:szCs w:val="28"/>
          <w:rtl/>
        </w:rPr>
        <w:t>،</w:t>
      </w:r>
      <w:r w:rsidR="006D73FB" w:rsidRPr="00A67576">
        <w:rPr>
          <w:rFonts w:ascii="Arial" w:hAnsi="Arial" w:cs="Arial" w:hint="cs"/>
          <w:sz w:val="28"/>
          <w:szCs w:val="28"/>
          <w:rtl/>
        </w:rPr>
        <w:t xml:space="preserve"> أم ليس له وجود تاريخي".</w:t>
      </w:r>
    </w:p>
    <w:p w:rsidR="006D73FB" w:rsidRPr="00A67576" w:rsidRDefault="00FD161F" w:rsidP="00FD161F">
      <w:pPr>
        <w:pStyle w:val="NormalWeb"/>
        <w:shd w:val="clear" w:color="auto" w:fill="FFFFFF"/>
        <w:spacing w:before="0" w:beforeAutospacing="0" w:after="150" w:afterAutospacing="0" w:line="360" w:lineRule="auto"/>
        <w:jc w:val="right"/>
        <w:rPr>
          <w:rFonts w:ascii="Arial" w:hAnsi="Arial" w:cs="Arial"/>
          <w:b/>
          <w:bCs/>
          <w:sz w:val="40"/>
          <w:szCs w:val="40"/>
          <w:rtl/>
          <w:lang w:bidi="ar-DZ"/>
        </w:rPr>
      </w:pPr>
      <w:r w:rsidRPr="00A67576">
        <w:rPr>
          <w:rFonts w:ascii="Arial" w:hAnsi="Arial" w:cs="Arial" w:hint="cs"/>
          <w:b/>
          <w:bCs/>
          <w:sz w:val="32"/>
          <w:szCs w:val="32"/>
          <w:rtl/>
          <w:lang w:bidi="ar-DZ"/>
        </w:rPr>
        <w:t>أسباب ا</w:t>
      </w:r>
      <w:r w:rsidR="006D73FB" w:rsidRPr="00A67576">
        <w:rPr>
          <w:rFonts w:ascii="Arial" w:hAnsi="Arial" w:cs="Arial" w:hint="cs"/>
          <w:b/>
          <w:bCs/>
          <w:sz w:val="32"/>
          <w:szCs w:val="32"/>
          <w:rtl/>
          <w:lang w:bidi="ar-DZ"/>
        </w:rPr>
        <w:t xml:space="preserve">لانتحال </w:t>
      </w:r>
      <w:r w:rsidRPr="00A67576">
        <w:rPr>
          <w:rFonts w:ascii="Arial" w:hAnsi="Arial" w:cs="Arial" w:hint="cs"/>
          <w:b/>
          <w:bCs/>
          <w:sz w:val="32"/>
          <w:szCs w:val="32"/>
          <w:rtl/>
          <w:lang w:bidi="ar-DZ"/>
        </w:rPr>
        <w:t xml:space="preserve">عند ابن سلام </w:t>
      </w:r>
      <w:proofErr w:type="gramStart"/>
      <w:r w:rsidRPr="00A67576">
        <w:rPr>
          <w:rFonts w:ascii="Arial" w:hAnsi="Arial" w:cs="Arial" w:hint="cs"/>
          <w:b/>
          <w:bCs/>
          <w:sz w:val="32"/>
          <w:szCs w:val="32"/>
          <w:rtl/>
          <w:lang w:bidi="ar-DZ"/>
        </w:rPr>
        <w:t>الجمحي</w:t>
      </w:r>
      <w:r w:rsidR="006D73FB" w:rsidRPr="00A67576">
        <w:rPr>
          <w:rFonts w:ascii="Arial" w:hAnsi="Arial" w:cs="Arial" w:hint="cs"/>
          <w:b/>
          <w:bCs/>
          <w:sz w:val="32"/>
          <w:szCs w:val="32"/>
          <w:rtl/>
          <w:lang w:bidi="ar-DZ"/>
        </w:rPr>
        <w:t xml:space="preserve"> </w:t>
      </w:r>
      <w:r w:rsidR="006D73FB" w:rsidRPr="00A67576">
        <w:rPr>
          <w:rFonts w:ascii="Cabin" w:hAnsi="Cabin"/>
          <w:b/>
          <w:bCs/>
          <w:sz w:val="32"/>
          <w:szCs w:val="32"/>
          <w:shd w:val="clear" w:color="auto" w:fill="FFFFFF"/>
          <w:rtl/>
        </w:rPr>
        <w:t>:</w:t>
      </w:r>
      <w:proofErr w:type="gramEnd"/>
      <w:r w:rsidR="006D73FB" w:rsidRPr="00A67576">
        <w:rPr>
          <w:rFonts w:ascii="Arial" w:hAnsi="Arial" w:cs="Arial" w:hint="cs"/>
          <w:b/>
          <w:bCs/>
          <w:sz w:val="32"/>
          <w:szCs w:val="32"/>
          <w:rtl/>
          <w:lang w:bidi="ar-DZ"/>
        </w:rPr>
        <w:t xml:space="preserve"> </w:t>
      </w:r>
    </w:p>
    <w:p w:rsidR="00E6747F" w:rsidRPr="00A67576" w:rsidRDefault="00FA46AA" w:rsidP="00AC2276">
      <w:pPr>
        <w:pStyle w:val="NormalWeb"/>
        <w:shd w:val="clear" w:color="auto" w:fill="FFFFFF"/>
        <w:spacing w:before="0" w:beforeAutospacing="0" w:after="150" w:afterAutospacing="0" w:line="360" w:lineRule="auto"/>
        <w:jc w:val="right"/>
        <w:rPr>
          <w:rFonts w:ascii="Arial" w:hAnsi="Arial" w:cs="Arial"/>
          <w:sz w:val="28"/>
          <w:szCs w:val="28"/>
        </w:rPr>
      </w:pPr>
      <w:r w:rsidRPr="00A67576">
        <w:rPr>
          <w:rFonts w:ascii="Arial" w:hAnsi="Arial" w:cs="Arial" w:hint="cs"/>
          <w:sz w:val="28"/>
          <w:szCs w:val="28"/>
          <w:rtl/>
        </w:rPr>
        <w:t xml:space="preserve">  </w:t>
      </w:r>
      <w:r w:rsidR="00FD161F" w:rsidRPr="00A67576">
        <w:rPr>
          <w:rFonts w:ascii="Arial" w:hAnsi="Arial" w:cs="Arial" w:hint="cs"/>
          <w:sz w:val="28"/>
          <w:szCs w:val="28"/>
          <w:rtl/>
        </w:rPr>
        <w:t xml:space="preserve">دون </w:t>
      </w:r>
      <w:r w:rsidR="00E6747F" w:rsidRPr="00A67576">
        <w:rPr>
          <w:rFonts w:ascii="Arial" w:hAnsi="Arial" w:cs="Arial"/>
          <w:sz w:val="28"/>
          <w:szCs w:val="28"/>
          <w:rtl/>
        </w:rPr>
        <w:t xml:space="preserve">ابن سلام في كتابه "طبقات فحول الشعراء" كثيرًا من ملاحظات أهل العلم والدراية في رواية الشعر </w:t>
      </w:r>
      <w:proofErr w:type="gramStart"/>
      <w:r w:rsidR="00E6747F" w:rsidRPr="00A67576">
        <w:rPr>
          <w:rFonts w:ascii="Arial" w:hAnsi="Arial" w:cs="Arial"/>
          <w:sz w:val="28"/>
          <w:szCs w:val="28"/>
          <w:rtl/>
        </w:rPr>
        <w:t>القديم ،</w:t>
      </w:r>
      <w:proofErr w:type="gramEnd"/>
      <w:r w:rsidR="00E6747F" w:rsidRPr="00A67576">
        <w:rPr>
          <w:rFonts w:ascii="Arial" w:hAnsi="Arial" w:cs="Arial"/>
          <w:sz w:val="28"/>
          <w:szCs w:val="28"/>
          <w:rtl/>
        </w:rPr>
        <w:t xml:space="preserve"> وأضاف إلى ذلك كثيرًا من ملاحظاته الشخصية</w:t>
      </w:r>
      <w:r w:rsidRPr="00A67576">
        <w:rPr>
          <w:rFonts w:ascii="Arial" w:hAnsi="Arial" w:cs="Arial" w:hint="cs"/>
          <w:sz w:val="28"/>
          <w:szCs w:val="28"/>
          <w:rtl/>
        </w:rPr>
        <w:t>.</w:t>
      </w:r>
    </w:p>
    <w:p w:rsidR="00AC2276" w:rsidRPr="00A67576" w:rsidRDefault="00E6747F" w:rsidP="00FA46AA">
      <w:pPr>
        <w:pStyle w:val="NormalWeb"/>
        <w:shd w:val="clear" w:color="auto" w:fill="FFFFFF"/>
        <w:spacing w:before="0" w:beforeAutospacing="0" w:after="150" w:afterAutospacing="0" w:line="360" w:lineRule="auto"/>
        <w:jc w:val="right"/>
        <w:rPr>
          <w:rFonts w:ascii="Arial" w:hAnsi="Arial" w:cs="Arial"/>
          <w:sz w:val="28"/>
          <w:szCs w:val="28"/>
          <w:rtl/>
        </w:rPr>
      </w:pPr>
      <w:r w:rsidRPr="00A67576">
        <w:rPr>
          <w:rFonts w:ascii="Arial" w:hAnsi="Arial" w:cs="Arial"/>
          <w:sz w:val="28"/>
          <w:szCs w:val="28"/>
          <w:rtl/>
        </w:rPr>
        <w:t xml:space="preserve">وهذا الكتاب في الحقيقة هو أول كتاب أثار في إسهاب مشكلة الانتحال في الشعر الجاهلي، وقد ردها إلى عاملين: </w:t>
      </w:r>
    </w:p>
    <w:p w:rsidR="00E6747F" w:rsidRPr="00A67576" w:rsidRDefault="00E6747F" w:rsidP="00FA46AA">
      <w:pPr>
        <w:pStyle w:val="NormalWeb"/>
        <w:shd w:val="clear" w:color="auto" w:fill="FFFFFF"/>
        <w:spacing w:before="0" w:beforeAutospacing="0" w:after="150" w:afterAutospacing="0" w:line="360" w:lineRule="auto"/>
        <w:jc w:val="right"/>
        <w:rPr>
          <w:rFonts w:ascii="Arial" w:hAnsi="Arial" w:cs="Arial"/>
          <w:sz w:val="28"/>
          <w:szCs w:val="28"/>
        </w:rPr>
      </w:pPr>
      <w:r w:rsidRPr="00A67576">
        <w:rPr>
          <w:rFonts w:ascii="Arial" w:hAnsi="Arial" w:cs="Arial"/>
          <w:sz w:val="28"/>
          <w:szCs w:val="28"/>
          <w:rtl/>
        </w:rPr>
        <w:t>عامل القبائل التي كانت تتزيد في شعرها لتتزيد في مناقبها، وعامل الرواة الوضاعين، يقول: "لما راجعت العرب رواية الشعر وذكر أيامها ومآثرها استقل بعض العشائر شعر شعرائهم وما ذهب من ذكر وقائعهم، وكان قوم قلت وقائعهم وأشعارهم وأرادوا أن يلحقوا بمن له الوقائع والأشعار؛ فقالوا على ألسن شعرائهم، ثم كانت الرواة بعد فزادوا في الأشعار</w:t>
      </w:r>
      <w:r w:rsidR="00FA46AA" w:rsidRPr="00A67576">
        <w:rPr>
          <w:rFonts w:ascii="Arial" w:hAnsi="Arial" w:cs="Arial"/>
          <w:sz w:val="28"/>
          <w:szCs w:val="28"/>
          <w:rtl/>
        </w:rPr>
        <w:t>،</w:t>
      </w:r>
      <w:r w:rsidR="00FA46AA" w:rsidRPr="00A67576">
        <w:rPr>
          <w:rFonts w:ascii="Arial" w:hAnsi="Arial" w:cs="Arial" w:hint="cs"/>
          <w:sz w:val="28"/>
          <w:szCs w:val="28"/>
          <w:rtl/>
        </w:rPr>
        <w:t xml:space="preserve"> </w:t>
      </w:r>
      <w:r w:rsidRPr="00A67576">
        <w:rPr>
          <w:rFonts w:ascii="Arial" w:hAnsi="Arial" w:cs="Arial"/>
          <w:sz w:val="28"/>
          <w:szCs w:val="28"/>
          <w:rtl/>
        </w:rPr>
        <w:t xml:space="preserve">فالقبائل كانت </w:t>
      </w:r>
      <w:proofErr w:type="spellStart"/>
      <w:r w:rsidRPr="00A67576">
        <w:rPr>
          <w:rFonts w:ascii="Arial" w:hAnsi="Arial" w:cs="Arial"/>
          <w:sz w:val="28"/>
          <w:szCs w:val="28"/>
          <w:rtl/>
        </w:rPr>
        <w:t>تتزيذ</w:t>
      </w:r>
      <w:proofErr w:type="spellEnd"/>
      <w:r w:rsidRPr="00A67576">
        <w:rPr>
          <w:rFonts w:ascii="Arial" w:hAnsi="Arial" w:cs="Arial"/>
          <w:sz w:val="28"/>
          <w:szCs w:val="28"/>
          <w:rtl/>
        </w:rPr>
        <w:t xml:space="preserve"> في أشعارها وتروي على ألسنة الشعراء ما لم يقولوه، وقد أشار ابن سلام مرارًا إلى ما زادته قريش في أشعار الشعراء؛ فهي تضيف إلى شعرائها منحولات عليهم، وقد أضافت كثيرًا إلى شعر حسان ، "ويذكر أن من أبناء الشعراء وأحفادهم من كان يقوم بذلك، مثل داود بن متمم بن نُويرة؛ فقد استنشده أبو عبيدة شعر أبيه متمم، ولاحظ أنه لما نفد شعر أبيه جعل يزيد في الأشعار ويضعها، وإذا كلامٌ دون كلام متمم، وإذا هو يحتذي على كلامه؛ فيذكر المواضع التي ذكرها متمم والوقائع التي شهدها؛ فلما توالى ذلك علم أبو عبيدة ومن كانوا </w:t>
      </w:r>
      <w:r w:rsidRPr="00A67576">
        <w:rPr>
          <w:rFonts w:ascii="Arial" w:hAnsi="Arial" w:cs="Arial"/>
          <w:sz w:val="28"/>
          <w:szCs w:val="28"/>
          <w:rtl/>
        </w:rPr>
        <w:lastRenderedPageBreak/>
        <w:t>معه أنه يفتعله</w:t>
      </w:r>
      <w:r w:rsidR="00FA46AA" w:rsidRPr="00A67576">
        <w:rPr>
          <w:rFonts w:ascii="Arial" w:hAnsi="Arial" w:cs="Arial" w:hint="cs"/>
          <w:sz w:val="28"/>
          <w:szCs w:val="28"/>
          <w:rtl/>
        </w:rPr>
        <w:t xml:space="preserve">" </w:t>
      </w:r>
      <w:r w:rsidRPr="00A67576">
        <w:rPr>
          <w:rFonts w:ascii="Arial" w:hAnsi="Arial" w:cs="Arial"/>
          <w:sz w:val="28"/>
          <w:szCs w:val="28"/>
          <w:rtl/>
        </w:rPr>
        <w:t xml:space="preserve">ولعل في هذا ما يدل على أن الرواة من مثل أبي عبيدة كانوا يراجعون ما ترويه القبائل، وكانوا يرفضون منه ما يتبين لهم زيفه؛ إما بالرجوع إلى أصول صحيحة أو إلى أذواقهم وما يحسنون من نقد الشعر ومعرفتهم بالشاعر ونظمه، ويسوق لنا ابن سلام شكًّا في قصيدة أبي طالب التي روتها قريش في أشعارها والتي يمدح بها الرسول صلى الله عليه وسلم، ومعنى ذلك أنهم نظروا في شعر قريش فقبلوا منه ورفضوا. فهم يفحصون ويحققون في شعر المدينة كما فحصوا وحققوا في شعر قريش وغيرها من </w:t>
      </w:r>
      <w:proofErr w:type="gramStart"/>
      <w:r w:rsidRPr="00A67576">
        <w:rPr>
          <w:rFonts w:ascii="Arial" w:hAnsi="Arial" w:cs="Arial"/>
          <w:sz w:val="28"/>
          <w:szCs w:val="28"/>
          <w:rtl/>
        </w:rPr>
        <w:t>القبائل</w:t>
      </w:r>
      <w:r w:rsidR="00FA46AA" w:rsidRPr="00A67576">
        <w:rPr>
          <w:rFonts w:ascii="Arial" w:hAnsi="Arial" w:cs="Arial" w:hint="cs"/>
          <w:sz w:val="28"/>
          <w:szCs w:val="28"/>
          <w:rtl/>
        </w:rPr>
        <w:t xml:space="preserve"> .</w:t>
      </w:r>
      <w:proofErr w:type="gramEnd"/>
    </w:p>
    <w:p w:rsidR="00E6747F" w:rsidRPr="00A67576" w:rsidRDefault="00E6747F" w:rsidP="00FA46AA">
      <w:pPr>
        <w:pStyle w:val="NormalWeb"/>
        <w:shd w:val="clear" w:color="auto" w:fill="FFFFFF"/>
        <w:spacing w:before="0" w:beforeAutospacing="0" w:after="150" w:afterAutospacing="0" w:line="360" w:lineRule="auto"/>
        <w:jc w:val="right"/>
        <w:rPr>
          <w:rFonts w:ascii="Arial" w:hAnsi="Arial" w:cs="Arial"/>
          <w:sz w:val="28"/>
          <w:szCs w:val="28"/>
        </w:rPr>
      </w:pPr>
      <w:r w:rsidRPr="00A67576">
        <w:rPr>
          <w:rFonts w:ascii="Arial" w:hAnsi="Arial" w:cs="Arial"/>
          <w:sz w:val="28"/>
          <w:szCs w:val="28"/>
          <w:rtl/>
        </w:rPr>
        <w:t xml:space="preserve">ويقدم لنا ابن سلام طائفتين من الرواة كانتا ترويان منتحلًا كثيرًا وتنسبانه إلى الجاهليين، طائفة كانت تحسن نظم الشعر وصوغه وتضيف ما تنظمه </w:t>
      </w:r>
      <w:proofErr w:type="spellStart"/>
      <w:r w:rsidRPr="00A67576">
        <w:rPr>
          <w:rFonts w:ascii="Arial" w:hAnsi="Arial" w:cs="Arial"/>
          <w:sz w:val="28"/>
          <w:szCs w:val="28"/>
          <w:rtl/>
        </w:rPr>
        <w:t>وتصوغه</w:t>
      </w:r>
      <w:proofErr w:type="spellEnd"/>
      <w:r w:rsidRPr="00A67576">
        <w:rPr>
          <w:rFonts w:ascii="Arial" w:hAnsi="Arial" w:cs="Arial"/>
          <w:sz w:val="28"/>
          <w:szCs w:val="28"/>
          <w:rtl/>
        </w:rPr>
        <w:t xml:space="preserve"> إلى الجاهليين، ومثَّل لها بحماد، ورأينا فيما مر بنا أشباهًا له في جَنَّاد وخلف الأحمر، وطائفة لم تكن تحسن النظم ولا الاحتذاء على أمثلة الشعر الجاهلي؛ ولكنها كانت تحمل كل غثاء منه وكل زيف، وهم رواة الأخبار والسير والقصص، من مثل ابن إسحاق راوي السيرة النبوية؛ إذ كانت تصنع له الأشعار ويدخلها في سيرته دون تحرز أو تحفظ، منطقًا بالشعر العربي من لم ينطقوه من قوم عاد وثمود والعماليق وطسم وجديس</w:t>
      </w:r>
      <w:r w:rsidR="00FA46AA" w:rsidRPr="00A67576">
        <w:rPr>
          <w:rFonts w:ascii="Arial" w:hAnsi="Arial" w:cs="Arial" w:hint="cs"/>
          <w:sz w:val="28"/>
          <w:szCs w:val="28"/>
          <w:rtl/>
        </w:rPr>
        <w:t>.</w:t>
      </w:r>
    </w:p>
    <w:p w:rsidR="00E6747F" w:rsidRPr="00A67576" w:rsidRDefault="00E6747F" w:rsidP="00FA46AA">
      <w:pPr>
        <w:pStyle w:val="NormalWeb"/>
        <w:shd w:val="clear" w:color="auto" w:fill="FFFFFF"/>
        <w:spacing w:before="0" w:beforeAutospacing="0" w:after="150" w:afterAutospacing="0" w:line="360" w:lineRule="auto"/>
        <w:jc w:val="right"/>
        <w:rPr>
          <w:rFonts w:ascii="Arial" w:hAnsi="Arial" w:cs="Arial"/>
          <w:sz w:val="28"/>
          <w:szCs w:val="28"/>
        </w:rPr>
      </w:pPr>
      <w:r w:rsidRPr="00A67576">
        <w:rPr>
          <w:rFonts w:ascii="Arial" w:hAnsi="Arial" w:cs="Arial"/>
          <w:sz w:val="28"/>
          <w:szCs w:val="28"/>
        </w:rPr>
        <w:t> </w:t>
      </w:r>
      <w:r w:rsidRPr="00A67576">
        <w:rPr>
          <w:rFonts w:ascii="Arial" w:hAnsi="Arial" w:cs="Arial"/>
          <w:sz w:val="28"/>
          <w:szCs w:val="28"/>
          <w:rtl/>
        </w:rPr>
        <w:t>ورفض ابن سلام والأصمعي وأضرابهما رواية الطائفتين جميعًا؛ فلم يقبلوا شيئًا مما يرويه أشباه حماد إلا أن يأتيهم من مصادر وثيقة، وكذلك لم يقبلوا شيئًا مما يرويه ابن إسحاق لا عن الأمم البائدة فحسب؛ بل عن عرب الجاهلية أنفسهم؛ إلا أن يجدوه عند رواة أثبات. يقول ابن سلام: وقد ذكر أبا سفيان بن الحارث أحد شعراء قريش الذين كانوا يناقضون حسان بن ثابت وشعراء المدينة: إن شعره في الجاهلية "سقط ولم يصل إلينا منه إلا القليل" ثم علق على ذلك بقوله: "ولسنا نعد ما يروي ابن إسحاق له ولا لغيره شعرًا، ولأن لا يكون لهم شعر أحسن من أن يكون ذاك لهم فهم كانوا يرفضون جملة ما يرويه ابن إسحاق وأشباهه من مثل عبيد بن شرية وينحونه عن طريقهم، يقول ابن سلام: "وليس يشكل على أهل العلم زيادة الرواة ولا ما وضعوا ولا ما وضع المولدون" مما حمله رواة القصص والأخبار من شعر غث "لا خير فيه ولا حجة في عربيته ولا أدب يستفاد ولا معنى يستخرج ولا مثل يضرب ولا مديح رائع ولا هجاء مقذع ولا فخر معجب ولا نسيب مستطرف"</w:t>
      </w:r>
      <w:r w:rsidR="00FA46AA" w:rsidRPr="00A67576">
        <w:rPr>
          <w:rFonts w:ascii="Arial" w:hAnsi="Arial" w:cs="Arial" w:hint="cs"/>
          <w:sz w:val="28"/>
          <w:szCs w:val="28"/>
          <w:rtl/>
        </w:rPr>
        <w:t>.</w:t>
      </w:r>
    </w:p>
    <w:p w:rsidR="00E6747F" w:rsidRPr="00A67576" w:rsidRDefault="00E6747F" w:rsidP="00FA46AA">
      <w:pPr>
        <w:pStyle w:val="NormalWeb"/>
        <w:shd w:val="clear" w:color="auto" w:fill="FFFFFF"/>
        <w:spacing w:before="0" w:beforeAutospacing="0" w:after="150" w:afterAutospacing="0" w:line="360" w:lineRule="auto"/>
        <w:jc w:val="right"/>
        <w:rPr>
          <w:rFonts w:ascii="Arial" w:hAnsi="Arial" w:cs="Arial"/>
          <w:sz w:val="28"/>
          <w:szCs w:val="28"/>
        </w:rPr>
      </w:pPr>
      <w:r w:rsidRPr="00A67576">
        <w:rPr>
          <w:rFonts w:ascii="Arial" w:hAnsi="Arial" w:cs="Arial"/>
          <w:sz w:val="28"/>
          <w:szCs w:val="28"/>
          <w:rtl/>
        </w:rPr>
        <w:t xml:space="preserve">ففي الشعر الجاهلي منتحل لا سبيل إلى قبوله، وفيه موثوق به، وهو على درجات منه ما أجمع عليه الرواة ومنه ما رواه ثقات لا شك في ثقتهم وأمانتهم من مثل المفضل والأصمعي وأبي عمرو بن العلاء. وقد يغلب المنتحل الموثوقَ به؛ ولكن ذلك لا يخرج بنا إلى إبطال الشعر الجاهلي عامة؛ وإنما يدفعنا إلى بحثه وتمحيصه مهتدين بما يقدم لنا الرواة الأثبات من أضواء تكشف </w:t>
      </w:r>
      <w:proofErr w:type="gramStart"/>
      <w:r w:rsidRPr="00A67576">
        <w:rPr>
          <w:rFonts w:ascii="Arial" w:hAnsi="Arial" w:cs="Arial"/>
          <w:sz w:val="28"/>
          <w:szCs w:val="28"/>
          <w:rtl/>
        </w:rPr>
        <w:t>الطريق</w:t>
      </w:r>
      <w:r w:rsidR="00FA46AA" w:rsidRPr="00A67576">
        <w:rPr>
          <w:rFonts w:ascii="Arial" w:hAnsi="Arial" w:cs="Arial" w:hint="cs"/>
          <w:sz w:val="28"/>
          <w:szCs w:val="28"/>
          <w:rtl/>
        </w:rPr>
        <w:t xml:space="preserve"> .</w:t>
      </w:r>
      <w:proofErr w:type="gramEnd"/>
    </w:p>
    <w:p w:rsidR="00E6747F" w:rsidRDefault="00E6747F" w:rsidP="00E6747F">
      <w:pPr>
        <w:pStyle w:val="NormalWeb"/>
        <w:shd w:val="clear" w:color="auto" w:fill="FFFFFF"/>
        <w:spacing w:before="0" w:beforeAutospacing="0" w:after="150" w:afterAutospacing="0"/>
        <w:jc w:val="right"/>
        <w:rPr>
          <w:rFonts w:ascii="rasol" w:hAnsi="rasol"/>
          <w:b/>
          <w:bCs/>
          <w:color w:val="003E61"/>
          <w:sz w:val="36"/>
          <w:szCs w:val="36"/>
        </w:rPr>
      </w:pPr>
    </w:p>
    <w:sectPr w:rsidR="00E674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759" w:rsidRDefault="00917759" w:rsidP="00A67576">
      <w:pPr>
        <w:spacing w:after="0" w:line="240" w:lineRule="auto"/>
      </w:pPr>
      <w:r>
        <w:separator/>
      </w:r>
    </w:p>
  </w:endnote>
  <w:endnote w:type="continuationSeparator" w:id="0">
    <w:p w:rsidR="00917759" w:rsidRDefault="00917759" w:rsidP="00A6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bin">
    <w:altName w:val="Times New Roman"/>
    <w:panose1 w:val="00000000000000000000"/>
    <w:charset w:val="00"/>
    <w:family w:val="roman"/>
    <w:notTrueType/>
    <w:pitch w:val="default"/>
  </w:font>
  <w:font w:name="rasol">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76" w:rsidRDefault="00A6757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76" w:rsidRDefault="00A67576">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76" w:rsidRDefault="00A6757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759" w:rsidRDefault="00917759" w:rsidP="00A67576">
      <w:pPr>
        <w:spacing w:after="0" w:line="240" w:lineRule="auto"/>
      </w:pPr>
      <w:r>
        <w:separator/>
      </w:r>
    </w:p>
  </w:footnote>
  <w:footnote w:type="continuationSeparator" w:id="0">
    <w:p w:rsidR="00917759" w:rsidRDefault="00917759" w:rsidP="00A67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76" w:rsidRDefault="00A67576">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76" w:rsidRDefault="00A67576">
    <w:pPr>
      <w:pStyle w:val="En-tte"/>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76" w:rsidRDefault="00A6757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7F"/>
    <w:rsid w:val="000349EB"/>
    <w:rsid w:val="004F75BE"/>
    <w:rsid w:val="00665926"/>
    <w:rsid w:val="006D73FB"/>
    <w:rsid w:val="00870880"/>
    <w:rsid w:val="00917759"/>
    <w:rsid w:val="00A67576"/>
    <w:rsid w:val="00AC2276"/>
    <w:rsid w:val="00E25841"/>
    <w:rsid w:val="00E6747F"/>
    <w:rsid w:val="00E675FA"/>
    <w:rsid w:val="00FA46AA"/>
    <w:rsid w:val="00FD16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886F8-D85B-4AFA-8ABB-4F780FB9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674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67576"/>
    <w:pPr>
      <w:tabs>
        <w:tab w:val="center" w:pos="4536"/>
        <w:tab w:val="right" w:pos="9072"/>
      </w:tabs>
      <w:spacing w:after="0" w:line="240" w:lineRule="auto"/>
    </w:pPr>
  </w:style>
  <w:style w:type="character" w:customStyle="1" w:styleId="En-tteCar">
    <w:name w:val="En-tête Car"/>
    <w:basedOn w:val="Policepardfaut"/>
    <w:link w:val="En-tte"/>
    <w:uiPriority w:val="99"/>
    <w:rsid w:val="00A67576"/>
  </w:style>
  <w:style w:type="paragraph" w:styleId="Pieddepage">
    <w:name w:val="footer"/>
    <w:basedOn w:val="Normal"/>
    <w:link w:val="PieddepageCar"/>
    <w:uiPriority w:val="99"/>
    <w:unhideWhenUsed/>
    <w:rsid w:val="00A675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606</Words>
  <Characters>3334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we</cp:lastModifiedBy>
  <cp:revision>4</cp:revision>
  <dcterms:created xsi:type="dcterms:W3CDTF">2022-11-07T19:46:00Z</dcterms:created>
  <dcterms:modified xsi:type="dcterms:W3CDTF">2022-11-07T20:25:00Z</dcterms:modified>
</cp:coreProperties>
</file>