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EA" w:rsidRPr="00B9045D" w:rsidRDefault="00CB6F5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9045D">
        <w:rPr>
          <w:rFonts w:asciiTheme="majorBidi" w:hAnsiTheme="majorBidi" w:cstheme="majorBidi"/>
          <w:b/>
          <w:bCs/>
          <w:sz w:val="28"/>
          <w:szCs w:val="28"/>
        </w:rPr>
        <w:t>Techniques d’expression</w:t>
      </w:r>
    </w:p>
    <w:p w:rsidR="00CB6F59" w:rsidRDefault="00CB6F59" w:rsidP="00CB6F5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B9045D">
        <w:rPr>
          <w:rFonts w:asciiTheme="majorBidi" w:hAnsiTheme="majorBidi" w:cstheme="majorBidi"/>
          <w:b/>
          <w:bCs/>
          <w:sz w:val="28"/>
          <w:szCs w:val="28"/>
        </w:rPr>
        <w:t xml:space="preserve">Le résumé </w:t>
      </w:r>
    </w:p>
    <w:p w:rsidR="00323F10" w:rsidRPr="00B9045D" w:rsidRDefault="00323F10" w:rsidP="00323F10">
      <w:pPr>
        <w:pStyle w:val="Paragraphedeliste"/>
        <w:rPr>
          <w:rFonts w:asciiTheme="majorBidi" w:hAnsiTheme="majorBidi" w:cstheme="majorBidi"/>
          <w:b/>
          <w:bCs/>
          <w:sz w:val="28"/>
          <w:szCs w:val="28"/>
        </w:rPr>
      </w:pPr>
    </w:p>
    <w:p w:rsidR="00B9045D" w:rsidRPr="00323F10" w:rsidRDefault="00B9045D" w:rsidP="00B9045D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323F10">
        <w:rPr>
          <w:rFonts w:asciiTheme="majorBidi" w:hAnsiTheme="majorBidi" w:cstheme="majorBidi"/>
          <w:b/>
          <w:bCs/>
          <w:sz w:val="28"/>
          <w:szCs w:val="28"/>
        </w:rPr>
        <w:t>Définition</w:t>
      </w:r>
    </w:p>
    <w:p w:rsidR="00CB6F59" w:rsidRPr="00B9045D" w:rsidRDefault="00CB6F59" w:rsidP="00CB6F59">
      <w:pPr>
        <w:ind w:firstLine="360"/>
        <w:rPr>
          <w:rFonts w:asciiTheme="majorBidi" w:hAnsiTheme="majorBidi" w:cstheme="majorBidi"/>
          <w:sz w:val="28"/>
          <w:szCs w:val="28"/>
        </w:rPr>
      </w:pPr>
      <w:r w:rsidRPr="00B9045D">
        <w:rPr>
          <w:rFonts w:asciiTheme="majorBidi" w:hAnsiTheme="majorBidi" w:cstheme="majorBidi"/>
          <w:sz w:val="28"/>
          <w:szCs w:val="28"/>
        </w:rPr>
        <w:t>Le résumé est la réécriture d’un texte antérieur selon une triple visée : le maintien de l’information, la réalisation d’une économie de moyens et l’adaptation à une nouvelle situation de communication.</w:t>
      </w:r>
    </w:p>
    <w:p w:rsidR="00CB6F59" w:rsidRPr="00B9045D" w:rsidRDefault="00CB6F59" w:rsidP="00B9045D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B9045D">
        <w:rPr>
          <w:rFonts w:asciiTheme="majorBidi" w:hAnsiTheme="majorBidi" w:cstheme="majorBidi"/>
          <w:b/>
          <w:bCs/>
          <w:sz w:val="28"/>
          <w:szCs w:val="28"/>
        </w:rPr>
        <w:t>Les principes de base</w:t>
      </w:r>
    </w:p>
    <w:p w:rsidR="00CB6F59" w:rsidRPr="00B9045D" w:rsidRDefault="00CB6F59" w:rsidP="00CB6F5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B9045D">
        <w:rPr>
          <w:rFonts w:asciiTheme="majorBidi" w:hAnsiTheme="majorBidi" w:cstheme="majorBidi"/>
          <w:sz w:val="28"/>
          <w:szCs w:val="28"/>
        </w:rPr>
        <w:t>Respecter le système d’énonciation</w:t>
      </w:r>
    </w:p>
    <w:p w:rsidR="00323F10" w:rsidRDefault="00323F10" w:rsidP="00CB6F59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F54D58" w:rsidRPr="00B9045D" w:rsidRDefault="00CB6F59" w:rsidP="00CB6F59">
      <w:pPr>
        <w:pStyle w:val="Paragraphedeliste"/>
        <w:rPr>
          <w:rFonts w:asciiTheme="majorBidi" w:hAnsiTheme="majorBidi" w:cstheme="majorBidi"/>
          <w:sz w:val="28"/>
          <w:szCs w:val="28"/>
        </w:rPr>
      </w:pPr>
      <w:r w:rsidRPr="00B9045D">
        <w:rPr>
          <w:rFonts w:asciiTheme="majorBidi" w:hAnsiTheme="majorBidi" w:cstheme="majorBidi"/>
          <w:sz w:val="28"/>
          <w:szCs w:val="28"/>
        </w:rPr>
        <w:t>Le même système des pronoms et des temps verbaux du texte d’origine se retrouve dans le résumé.</w:t>
      </w:r>
      <w:r w:rsidR="00F54D58" w:rsidRPr="00B9045D">
        <w:rPr>
          <w:rFonts w:asciiTheme="majorBidi" w:hAnsiTheme="majorBidi" w:cstheme="majorBidi"/>
          <w:sz w:val="28"/>
          <w:szCs w:val="28"/>
        </w:rPr>
        <w:t xml:space="preserve"> Il faut se substituer à l’auteur.</w:t>
      </w:r>
    </w:p>
    <w:p w:rsidR="00F54D58" w:rsidRPr="00B9045D" w:rsidRDefault="00F54D58" w:rsidP="00F54D5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B9045D">
        <w:rPr>
          <w:rFonts w:asciiTheme="majorBidi" w:hAnsiTheme="majorBidi" w:cstheme="majorBidi"/>
          <w:sz w:val="28"/>
          <w:szCs w:val="28"/>
        </w:rPr>
        <w:t>Traduire le texte</w:t>
      </w:r>
    </w:p>
    <w:p w:rsidR="00F54D58" w:rsidRPr="00B9045D" w:rsidRDefault="00F54D58" w:rsidP="00F54D58">
      <w:pPr>
        <w:ind w:left="708"/>
        <w:rPr>
          <w:rFonts w:asciiTheme="majorBidi" w:hAnsiTheme="majorBidi" w:cstheme="majorBidi"/>
          <w:sz w:val="28"/>
          <w:szCs w:val="28"/>
        </w:rPr>
      </w:pPr>
      <w:r w:rsidRPr="00B9045D">
        <w:rPr>
          <w:rFonts w:asciiTheme="majorBidi" w:hAnsiTheme="majorBidi" w:cstheme="majorBidi"/>
          <w:sz w:val="28"/>
          <w:szCs w:val="28"/>
        </w:rPr>
        <w:t xml:space="preserve">Il faut reformuler les termes de l’auteur en utilisant des synonymes et des équivalences syntaxiques. </w:t>
      </w:r>
    </w:p>
    <w:p w:rsidR="00F54D58" w:rsidRPr="00B9045D" w:rsidRDefault="00F54D58" w:rsidP="00F54D5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B9045D">
        <w:rPr>
          <w:rFonts w:asciiTheme="majorBidi" w:hAnsiTheme="majorBidi" w:cstheme="majorBidi"/>
          <w:sz w:val="28"/>
          <w:szCs w:val="28"/>
        </w:rPr>
        <w:t>Résumer objectivement</w:t>
      </w:r>
    </w:p>
    <w:p w:rsidR="00F54D58" w:rsidRPr="00B9045D" w:rsidRDefault="00F54D58" w:rsidP="00F54D58">
      <w:pPr>
        <w:ind w:left="708"/>
        <w:rPr>
          <w:rFonts w:asciiTheme="majorBidi" w:hAnsiTheme="majorBidi" w:cstheme="majorBidi"/>
          <w:sz w:val="28"/>
          <w:szCs w:val="28"/>
        </w:rPr>
      </w:pPr>
      <w:r w:rsidRPr="00B9045D">
        <w:rPr>
          <w:rFonts w:asciiTheme="majorBidi" w:hAnsiTheme="majorBidi" w:cstheme="majorBidi"/>
          <w:sz w:val="28"/>
          <w:szCs w:val="28"/>
        </w:rPr>
        <w:t>Il faut rester fidèle à l’auteur. Ne pas prendre parti. Ne pas faire des jugements sur le texte.</w:t>
      </w:r>
    </w:p>
    <w:p w:rsidR="00F54D58" w:rsidRPr="00B9045D" w:rsidRDefault="00F54D58" w:rsidP="00F54D5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B9045D">
        <w:rPr>
          <w:rFonts w:asciiTheme="majorBidi" w:hAnsiTheme="majorBidi" w:cstheme="majorBidi"/>
          <w:sz w:val="28"/>
          <w:szCs w:val="28"/>
        </w:rPr>
        <w:t>Respecter le nombre de mots imparti</w:t>
      </w:r>
    </w:p>
    <w:p w:rsidR="00F54D58" w:rsidRPr="00B9045D" w:rsidRDefault="00F54D58" w:rsidP="00F54D58">
      <w:pPr>
        <w:ind w:left="708"/>
        <w:rPr>
          <w:rFonts w:asciiTheme="majorBidi" w:hAnsiTheme="majorBidi" w:cstheme="majorBidi"/>
          <w:sz w:val="28"/>
          <w:szCs w:val="28"/>
        </w:rPr>
      </w:pPr>
      <w:r w:rsidRPr="00B9045D">
        <w:rPr>
          <w:rFonts w:asciiTheme="majorBidi" w:hAnsiTheme="majorBidi" w:cstheme="majorBidi"/>
          <w:sz w:val="28"/>
          <w:szCs w:val="28"/>
        </w:rPr>
        <w:t xml:space="preserve">D’une manière générale, on doit réduire le texte au quart. </w:t>
      </w:r>
    </w:p>
    <w:p w:rsidR="00F54D58" w:rsidRPr="00B9045D" w:rsidRDefault="00F54D58" w:rsidP="00F54D58">
      <w:pPr>
        <w:ind w:left="708"/>
        <w:rPr>
          <w:rFonts w:asciiTheme="majorBidi" w:hAnsiTheme="majorBidi" w:cstheme="majorBidi"/>
          <w:sz w:val="28"/>
          <w:szCs w:val="28"/>
        </w:rPr>
      </w:pPr>
      <w:r w:rsidRPr="00B9045D">
        <w:rPr>
          <w:rFonts w:asciiTheme="majorBidi" w:hAnsiTheme="majorBidi" w:cstheme="majorBidi"/>
          <w:sz w:val="28"/>
          <w:szCs w:val="28"/>
        </w:rPr>
        <w:t>Il est considéré comme mot toute lettre ou ensemble de lettres entre deux blancs.</w:t>
      </w:r>
    </w:p>
    <w:p w:rsidR="00B9045D" w:rsidRPr="00323F10" w:rsidRDefault="00B9045D" w:rsidP="00B9045D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323F10">
        <w:rPr>
          <w:rFonts w:asciiTheme="majorBidi" w:hAnsiTheme="majorBidi" w:cstheme="majorBidi"/>
          <w:b/>
          <w:bCs/>
          <w:sz w:val="28"/>
          <w:szCs w:val="28"/>
        </w:rPr>
        <w:t>Les règles du résumé</w:t>
      </w:r>
    </w:p>
    <w:p w:rsidR="00B9045D" w:rsidRPr="00B9045D" w:rsidRDefault="00B9045D" w:rsidP="00B9045D">
      <w:pPr>
        <w:rPr>
          <w:rFonts w:asciiTheme="majorBidi" w:hAnsiTheme="majorBidi" w:cstheme="majorBidi"/>
          <w:sz w:val="28"/>
          <w:szCs w:val="28"/>
        </w:rPr>
      </w:pPr>
      <w:r w:rsidRPr="00B9045D">
        <w:rPr>
          <w:rFonts w:asciiTheme="majorBidi" w:hAnsiTheme="majorBidi" w:cstheme="majorBidi"/>
          <w:sz w:val="28"/>
          <w:szCs w:val="28"/>
        </w:rPr>
        <w:t>On identifie trois règles pour l’élaboration d’un résumé.</w:t>
      </w:r>
    </w:p>
    <w:p w:rsidR="00B9045D" w:rsidRPr="00B9045D" w:rsidRDefault="00B9045D" w:rsidP="00B9045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B9045D">
        <w:rPr>
          <w:rFonts w:asciiTheme="majorBidi" w:hAnsiTheme="majorBidi" w:cstheme="majorBidi"/>
          <w:sz w:val="28"/>
          <w:szCs w:val="28"/>
        </w:rPr>
        <w:t xml:space="preserve">Elimination </w:t>
      </w:r>
    </w:p>
    <w:p w:rsidR="00B9045D" w:rsidRPr="00B9045D" w:rsidRDefault="00B9045D" w:rsidP="00B9045D">
      <w:pPr>
        <w:ind w:left="708"/>
        <w:rPr>
          <w:rFonts w:asciiTheme="majorBidi" w:hAnsiTheme="majorBidi" w:cstheme="majorBidi"/>
          <w:sz w:val="28"/>
          <w:szCs w:val="28"/>
        </w:rPr>
      </w:pPr>
      <w:r w:rsidRPr="00B9045D">
        <w:rPr>
          <w:rFonts w:asciiTheme="majorBidi" w:hAnsiTheme="majorBidi" w:cstheme="majorBidi"/>
          <w:sz w:val="28"/>
          <w:szCs w:val="28"/>
        </w:rPr>
        <w:t>Il faut éliminer tout ce qui est redondant ou secondaire.</w:t>
      </w:r>
    </w:p>
    <w:p w:rsidR="00B9045D" w:rsidRPr="00B9045D" w:rsidRDefault="00B9045D" w:rsidP="00B9045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B9045D">
        <w:rPr>
          <w:rFonts w:asciiTheme="majorBidi" w:hAnsiTheme="majorBidi" w:cstheme="majorBidi"/>
          <w:sz w:val="28"/>
          <w:szCs w:val="28"/>
        </w:rPr>
        <w:t>Substitution</w:t>
      </w:r>
    </w:p>
    <w:p w:rsidR="00B9045D" w:rsidRPr="00B9045D" w:rsidRDefault="00B9045D" w:rsidP="00B9045D">
      <w:pPr>
        <w:ind w:left="708"/>
        <w:rPr>
          <w:rFonts w:asciiTheme="majorBidi" w:hAnsiTheme="majorBidi" w:cstheme="majorBidi"/>
          <w:sz w:val="28"/>
          <w:szCs w:val="28"/>
        </w:rPr>
      </w:pPr>
      <w:r w:rsidRPr="00B9045D">
        <w:rPr>
          <w:rFonts w:asciiTheme="majorBidi" w:hAnsiTheme="majorBidi" w:cstheme="majorBidi"/>
          <w:sz w:val="28"/>
          <w:szCs w:val="28"/>
        </w:rPr>
        <w:t>Remplacer une suite d’éléments par un terme englobant.</w:t>
      </w:r>
    </w:p>
    <w:p w:rsidR="00B9045D" w:rsidRPr="00B9045D" w:rsidRDefault="00B9045D" w:rsidP="00B9045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B9045D">
        <w:rPr>
          <w:rFonts w:asciiTheme="majorBidi" w:hAnsiTheme="majorBidi" w:cstheme="majorBidi"/>
          <w:sz w:val="28"/>
          <w:szCs w:val="28"/>
        </w:rPr>
        <w:t>Sélection/invention</w:t>
      </w:r>
    </w:p>
    <w:p w:rsidR="00B9045D" w:rsidRPr="00B9045D" w:rsidRDefault="00B9045D" w:rsidP="00B9045D">
      <w:pPr>
        <w:ind w:left="708"/>
        <w:rPr>
          <w:rFonts w:asciiTheme="majorBidi" w:hAnsiTheme="majorBidi" w:cstheme="majorBidi"/>
          <w:sz w:val="28"/>
          <w:szCs w:val="28"/>
        </w:rPr>
      </w:pPr>
      <w:r w:rsidRPr="00B9045D">
        <w:rPr>
          <w:rFonts w:asciiTheme="majorBidi" w:hAnsiTheme="majorBidi" w:cstheme="majorBidi"/>
          <w:sz w:val="28"/>
          <w:szCs w:val="28"/>
        </w:rPr>
        <w:t>Trouver ou produire la phrase qui contient l’idée principale.</w:t>
      </w:r>
    </w:p>
    <w:p w:rsidR="00B9045D" w:rsidRDefault="00B9045D" w:rsidP="00323F10">
      <w:pPr>
        <w:ind w:left="708"/>
      </w:pPr>
      <w:r>
        <w:t xml:space="preserve"> </w:t>
      </w:r>
    </w:p>
    <w:p w:rsidR="00CB6F59" w:rsidRDefault="00323F10" w:rsidP="00323F1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8630E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Le compte rendu </w:t>
      </w:r>
    </w:p>
    <w:p w:rsidR="00065428" w:rsidRDefault="00065428" w:rsidP="00065428">
      <w:pPr>
        <w:pStyle w:val="Paragraphedeliste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EB33B4" w:rsidRDefault="00EB33B4" w:rsidP="00EB33B4">
      <w:pPr>
        <w:ind w:left="360" w:firstLine="34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CR vise le même objectif général que le résumé. C’est la reprise, d’une manière réduite, des idées et du contenu d’une œuvre d’origine.</w:t>
      </w:r>
    </w:p>
    <w:p w:rsidR="00EB33B4" w:rsidRPr="00065428" w:rsidRDefault="00EB33B4" w:rsidP="00EB33B4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065428">
        <w:rPr>
          <w:rFonts w:asciiTheme="majorBidi" w:hAnsiTheme="majorBidi" w:cstheme="majorBidi"/>
          <w:b/>
          <w:bCs/>
          <w:sz w:val="28"/>
          <w:szCs w:val="28"/>
        </w:rPr>
        <w:t>Compétences</w:t>
      </w:r>
    </w:p>
    <w:p w:rsidR="00065428" w:rsidRDefault="00065428" w:rsidP="00065428">
      <w:pPr>
        <w:pStyle w:val="Paragraphedeliste"/>
        <w:ind w:left="1080"/>
        <w:rPr>
          <w:rFonts w:asciiTheme="majorBidi" w:hAnsiTheme="majorBidi" w:cstheme="majorBidi"/>
          <w:sz w:val="28"/>
          <w:szCs w:val="28"/>
        </w:rPr>
      </w:pPr>
    </w:p>
    <w:p w:rsidR="00EB33B4" w:rsidRDefault="00EB33B4" w:rsidP="00EB33B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Assimiler correctement l’information,</w:t>
      </w:r>
    </w:p>
    <w:p w:rsidR="00EB33B4" w:rsidRDefault="00EB33B4" w:rsidP="00EB33B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Dégager l’idée principale,</w:t>
      </w:r>
    </w:p>
    <w:p w:rsidR="00EB33B4" w:rsidRDefault="00EB33B4" w:rsidP="00EB33B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Déterminer les éléments nécessaires,</w:t>
      </w:r>
    </w:p>
    <w:p w:rsidR="00EB33B4" w:rsidRDefault="00EB33B4" w:rsidP="00EB33B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Reformuler dans son propre style.</w:t>
      </w:r>
    </w:p>
    <w:p w:rsidR="00EB33B4" w:rsidRPr="00EB33B4" w:rsidRDefault="00EB33B4" w:rsidP="00EB33B4">
      <w:pPr>
        <w:rPr>
          <w:rFonts w:asciiTheme="majorBidi" w:hAnsiTheme="majorBidi" w:cstheme="majorBidi"/>
          <w:sz w:val="28"/>
          <w:szCs w:val="28"/>
        </w:rPr>
      </w:pPr>
      <w:r w:rsidRPr="00EB33B4">
        <w:rPr>
          <w:rFonts w:asciiTheme="majorBidi" w:hAnsiTheme="majorBidi" w:cstheme="majorBidi"/>
          <w:sz w:val="28"/>
          <w:szCs w:val="28"/>
        </w:rPr>
        <w:t xml:space="preserve"> </w:t>
      </w:r>
    </w:p>
    <w:p w:rsidR="00EB33B4" w:rsidRPr="00065428" w:rsidRDefault="00EB33B4" w:rsidP="00EB33B4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065428">
        <w:rPr>
          <w:rFonts w:asciiTheme="majorBidi" w:hAnsiTheme="majorBidi" w:cstheme="majorBidi"/>
          <w:b/>
          <w:bCs/>
          <w:sz w:val="28"/>
          <w:szCs w:val="28"/>
        </w:rPr>
        <w:t>Particularités du CR</w:t>
      </w:r>
    </w:p>
    <w:p w:rsidR="00065428" w:rsidRDefault="00065428" w:rsidP="00065428">
      <w:pPr>
        <w:pStyle w:val="Paragraphedeliste"/>
        <w:ind w:left="1080"/>
        <w:rPr>
          <w:rFonts w:asciiTheme="majorBidi" w:hAnsiTheme="majorBidi" w:cstheme="majorBidi"/>
          <w:sz w:val="28"/>
          <w:szCs w:val="28"/>
        </w:rPr>
      </w:pPr>
    </w:p>
    <w:p w:rsidR="00065428" w:rsidRDefault="00EB33B4" w:rsidP="00EB33B4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Il ne doit, obligatoirement, suivre </w:t>
      </w:r>
      <w:r w:rsidR="00065428">
        <w:rPr>
          <w:rFonts w:asciiTheme="majorBidi" w:hAnsiTheme="majorBidi" w:cstheme="majorBidi"/>
          <w:sz w:val="28"/>
          <w:szCs w:val="28"/>
        </w:rPr>
        <w:t>l’ordre des idées.</w:t>
      </w:r>
    </w:p>
    <w:p w:rsidR="00065428" w:rsidRDefault="00065428" w:rsidP="00EB33B4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Faire ressortir l’idée principale au début.</w:t>
      </w:r>
    </w:p>
    <w:p w:rsidR="00065428" w:rsidRDefault="00065428" w:rsidP="00EB33B4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s’écrit toujours à la troisième personne.</w:t>
      </w:r>
    </w:p>
    <w:p w:rsidR="00065428" w:rsidRDefault="00065428" w:rsidP="00EB33B4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est plus long qu’un résumé.</w:t>
      </w:r>
    </w:p>
    <w:p w:rsidR="00EB33B4" w:rsidRPr="00EB33B4" w:rsidRDefault="00065428" w:rsidP="00EB33B4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est descriptif.</w:t>
      </w:r>
      <w:r w:rsidR="00EB33B4" w:rsidRPr="00EB33B4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EB33B4" w:rsidRPr="00EB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7628"/>
    <w:multiLevelType w:val="hybridMultilevel"/>
    <w:tmpl w:val="8FB6B08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79C2"/>
    <w:multiLevelType w:val="hybridMultilevel"/>
    <w:tmpl w:val="23C22B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37BC"/>
    <w:multiLevelType w:val="multilevel"/>
    <w:tmpl w:val="92EC1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56212A"/>
    <w:multiLevelType w:val="hybridMultilevel"/>
    <w:tmpl w:val="52226788"/>
    <w:lvl w:ilvl="0" w:tplc="8874546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5F5EF7"/>
    <w:multiLevelType w:val="hybridMultilevel"/>
    <w:tmpl w:val="DA880F2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59"/>
    <w:rsid w:val="00065428"/>
    <w:rsid w:val="00323F10"/>
    <w:rsid w:val="006915EA"/>
    <w:rsid w:val="008630E3"/>
    <w:rsid w:val="00B9045D"/>
    <w:rsid w:val="00CB6F59"/>
    <w:rsid w:val="00EB33B4"/>
    <w:rsid w:val="00F5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FB4BC-3AE5-4A0C-8A8B-180CDF12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2022-05-14T19:31:00Z</dcterms:created>
  <dcterms:modified xsi:type="dcterms:W3CDTF">2022-05-14T20:27:00Z</dcterms:modified>
</cp:coreProperties>
</file>