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8C" w:rsidRDefault="00267A8C" w:rsidP="005D384D">
      <w:pPr>
        <w:spacing w:after="0" w:line="240" w:lineRule="auto"/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</w:pP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9264" behindDoc="0" locked="0" layoutInCell="1" allowOverlap="1" wp14:anchorId="1F6DD57D" wp14:editId="53A3E4A4">
            <wp:simplePos x="0" y="0"/>
            <wp:positionH relativeFrom="column">
              <wp:posOffset>53975</wp:posOffset>
            </wp:positionH>
            <wp:positionV relativeFrom="paragraph">
              <wp:posOffset>354330</wp:posOffset>
            </wp:positionV>
            <wp:extent cx="923925" cy="88392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60288" behindDoc="0" locked="0" layoutInCell="1" allowOverlap="1" wp14:anchorId="51874550" wp14:editId="4D7AF0D1">
            <wp:simplePos x="0" y="0"/>
            <wp:positionH relativeFrom="column">
              <wp:posOffset>5408295</wp:posOffset>
            </wp:positionH>
            <wp:positionV relativeFrom="paragraph">
              <wp:posOffset>354330</wp:posOffset>
            </wp:positionV>
            <wp:extent cx="923925" cy="94424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t>الجمهــــورية الجزائريـــة الديمقراطيــــة الشعبيـــة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وزارة التعليـــم العالـــي و البحث العلمـــي</w:t>
      </w:r>
    </w:p>
    <w:p w:rsidR="00FD3B9C" w:rsidRPr="00CA47A1" w:rsidRDefault="00CA47A1" w:rsidP="00CA47A1">
      <w:pPr>
        <w:tabs>
          <w:tab w:val="left" w:pos="2906"/>
          <w:tab w:val="center" w:pos="5385"/>
        </w:tabs>
        <w:spacing w:after="0" w:line="240" w:lineRule="auto"/>
        <w:ind w:right="-567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FD3B9C"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جامعـة الشهيد حمة لخضـر بالـوادي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val="fr-FR" w:bidi="ar-DZ"/>
        </w:rPr>
        <w:t>كليــة التكنولوجيــا</w:t>
      </w:r>
    </w:p>
    <w:p w:rsidR="00FD3B9C" w:rsidRPr="00BF4E60" w:rsidRDefault="00FD3B9C" w:rsidP="002E23A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 xml:space="preserve">السنـة الأولــى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ST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                      </w:t>
      </w:r>
      <w:r w:rsidR="0099594C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السداســي </w:t>
      </w:r>
      <w:r w:rsidR="00C522A3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الثانـي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)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1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/202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2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)</w:t>
      </w:r>
    </w:p>
    <w:p w:rsidR="006E0FD0" w:rsidRPr="00BF4E60" w:rsidRDefault="006E0FD0" w:rsidP="00BF4E6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560EAE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val="fr-FR" w:bidi="ar-DZ"/>
        </w:rPr>
        <w:t>مقياس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:</w:t>
      </w:r>
      <w:r w:rsidR="00456D74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أعمال تطبيقية فيزيا</w:t>
      </w:r>
      <w:r w:rsidR="00456D74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ء</w:t>
      </w:r>
      <w:r w:rsidR="00560EAE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 xml:space="preserve"> </w:t>
      </w:r>
      <w:r w:rsidR="00C40E77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</w:t>
      </w:r>
    </w:p>
    <w:p w:rsidR="00FD3B9C" w:rsidRPr="001D5911" w:rsidRDefault="00456D74" w:rsidP="0099594C">
      <w:pPr>
        <w:ind w:right="-709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</w:pPr>
      <w:r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4.5pt;height:74.25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تقرير التجربـة العمليـة الاولى "/>
          </v:shape>
        </w:pict>
      </w:r>
    </w:p>
    <w:p w:rsidR="00FD3B9C" w:rsidRDefault="004850C6" w:rsidP="002048BB">
      <w:pPr>
        <w:tabs>
          <w:tab w:val="left" w:pos="3985"/>
          <w:tab w:val="center" w:pos="5102"/>
        </w:tabs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  <w:r w:rsidR="002048BB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</w:p>
    <w:p w:rsidR="00FD3B9C" w:rsidRPr="00B87AB6" w:rsidRDefault="00FD3B9C" w:rsidP="0099594C">
      <w:p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B87AB6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معلومـات الطلبــة 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68"/>
        <w:gridCol w:w="3479"/>
      </w:tblGrid>
      <w:tr w:rsidR="00FD3B9C" w:rsidTr="00EB5086">
        <w:tc>
          <w:tcPr>
            <w:tcW w:w="3568" w:type="dxa"/>
          </w:tcPr>
          <w:p w:rsidR="00FD3B9C" w:rsidRPr="00381695" w:rsidRDefault="00202E68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val="fr-FR" w:bidi="ar-DZ"/>
              </w:rPr>
              <w:t>الاسـم،</w:t>
            </w:r>
            <w:r w:rsidR="00FD3B9C"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 xml:space="preserve"> اللقـب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الفـوج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رقـم التسجيــل</w:t>
            </w: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</w:tbl>
    <w:p w:rsidR="00FD3B9C" w:rsidRPr="00433925" w:rsidRDefault="00FD3B9C" w:rsidP="0099594C">
      <w:pPr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p w:rsidR="0099594C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81695" w:rsidRDefault="00381695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456D74" w:rsidRDefault="00456D74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456D74" w:rsidRDefault="00456D74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456D74" w:rsidRDefault="00456D74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456D74" w:rsidRDefault="00456D74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605D2A" w:rsidRPr="00CF2F3B" w:rsidRDefault="002445A9" w:rsidP="00456D7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28"/>
          <w:szCs w:val="28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color w:val="FF0000"/>
          <w:sz w:val="72"/>
          <w:szCs w:val="72"/>
          <w:u w:val="single"/>
          <w:rtl/>
          <w:lang w:val="fr-FR" w:bidi="ar-DZ"/>
        </w:rPr>
        <w:lastRenderedPageBreak/>
        <w:t xml:space="preserve">الجزء العملي </w:t>
      </w:r>
      <w:r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>(</w:t>
      </w:r>
      <w:r w:rsidR="00CF2F3B" w:rsidRPr="00CF2F3B">
        <w:rPr>
          <w:rFonts w:ascii="Arial,Bold" w:cs="Arial,Bold" w:hint="cs"/>
          <w:b/>
          <w:bCs/>
          <w:sz w:val="40"/>
          <w:szCs w:val="40"/>
          <w:rtl/>
          <w:lang w:val="fr-FR"/>
        </w:rPr>
        <w:t>حوض</w:t>
      </w:r>
      <w:r w:rsidR="00CF2F3B" w:rsidRPr="00CF2F3B">
        <w:rPr>
          <w:rFonts w:ascii="Arial,Bold" w:cs="Arial,Bold"/>
          <w:b/>
          <w:bCs/>
          <w:sz w:val="40"/>
          <w:szCs w:val="40"/>
          <w:lang w:val="fr-FR"/>
        </w:rPr>
        <w:t xml:space="preserve"> </w:t>
      </w:r>
      <w:r w:rsidR="00CF2F3B" w:rsidRPr="00CF2F3B">
        <w:rPr>
          <w:rFonts w:ascii="Arial,Bold" w:cs="Arial,Bold" w:hint="cs"/>
          <w:b/>
          <w:bCs/>
          <w:sz w:val="40"/>
          <w:szCs w:val="40"/>
          <w:rtl/>
          <w:lang w:val="fr-FR"/>
        </w:rPr>
        <w:t>سويات الكمون</w:t>
      </w:r>
      <w:r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>)</w:t>
      </w:r>
    </w:p>
    <w:p w:rsidR="0099594C" w:rsidRPr="005A3674" w:rsidRDefault="00CF2F3B" w:rsidP="00CF2F3B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</w:pPr>
      <w:r w:rsidRPr="005A3674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t>حالة</w:t>
      </w:r>
      <w:r w:rsidRPr="005A3674"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  <w:t xml:space="preserve"> </w:t>
      </w:r>
      <w:r w:rsidRPr="005A3674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t>ناقلين</w:t>
      </w:r>
      <w:r w:rsidRPr="005A3674"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  <w:t xml:space="preserve"> </w:t>
      </w:r>
      <w:r w:rsidRPr="005A3674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t>مستويين</w:t>
      </w:r>
      <w:r w:rsidR="0099594C" w:rsidRPr="005A3674">
        <w:rPr>
          <w:rFonts w:ascii="Arabic Typesetting" w:hAnsi="Arabic Typesetting" w:cs="Arabic Typesetting"/>
          <w:b/>
          <w:bCs/>
          <w:color w:val="00B050"/>
          <w:sz w:val="56"/>
          <w:szCs w:val="56"/>
          <w:rtl/>
          <w:lang w:val="fr-FR" w:bidi="ar-DZ"/>
        </w:rPr>
        <w:t>:</w:t>
      </w:r>
    </w:p>
    <w:p w:rsidR="00CF2F3B" w:rsidRP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حقق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التركيب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التجريبي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الأول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معدلا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المولد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الجهد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المتناوب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5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فولط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p w:rsid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ستعينا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بالورق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الميليمتري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أسفل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الحوض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أرسم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سويات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التالية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: </w:t>
      </w:r>
      <w:r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. </w:t>
      </w:r>
      <w:r w:rsidR="00B4539B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3v,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B4539B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2v,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1v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</w:p>
    <w:p w:rsidR="00CF2F3B" w:rsidRPr="00CF2F3B" w:rsidRDefault="00CF2F3B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654086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)</w:t>
      </w:r>
      <w:r w:rsidR="00654086" w:rsidRPr="00CF2F3B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اختر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ثلاثة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654086" w:rsidRPr="00CF2F3B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نقاط</w:t>
      </w:r>
      <w:r w:rsidR="00654086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(</w:t>
      </w:r>
    </w:p>
    <w:p w:rsidR="00CF2F3B" w:rsidRP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اتجاه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وشكل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راسما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إياها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السطحين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الناقلين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)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أرسم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ثلاثة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خطوط،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واحد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الوسط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وآخر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فوقه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وآخر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تحته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(.</w:t>
      </w:r>
      <w:r w:rsidR="00654086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. </w:t>
      </w:r>
    </w:p>
    <w:p w:rsidR="00CF2F3B" w:rsidRP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أرسم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أشعة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)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خذ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بعين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الاعتبار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الاتجاه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والمنحى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فقط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دون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الطويلة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(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نقاط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تقاطع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سويات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الشكل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المعطى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أسفله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tbl>
      <w:tblPr>
        <w:tblStyle w:val="TableNormal1"/>
        <w:tblpPr w:leftFromText="141" w:rightFromText="141" w:vertAnchor="text" w:horzAnchor="margin" w:tblpY="7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82"/>
        <w:gridCol w:w="767"/>
        <w:gridCol w:w="767"/>
        <w:gridCol w:w="1039"/>
      </w:tblGrid>
      <w:tr w:rsidR="00BB14FE" w:rsidTr="00B52AED">
        <w:trPr>
          <w:trHeight w:val="502"/>
        </w:trPr>
        <w:tc>
          <w:tcPr>
            <w:tcW w:w="803" w:type="dxa"/>
          </w:tcPr>
          <w:p w:rsidR="00BB14FE" w:rsidRPr="00E443F7" w:rsidRDefault="00BB14FE" w:rsidP="00BB14FE">
            <w:pPr>
              <w:pStyle w:val="TableParagraph"/>
              <w:ind w:right="97"/>
              <w:jc w:val="right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x(cm)</w:t>
            </w:r>
          </w:p>
        </w:tc>
        <w:tc>
          <w:tcPr>
            <w:tcW w:w="882" w:type="dxa"/>
          </w:tcPr>
          <w:p w:rsidR="00BB14FE" w:rsidRPr="00E443F7" w:rsidRDefault="00BB14FE" w:rsidP="00BB14FE">
            <w:pPr>
              <w:pStyle w:val="TableParagraph"/>
              <w:ind w:left="5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767" w:type="dxa"/>
          </w:tcPr>
          <w:p w:rsidR="00BB14FE" w:rsidRPr="00E443F7" w:rsidRDefault="00BB14FE" w:rsidP="00BB14FE">
            <w:pPr>
              <w:pStyle w:val="TableParagraph"/>
              <w:ind w:left="3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767" w:type="dxa"/>
          </w:tcPr>
          <w:p w:rsidR="00BB14FE" w:rsidRPr="00E443F7" w:rsidRDefault="00BB14FE" w:rsidP="00BB14FE">
            <w:pPr>
              <w:pStyle w:val="TableParagraph"/>
              <w:ind w:left="1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039" w:type="dxa"/>
          </w:tcPr>
          <w:p w:rsidR="00BB14FE" w:rsidRPr="00E443F7" w:rsidRDefault="00BB14FE" w:rsidP="00BB14FE">
            <w:pPr>
              <w:pStyle w:val="TableParagraph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9</w:t>
            </w:r>
          </w:p>
        </w:tc>
      </w:tr>
      <w:tr w:rsidR="00BB14FE" w:rsidTr="00B52AED">
        <w:trPr>
          <w:trHeight w:val="502"/>
        </w:trPr>
        <w:tc>
          <w:tcPr>
            <w:tcW w:w="803" w:type="dxa"/>
          </w:tcPr>
          <w:p w:rsidR="00BB14FE" w:rsidRPr="00E443F7" w:rsidRDefault="00BB14FE" w:rsidP="00BB14FE">
            <w:pPr>
              <w:pStyle w:val="TableParagraph"/>
              <w:spacing w:line="247" w:lineRule="exact"/>
              <w:ind w:right="123"/>
              <w:jc w:val="right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v</w:t>
            </w:r>
            <w:r w:rsidRPr="00E443F7">
              <w:rPr>
                <w:rFonts w:ascii="Arabic Typesetting" w:hAnsi="Arabic Typesetting" w:cs="Arabic Typesetting"/>
                <w:b/>
                <w:bCs/>
                <w:spacing w:val="-2"/>
                <w:sz w:val="40"/>
                <w:szCs w:val="40"/>
              </w:rPr>
              <w:t xml:space="preserve"> </w:t>
            </w:r>
            <w:r w:rsidRPr="00E443F7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(V)</w:t>
            </w:r>
          </w:p>
        </w:tc>
        <w:tc>
          <w:tcPr>
            <w:tcW w:w="882" w:type="dxa"/>
          </w:tcPr>
          <w:p w:rsidR="00BB14FE" w:rsidRPr="00E443F7" w:rsidRDefault="00BB14FE" w:rsidP="00BB14FE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767" w:type="dxa"/>
          </w:tcPr>
          <w:p w:rsidR="00BB14FE" w:rsidRPr="00E443F7" w:rsidRDefault="00BB14FE" w:rsidP="00BB14FE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767" w:type="dxa"/>
          </w:tcPr>
          <w:p w:rsidR="00BB14FE" w:rsidRPr="00E443F7" w:rsidRDefault="00BB14FE" w:rsidP="00BB14FE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039" w:type="dxa"/>
          </w:tcPr>
          <w:p w:rsidR="00BB14FE" w:rsidRPr="00E443F7" w:rsidRDefault="00BB14FE" w:rsidP="00BB14FE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CF2F3B" w:rsidRP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بتحريك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المسبار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امتداد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محور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الناقلين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المستويين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قس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قيمة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الموافقة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لكل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انتقال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ودون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نتائجك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الجدول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التالي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p w:rsidR="00CF2F3B" w:rsidRP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ورقة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ميليمترية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ارسم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البيان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V=f(x) .</w:t>
      </w:r>
    </w:p>
    <w:p w:rsidR="00CF2F3B" w:rsidRDefault="00CF2F3B" w:rsidP="00CF2F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علق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البيان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ثم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احسب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ميله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واستنتج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قيمة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الكهربائي.</w:t>
      </w:r>
    </w:p>
    <w:p w:rsidR="0099594C" w:rsidRPr="00CF2F3B" w:rsidRDefault="00C23BF8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641A0F8" wp14:editId="0EC92BE1">
            <wp:simplePos x="4049395" y="6309995"/>
            <wp:positionH relativeFrom="margin">
              <wp:align>left</wp:align>
            </wp:positionH>
            <wp:positionV relativeFrom="margin">
              <wp:posOffset>5117933</wp:posOffset>
            </wp:positionV>
            <wp:extent cx="3303270" cy="4451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94" cy="445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4C" w:rsidRPr="00CF2F3B">
        <w:rPr>
          <w:rFonts w:asciiTheme="majorBidi" w:hAnsiTheme="majorBidi" w:cstheme="majorBidi"/>
          <w:sz w:val="32"/>
          <w:szCs w:val="32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F3B" w:rsidRPr="00265A73" w:rsidRDefault="00CF2F3B" w:rsidP="00265A73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</w:p>
    <w:p w:rsidR="00265A73" w:rsidRPr="00265A73" w:rsidRDefault="00265A73" w:rsidP="00265A73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ه-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هل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ثابتا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طويلة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ومنحى</w:t>
      </w:r>
    </w:p>
    <w:p w:rsidR="00CF2F3B" w:rsidRDefault="00265A73" w:rsidP="00265A73">
      <w:p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واتجاها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هذه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265A73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التجربة</w:t>
      </w:r>
      <w:r>
        <w:rPr>
          <w:rFonts w:ascii="Arial" w:hAnsi="Arial" w:cs="Arial"/>
          <w:sz w:val="24"/>
          <w:szCs w:val="24"/>
          <w:lang w:val="fr-FR"/>
        </w:rPr>
        <w:t>.</w:t>
      </w:r>
      <w:r w:rsidR="00456D74">
        <w:rPr>
          <w:rFonts w:ascii="Arabic Typesetting" w:hAnsi="Arabic Typesetting" w:cs="Arabic Typesetting"/>
          <w:b/>
          <w:bCs/>
          <w:noProof/>
          <w:sz w:val="44"/>
          <w:szCs w:val="44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.5pt;margin-top:-186.15pt;width:184.85pt;height:43.25pt;z-index:251662336;mso-position-horizontal-relative:page;mso-position-vertical-relative:text" filled="f" stroked="f">
            <v:textbox inset="0,0,0,0">
              <w:txbxContent>
                <w:p w:rsidR="00BB14FE" w:rsidRDefault="00BB14FE" w:rsidP="00BB14FE">
                  <w:pPr>
                    <w:pStyle w:val="BodyText"/>
                    <w:spacing w:before="0"/>
                    <w:ind w:right="0"/>
                    <w:jc w:val="left"/>
                  </w:pPr>
                </w:p>
              </w:txbxContent>
            </v:textbox>
            <w10:wrap anchorx="page"/>
          </v:shape>
        </w:pict>
      </w:r>
    </w:p>
    <w:p w:rsidR="00CF2F3B" w:rsidRDefault="00265A73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F3B" w:rsidRDefault="00CF2F3B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</w:p>
    <w:p w:rsidR="0069261B" w:rsidRPr="0069261B" w:rsidRDefault="0069261B" w:rsidP="0069261B">
      <w:pPr>
        <w:ind w:left="360"/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</w:pPr>
      <w:r w:rsidRPr="0069261B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lastRenderedPageBreak/>
        <w:t>2- حالة</w:t>
      </w:r>
      <w:r w:rsidRPr="0069261B"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  <w:t xml:space="preserve"> </w:t>
      </w:r>
      <w:r w:rsidRPr="0069261B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t>ناقلين</w:t>
      </w:r>
      <w:r w:rsidRPr="0069261B">
        <w:rPr>
          <w:rFonts w:ascii="Arabic Typesetting" w:hAnsi="Arabic Typesetting" w:cs="Arabic Typesetting"/>
          <w:b/>
          <w:bCs/>
          <w:color w:val="00B050"/>
          <w:sz w:val="56"/>
          <w:szCs w:val="56"/>
          <w:u w:val="single"/>
          <w:rtl/>
          <w:lang w:val="fr-FR" w:bidi="ar-DZ"/>
        </w:rPr>
        <w:t xml:space="preserve"> </w:t>
      </w:r>
      <w:r w:rsidRPr="0069261B">
        <w:rPr>
          <w:rFonts w:ascii="Arabic Typesetting" w:hAnsi="Arabic Typesetting" w:cs="Arabic Typesetting" w:hint="cs"/>
          <w:b/>
          <w:bCs/>
          <w:color w:val="00B050"/>
          <w:sz w:val="56"/>
          <w:szCs w:val="56"/>
          <w:u w:val="single"/>
          <w:rtl/>
          <w:lang w:val="fr-FR" w:bidi="ar-DZ"/>
        </w:rPr>
        <w:t>أسطوانيين</w:t>
      </w:r>
      <w:r w:rsidRPr="0069261B">
        <w:rPr>
          <w:rFonts w:ascii="Arabic Typesetting" w:hAnsi="Arabic Typesetting" w:cs="Arabic Typesetting"/>
          <w:b/>
          <w:bCs/>
          <w:color w:val="00B050"/>
          <w:sz w:val="56"/>
          <w:szCs w:val="56"/>
          <w:rtl/>
          <w:lang w:val="fr-FR" w:bidi="ar-DZ"/>
        </w:rPr>
        <w:t>:</w:t>
      </w:r>
    </w:p>
    <w:p w:rsidR="00C77802" w:rsidRPr="00105E9E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حقق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التركيب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التجريبي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الثاني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معدلا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المولد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الجهد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المتناوب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5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فولط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p w:rsidR="00105E9E" w:rsidRPr="00CF2F3B" w:rsidRDefault="00C77802" w:rsidP="00105E9E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مستعينا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بالورق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الميليمتري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أسفل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الحوض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ارسم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سويات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التالية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: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 3v , 2v , 1v 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="00105E9E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)</w:t>
      </w:r>
      <w:r w:rsidR="00105E9E" w:rsidRPr="00CF2F3B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اختر</w:t>
      </w:r>
      <w:r w:rsidR="00105E9E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105E9E" w:rsidRPr="00CF2F3B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ثلاثة</w:t>
      </w:r>
      <w:r w:rsidR="00105E9E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105E9E" w:rsidRPr="00CF2F3B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نقاط</w:t>
      </w:r>
      <w:r w:rsidR="00105E9E" w:rsidRPr="00CF2F3B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(</w:t>
      </w:r>
    </w:p>
    <w:p w:rsidR="00C77802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اتجاه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وشكل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راسما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إياها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السطحين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="005E2F60" w:rsidRP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الناقلين</w:t>
      </w:r>
      <w:r w:rsidR="005E2F60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="005E2F60"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)</w:t>
      </w:r>
      <w:r w:rsidR="005E2F60"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أرسم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ثلاثة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خطوط،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واحد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الوسط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وآخر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فوقه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وآخر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تحته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(.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.</w:t>
      </w:r>
    </w:p>
    <w:p w:rsidR="00C77802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أرسم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أشعة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)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خذ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بعين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الاعتبار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الاتجاه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والمنحى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فقط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دون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الطويلة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(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نقاط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تقاطع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خطوط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مع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سويات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الشكل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المعطى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أسفله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tbl>
      <w:tblPr>
        <w:tblStyle w:val="TableNormal1"/>
        <w:tblpPr w:leftFromText="141" w:rightFromText="141" w:vertAnchor="text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58"/>
        <w:gridCol w:w="709"/>
        <w:gridCol w:w="708"/>
        <w:gridCol w:w="852"/>
      </w:tblGrid>
      <w:tr w:rsidR="005E2F60" w:rsidTr="005E2F60">
        <w:trPr>
          <w:trHeight w:val="417"/>
        </w:trPr>
        <w:tc>
          <w:tcPr>
            <w:tcW w:w="856" w:type="dxa"/>
          </w:tcPr>
          <w:p w:rsidR="005E2F60" w:rsidRPr="005E2F60" w:rsidRDefault="005E2F60" w:rsidP="005E2F60">
            <w:pPr>
              <w:pStyle w:val="TableParagraph"/>
              <w:ind w:left="104" w:right="99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(cm)</w:t>
            </w:r>
          </w:p>
        </w:tc>
        <w:tc>
          <w:tcPr>
            <w:tcW w:w="558" w:type="dxa"/>
          </w:tcPr>
          <w:p w:rsidR="005E2F60" w:rsidRPr="005E2F60" w:rsidRDefault="005E2F60" w:rsidP="005E2F60">
            <w:pPr>
              <w:pStyle w:val="TableParagraph"/>
              <w:ind w:left="8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:rsidR="005E2F60" w:rsidRPr="005E2F60" w:rsidRDefault="005E2F60" w:rsidP="005E2F60">
            <w:pPr>
              <w:pStyle w:val="TableParagraph"/>
              <w:ind w:left="1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:rsidR="005E2F60" w:rsidRPr="005E2F60" w:rsidRDefault="005E2F60" w:rsidP="005E2F60">
            <w:pPr>
              <w:pStyle w:val="TableParagraph"/>
              <w:ind w:left="5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852" w:type="dxa"/>
          </w:tcPr>
          <w:p w:rsidR="005E2F60" w:rsidRPr="005E2F60" w:rsidRDefault="005E2F60" w:rsidP="005E2F60">
            <w:pPr>
              <w:pStyle w:val="TableParagraph"/>
              <w:ind w:left="5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5</w:t>
            </w:r>
          </w:p>
        </w:tc>
      </w:tr>
      <w:tr w:rsidR="005E2F60" w:rsidTr="005E2F60">
        <w:trPr>
          <w:trHeight w:val="417"/>
        </w:trPr>
        <w:tc>
          <w:tcPr>
            <w:tcW w:w="856" w:type="dxa"/>
          </w:tcPr>
          <w:p w:rsidR="005E2F60" w:rsidRPr="005E2F60" w:rsidRDefault="005E2F60" w:rsidP="005E2F60">
            <w:pPr>
              <w:pStyle w:val="TableParagraph"/>
              <w:spacing w:line="247" w:lineRule="exact"/>
              <w:ind w:left="104" w:right="94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v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E2F60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(V)</w:t>
            </w:r>
          </w:p>
        </w:tc>
        <w:tc>
          <w:tcPr>
            <w:tcW w:w="558" w:type="dxa"/>
          </w:tcPr>
          <w:p w:rsidR="005E2F60" w:rsidRPr="005E2F60" w:rsidRDefault="005E2F60" w:rsidP="005E2F60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:rsidR="005E2F60" w:rsidRPr="005E2F60" w:rsidRDefault="005E2F60" w:rsidP="005E2F60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</w:tcPr>
          <w:p w:rsidR="005E2F60" w:rsidRPr="005E2F60" w:rsidRDefault="005E2F60" w:rsidP="005E2F60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852" w:type="dxa"/>
          </w:tcPr>
          <w:p w:rsidR="005E2F60" w:rsidRPr="005E2F60" w:rsidRDefault="005E2F60" w:rsidP="005E2F60">
            <w:pPr>
              <w:pStyle w:val="TableParagraph"/>
              <w:spacing w:line="240" w:lineRule="auto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C77802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بتحريك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المسبار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امتداد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محور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الناقلين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الأسطوايين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قس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قيمة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الكمون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الموافقة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لكل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انتقال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ودون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نتائجك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في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الجدول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التالي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</w:p>
    <w:p w:rsidR="00C77802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ورقة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ميليمترية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ارسم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البيان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V=f(x) .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.</w:t>
      </w:r>
    </w:p>
    <w:p w:rsidR="00CF2F3B" w:rsidRPr="00105E9E" w:rsidRDefault="00C77802" w:rsidP="00105E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علق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على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البيان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ثم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احسب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ميله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واستنتج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قيمة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="00105E9E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 xml:space="preserve"> </w:t>
      </w:r>
      <w:r w:rsidRPr="00105E9E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105E9E">
        <w:rPr>
          <w:rFonts w:ascii="Arial" w:hAnsi="Arial" w:cs="Arial"/>
          <w:sz w:val="24"/>
          <w:szCs w:val="24"/>
          <w:lang w:val="fr-FR"/>
        </w:rPr>
        <w:t>.</w:t>
      </w:r>
    </w:p>
    <w:p w:rsidR="00CF2F3B" w:rsidRDefault="005E2F60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479AFBA" wp14:editId="4B572A64">
            <wp:simplePos x="0" y="0"/>
            <wp:positionH relativeFrom="page">
              <wp:posOffset>422031</wp:posOffset>
            </wp:positionH>
            <wp:positionV relativeFrom="paragraph">
              <wp:posOffset>202739</wp:posOffset>
            </wp:positionV>
            <wp:extent cx="3567165" cy="4686407"/>
            <wp:effectExtent l="0" t="0" r="0" b="0"/>
            <wp:wrapNone/>
            <wp:docPr id="4" name="image3.jpeg" descr="C:\Users\PC\Desktop\University\TP Physique 2\Document 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469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F3B" w:rsidRDefault="00CF2F3B" w:rsidP="00CF2F3B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</w:p>
    <w:p w:rsidR="005E2F60" w:rsidRDefault="005E2F60" w:rsidP="005E2F6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lang w:val="fr-FR"/>
        </w:rPr>
      </w:pP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هل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الحقل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الكهربائي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ثابتا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طويلة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 xml:space="preserve"> 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 xml:space="preserve">ومنحى </w:t>
      </w:r>
    </w:p>
    <w:p w:rsidR="00CF2F3B" w:rsidRPr="005E2F60" w:rsidRDefault="005E2F60" w:rsidP="005E2F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 w:rsidRPr="005E2F60"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  <w:t>واتجاها في هذه التجربة</w:t>
      </w:r>
      <w:r w:rsidRPr="005E2F60">
        <w:rPr>
          <w:rFonts w:ascii="Arabic Typesetting" w:hAnsi="Arabic Typesetting" w:cs="Arabic Typesetting"/>
          <w:b/>
          <w:bCs/>
          <w:sz w:val="44"/>
          <w:szCs w:val="44"/>
          <w:lang w:val="fr-FR"/>
        </w:rPr>
        <w:t>.</w:t>
      </w:r>
      <w:r w:rsidR="00456D74">
        <w:rPr>
          <w:noProof/>
          <w:rtl/>
          <w:lang w:val="fr-FR" w:eastAsia="fr-FR"/>
        </w:rPr>
        <w:pict>
          <v:shape id="_x0000_s1029" type="#_x0000_t202" style="position:absolute;left:0;text-align:left;margin-left:97.45pt;margin-top:-175.65pt;width:184.85pt;height:43.2pt;z-index:251664384;mso-position-horizontal-relative:page;mso-position-vertical-relative:text" filled="f" stroked="f">
            <v:textbox inset="0,0,0,0">
              <w:txbxContent>
                <w:p w:rsidR="005E2F60" w:rsidRDefault="005E2F60" w:rsidP="005E2F60">
                  <w:pPr>
                    <w:pStyle w:val="BodyText"/>
                    <w:spacing w:before="0"/>
                    <w:ind w:right="0"/>
                    <w:jc w:val="left"/>
                  </w:pPr>
                </w:p>
              </w:txbxContent>
            </v:textbox>
            <w10:wrap anchorx="page"/>
          </v:shape>
        </w:pict>
      </w:r>
    </w:p>
    <w:p w:rsidR="00CF2F3B" w:rsidRPr="005E2F60" w:rsidRDefault="0028673A" w:rsidP="0028673A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F2F3B" w:rsidRPr="005E2F60" w:rsidSect="000A6FD3">
      <w:pgSz w:w="11906" w:h="16838"/>
      <w:pgMar w:top="851" w:right="851" w:bottom="851" w:left="85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495"/>
    <w:multiLevelType w:val="hybridMultilevel"/>
    <w:tmpl w:val="F5A67358"/>
    <w:lvl w:ilvl="0" w:tplc="4A6A47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5099B"/>
    <w:multiLevelType w:val="hybridMultilevel"/>
    <w:tmpl w:val="4D46EA06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63E8"/>
    <w:multiLevelType w:val="hybridMultilevel"/>
    <w:tmpl w:val="24BEF024"/>
    <w:lvl w:ilvl="0" w:tplc="7258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6041"/>
    <w:multiLevelType w:val="hybridMultilevel"/>
    <w:tmpl w:val="A06CD960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B619F"/>
    <w:multiLevelType w:val="hybridMultilevel"/>
    <w:tmpl w:val="F1225B04"/>
    <w:lvl w:ilvl="0" w:tplc="2DDA65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6F7"/>
    <w:multiLevelType w:val="hybridMultilevel"/>
    <w:tmpl w:val="4D46EA06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6B4"/>
    <w:multiLevelType w:val="hybridMultilevel"/>
    <w:tmpl w:val="37C04626"/>
    <w:lvl w:ilvl="0" w:tplc="FCF4AC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87132"/>
    <w:multiLevelType w:val="hybridMultilevel"/>
    <w:tmpl w:val="D750A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E07D1"/>
    <w:multiLevelType w:val="hybridMultilevel"/>
    <w:tmpl w:val="CE1CC7D0"/>
    <w:lvl w:ilvl="0" w:tplc="0A40A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12217"/>
    <w:rsid w:val="0003611A"/>
    <w:rsid w:val="00041ED4"/>
    <w:rsid w:val="00050D10"/>
    <w:rsid w:val="00053785"/>
    <w:rsid w:val="0007185D"/>
    <w:rsid w:val="000A6FD3"/>
    <w:rsid w:val="000B418F"/>
    <w:rsid w:val="000B65CF"/>
    <w:rsid w:val="000C0A58"/>
    <w:rsid w:val="000D255A"/>
    <w:rsid w:val="00105E9E"/>
    <w:rsid w:val="00162E3F"/>
    <w:rsid w:val="00202E68"/>
    <w:rsid w:val="002048BB"/>
    <w:rsid w:val="002445A9"/>
    <w:rsid w:val="00264F06"/>
    <w:rsid w:val="00265A73"/>
    <w:rsid w:val="00267A8C"/>
    <w:rsid w:val="0028673A"/>
    <w:rsid w:val="002E23AF"/>
    <w:rsid w:val="002F7938"/>
    <w:rsid w:val="00381695"/>
    <w:rsid w:val="003C29C0"/>
    <w:rsid w:val="003C2B34"/>
    <w:rsid w:val="003E07E4"/>
    <w:rsid w:val="003E1B05"/>
    <w:rsid w:val="00456D74"/>
    <w:rsid w:val="004850C6"/>
    <w:rsid w:val="004D6FA2"/>
    <w:rsid w:val="00515365"/>
    <w:rsid w:val="005362EA"/>
    <w:rsid w:val="005516D1"/>
    <w:rsid w:val="00560EAE"/>
    <w:rsid w:val="005A3674"/>
    <w:rsid w:val="005B67E0"/>
    <w:rsid w:val="005D384D"/>
    <w:rsid w:val="005E2F60"/>
    <w:rsid w:val="005F623E"/>
    <w:rsid w:val="00605D2A"/>
    <w:rsid w:val="00625D44"/>
    <w:rsid w:val="00654086"/>
    <w:rsid w:val="0069261B"/>
    <w:rsid w:val="006E0FD0"/>
    <w:rsid w:val="00712C98"/>
    <w:rsid w:val="00861848"/>
    <w:rsid w:val="00867C27"/>
    <w:rsid w:val="009674DD"/>
    <w:rsid w:val="00980166"/>
    <w:rsid w:val="0098140D"/>
    <w:rsid w:val="0099594C"/>
    <w:rsid w:val="00A5111A"/>
    <w:rsid w:val="00AE6018"/>
    <w:rsid w:val="00AF2655"/>
    <w:rsid w:val="00B4539B"/>
    <w:rsid w:val="00B45EA4"/>
    <w:rsid w:val="00B52AED"/>
    <w:rsid w:val="00B85C92"/>
    <w:rsid w:val="00B87AB6"/>
    <w:rsid w:val="00BB14FE"/>
    <w:rsid w:val="00BB5E77"/>
    <w:rsid w:val="00BF4E60"/>
    <w:rsid w:val="00C0304A"/>
    <w:rsid w:val="00C23BF8"/>
    <w:rsid w:val="00C40E77"/>
    <w:rsid w:val="00C522A3"/>
    <w:rsid w:val="00C77802"/>
    <w:rsid w:val="00CA47A1"/>
    <w:rsid w:val="00CA55DB"/>
    <w:rsid w:val="00CF2F3B"/>
    <w:rsid w:val="00D12217"/>
    <w:rsid w:val="00D379E4"/>
    <w:rsid w:val="00D4667F"/>
    <w:rsid w:val="00D60FFE"/>
    <w:rsid w:val="00D631AF"/>
    <w:rsid w:val="00D64800"/>
    <w:rsid w:val="00DF08B0"/>
    <w:rsid w:val="00E3540B"/>
    <w:rsid w:val="00E443F7"/>
    <w:rsid w:val="00E767DC"/>
    <w:rsid w:val="00E91DAD"/>
    <w:rsid w:val="00EA5579"/>
    <w:rsid w:val="00EE72AB"/>
    <w:rsid w:val="00F327E2"/>
    <w:rsid w:val="00F46092"/>
    <w:rsid w:val="00F46728"/>
    <w:rsid w:val="00FA5A69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4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B14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4FE"/>
    <w:pPr>
      <w:widowControl w:val="0"/>
      <w:autoSpaceDE w:val="0"/>
      <w:autoSpaceDN w:val="0"/>
      <w:bidi w:val="0"/>
      <w:spacing w:after="0" w:line="249" w:lineRule="exact"/>
    </w:pPr>
    <w:rPr>
      <w:rFonts w:ascii="Microsoft Sans Serif" w:eastAsia="Microsoft Sans Serif" w:hAnsi="Microsoft Sans Serif" w:cs="Microsoft Sans Serif"/>
    </w:rPr>
  </w:style>
  <w:style w:type="paragraph" w:styleId="BodyText">
    <w:name w:val="Body Text"/>
    <w:basedOn w:val="Normal"/>
    <w:link w:val="BodyTextChar"/>
    <w:uiPriority w:val="1"/>
    <w:qFormat/>
    <w:rsid w:val="00BB14FE"/>
    <w:pPr>
      <w:widowControl w:val="0"/>
      <w:autoSpaceDE w:val="0"/>
      <w:autoSpaceDN w:val="0"/>
      <w:bidi w:val="0"/>
      <w:spacing w:before="206" w:after="0" w:line="240" w:lineRule="auto"/>
      <w:ind w:right="236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14FE"/>
    <w:rPr>
      <w:rFonts w:ascii="Microsoft Sans Serif" w:eastAsia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75</cp:revision>
  <cp:lastPrinted>2022-03-02T08:56:00Z</cp:lastPrinted>
  <dcterms:created xsi:type="dcterms:W3CDTF">2021-01-07T09:45:00Z</dcterms:created>
  <dcterms:modified xsi:type="dcterms:W3CDTF">2022-04-09T20:37:00Z</dcterms:modified>
</cp:coreProperties>
</file>