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AC" w:rsidRDefault="007622B5" w:rsidP="007622B5">
      <w:pPr>
        <w:spacing w:after="0"/>
        <w:rPr>
          <w:rFonts w:cstheme="minorHAnsi"/>
          <w:b/>
          <w:bCs/>
          <w:sz w:val="28"/>
          <w:szCs w:val="28"/>
          <w:lang w:bidi="ar-DZ"/>
        </w:rPr>
      </w:pPr>
      <w:r>
        <w:rPr>
          <w:rFonts w:cstheme="minorHAnsi"/>
          <w:b/>
          <w:bCs/>
          <w:sz w:val="28"/>
          <w:szCs w:val="28"/>
          <w:lang w:bidi="ar-DZ"/>
        </w:rPr>
        <w:t xml:space="preserve">CEE                     Cours : </w:t>
      </w:r>
      <w:r w:rsidR="00EC1CAC">
        <w:rPr>
          <w:rFonts w:cstheme="minorHAnsi"/>
          <w:b/>
          <w:bCs/>
          <w:sz w:val="28"/>
          <w:szCs w:val="28"/>
          <w:lang w:bidi="ar-DZ"/>
        </w:rPr>
        <w:t>Les expansions du nom</w:t>
      </w:r>
      <w:r>
        <w:rPr>
          <w:rFonts w:cstheme="minorHAnsi"/>
          <w:b/>
          <w:bCs/>
          <w:sz w:val="28"/>
          <w:szCs w:val="28"/>
          <w:lang w:bidi="ar-DZ"/>
        </w:rPr>
        <w:t xml:space="preserve">               1</w:t>
      </w:r>
      <w:r w:rsidRPr="007622B5">
        <w:rPr>
          <w:rFonts w:cstheme="minorHAnsi"/>
          <w:b/>
          <w:bCs/>
          <w:sz w:val="28"/>
          <w:szCs w:val="28"/>
          <w:vertAlign w:val="superscript"/>
          <w:lang w:bidi="ar-DZ"/>
        </w:rPr>
        <w:t>ère</w:t>
      </w:r>
      <w:r>
        <w:rPr>
          <w:rFonts w:cstheme="minorHAnsi"/>
          <w:b/>
          <w:bCs/>
          <w:sz w:val="28"/>
          <w:szCs w:val="28"/>
          <w:lang w:bidi="ar-DZ"/>
        </w:rPr>
        <w:t xml:space="preserve"> Année</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b/>
          <w:bCs/>
          <w:sz w:val="24"/>
          <w:szCs w:val="24"/>
          <w:lang w:bidi="ar-DZ"/>
        </w:rPr>
        <w:t>Les expansions</w:t>
      </w:r>
      <w:r w:rsidR="00C11E7E">
        <w:rPr>
          <w:rFonts w:asciiTheme="majorBidi" w:hAnsiTheme="majorBidi" w:cstheme="majorBidi"/>
          <w:b/>
          <w:bCs/>
          <w:sz w:val="24"/>
          <w:szCs w:val="24"/>
          <w:lang w:bidi="ar-DZ"/>
        </w:rPr>
        <w:t> :</w:t>
      </w:r>
      <w:r w:rsidRPr="00E45628">
        <w:rPr>
          <w:rFonts w:asciiTheme="majorBidi" w:hAnsiTheme="majorBidi" w:cstheme="majorBidi"/>
          <w:sz w:val="24"/>
          <w:szCs w:val="24"/>
          <w:lang w:bidi="ar-DZ"/>
        </w:rPr>
        <w:t xml:space="preserve"> sont des mots ou des groupes de mots qui enrichissent un nom et le précisent, notamment dans un texte descriptif. </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Il existe quatre sortes d'expansions du nom, selon leur nature grammaticale: </w:t>
      </w:r>
    </w:p>
    <w:p w:rsidR="00EC1CAC" w:rsidRPr="002E4826" w:rsidRDefault="00EC1CAC" w:rsidP="00EC1CAC">
      <w:pPr>
        <w:pStyle w:val="Paragraphedeliste"/>
        <w:numPr>
          <w:ilvl w:val="0"/>
          <w:numId w:val="3"/>
        </w:numPr>
        <w:bidi w:val="0"/>
        <w:spacing w:after="0"/>
        <w:jc w:val="both"/>
        <w:rPr>
          <w:rFonts w:asciiTheme="majorBidi" w:hAnsiTheme="majorBidi" w:cstheme="majorBidi"/>
          <w:b/>
          <w:bCs/>
          <w:lang w:val="fr-FR" w:bidi="ar-DZ"/>
        </w:rPr>
      </w:pPr>
      <w:r w:rsidRPr="002E4826">
        <w:rPr>
          <w:rFonts w:asciiTheme="majorBidi" w:hAnsiTheme="majorBidi" w:cstheme="majorBidi"/>
          <w:b/>
          <w:bCs/>
          <w:lang w:val="fr-FR" w:bidi="ar-DZ"/>
        </w:rPr>
        <w:t>un adjectif (ou participe passé employé comme adjectif)</w:t>
      </w:r>
    </w:p>
    <w:p w:rsidR="00EC1CAC" w:rsidRPr="002E4826" w:rsidRDefault="00EC1CAC" w:rsidP="00EC1CAC">
      <w:pPr>
        <w:pStyle w:val="Paragraphedeliste"/>
        <w:numPr>
          <w:ilvl w:val="0"/>
          <w:numId w:val="3"/>
        </w:numPr>
        <w:bidi w:val="0"/>
        <w:spacing w:after="0"/>
        <w:jc w:val="both"/>
        <w:rPr>
          <w:rFonts w:asciiTheme="majorBidi" w:hAnsiTheme="majorBidi" w:cstheme="majorBidi"/>
          <w:b/>
          <w:bCs/>
          <w:lang w:val="fr-FR" w:bidi="ar-DZ"/>
        </w:rPr>
      </w:pPr>
      <w:r w:rsidRPr="002E4826">
        <w:rPr>
          <w:rFonts w:asciiTheme="majorBidi" w:hAnsiTheme="majorBidi" w:cstheme="majorBidi"/>
          <w:b/>
          <w:bCs/>
          <w:lang w:val="fr-FR" w:bidi="ar-DZ"/>
        </w:rPr>
        <w:t>un nom ou groupe nominal</w:t>
      </w:r>
    </w:p>
    <w:p w:rsidR="00EC1CAC" w:rsidRPr="002E4826" w:rsidRDefault="00EC1CAC" w:rsidP="00EC1CAC">
      <w:pPr>
        <w:pStyle w:val="Paragraphedeliste"/>
        <w:numPr>
          <w:ilvl w:val="0"/>
          <w:numId w:val="3"/>
        </w:numPr>
        <w:bidi w:val="0"/>
        <w:spacing w:after="0"/>
        <w:jc w:val="both"/>
        <w:rPr>
          <w:rFonts w:asciiTheme="majorBidi" w:hAnsiTheme="majorBidi" w:cstheme="majorBidi"/>
          <w:b/>
          <w:bCs/>
          <w:lang w:val="fr-FR" w:bidi="ar-DZ"/>
        </w:rPr>
      </w:pPr>
      <w:r w:rsidRPr="002E4826">
        <w:rPr>
          <w:rFonts w:asciiTheme="majorBidi" w:hAnsiTheme="majorBidi" w:cstheme="majorBidi"/>
          <w:b/>
          <w:bCs/>
          <w:lang w:val="fr-FR" w:bidi="ar-DZ"/>
        </w:rPr>
        <w:t>un groupe prépositionnel</w:t>
      </w:r>
    </w:p>
    <w:p w:rsidR="00EC1CAC" w:rsidRPr="002E4826" w:rsidRDefault="00EC1CAC" w:rsidP="00EC1CAC">
      <w:pPr>
        <w:pStyle w:val="Paragraphedeliste"/>
        <w:numPr>
          <w:ilvl w:val="0"/>
          <w:numId w:val="3"/>
        </w:numPr>
        <w:bidi w:val="0"/>
        <w:spacing w:after="0"/>
        <w:jc w:val="both"/>
        <w:rPr>
          <w:rFonts w:asciiTheme="majorBidi" w:hAnsiTheme="majorBidi" w:cstheme="majorBidi"/>
          <w:b/>
          <w:bCs/>
          <w:lang w:val="fr-FR" w:bidi="ar-DZ"/>
        </w:rPr>
      </w:pPr>
      <w:r w:rsidRPr="002E4826">
        <w:rPr>
          <w:rFonts w:asciiTheme="majorBidi" w:hAnsiTheme="majorBidi" w:cstheme="majorBidi"/>
          <w:b/>
          <w:bCs/>
          <w:lang w:val="fr-FR" w:bidi="ar-DZ"/>
        </w:rPr>
        <w:t>une proposition subordonnée relative</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Elles sont supprimables et dépendantes du mot noyau (c’est-à-dire le mot le plus important). </w:t>
      </w:r>
    </w:p>
    <w:p w:rsidR="00EC1CAC" w:rsidRPr="00E45628" w:rsidRDefault="00EC1CAC" w:rsidP="00EC1CAC">
      <w:pPr>
        <w:pStyle w:val="Paragraphedeliste"/>
        <w:numPr>
          <w:ilvl w:val="0"/>
          <w:numId w:val="1"/>
        </w:numPr>
        <w:bidi w:val="0"/>
        <w:spacing w:after="0"/>
        <w:jc w:val="both"/>
        <w:rPr>
          <w:rFonts w:asciiTheme="majorBidi" w:hAnsiTheme="majorBidi" w:cstheme="majorBidi"/>
          <w:b/>
          <w:bCs/>
          <w:sz w:val="24"/>
          <w:szCs w:val="24"/>
          <w:lang w:val="fr-FR" w:bidi="ar-DZ"/>
        </w:rPr>
      </w:pPr>
      <w:r w:rsidRPr="00E45628">
        <w:rPr>
          <w:rFonts w:asciiTheme="majorBidi" w:hAnsiTheme="majorBidi" w:cstheme="majorBidi"/>
          <w:b/>
          <w:bCs/>
          <w:sz w:val="24"/>
          <w:szCs w:val="24"/>
          <w:lang w:val="fr-FR" w:bidi="ar-DZ"/>
        </w:rPr>
        <w:t>L'adjectif qualificatif</w:t>
      </w:r>
    </w:p>
    <w:p w:rsidR="00EC1CAC" w:rsidRPr="00E45628" w:rsidRDefault="00EC1CAC" w:rsidP="00EC1CAC">
      <w:pPr>
        <w:pStyle w:val="Paragraphedeliste"/>
        <w:numPr>
          <w:ilvl w:val="0"/>
          <w:numId w:val="2"/>
        </w:numPr>
        <w:bidi w:val="0"/>
        <w:spacing w:after="0"/>
        <w:jc w:val="both"/>
        <w:rPr>
          <w:rFonts w:asciiTheme="majorBidi" w:hAnsiTheme="majorBidi" w:cstheme="majorBidi"/>
          <w:sz w:val="24"/>
          <w:szCs w:val="24"/>
          <w:lang w:val="fr-FR" w:bidi="ar-DZ"/>
        </w:rPr>
      </w:pPr>
      <w:r w:rsidRPr="00E45628">
        <w:rPr>
          <w:rFonts w:asciiTheme="majorBidi" w:hAnsiTheme="majorBidi" w:cstheme="majorBidi"/>
          <w:sz w:val="24"/>
          <w:szCs w:val="24"/>
          <w:lang w:val="fr-FR" w:bidi="ar-DZ"/>
        </w:rPr>
        <w:t>Il s’accorde en genre et en nombre avec le nom qu’ils qualifient, ils sont placés avant ou après le nom.</w:t>
      </w:r>
    </w:p>
    <w:p w:rsidR="00EC1CAC" w:rsidRPr="00E45628" w:rsidRDefault="00EC1CAC" w:rsidP="00EC1CAC">
      <w:pPr>
        <w:spacing w:after="0"/>
        <w:jc w:val="both"/>
        <w:rPr>
          <w:rFonts w:asciiTheme="majorBidi" w:hAnsiTheme="majorBidi" w:cstheme="majorBidi"/>
          <w:b/>
          <w:bCs/>
          <w:sz w:val="24"/>
          <w:szCs w:val="24"/>
          <w:lang w:bidi="ar-DZ"/>
        </w:rPr>
      </w:pPr>
      <w:r w:rsidRPr="00E45628">
        <w:rPr>
          <w:rFonts w:asciiTheme="majorBidi" w:hAnsiTheme="majorBidi" w:cstheme="majorBidi"/>
          <w:b/>
          <w:bCs/>
          <w:sz w:val="24"/>
          <w:szCs w:val="24"/>
          <w:lang w:bidi="ar-DZ"/>
        </w:rPr>
        <w:t xml:space="preserve">Ex: </w:t>
      </w:r>
      <w:r w:rsidRPr="00E45628">
        <w:rPr>
          <w:rFonts w:asciiTheme="majorBidi" w:hAnsiTheme="majorBidi" w:cstheme="majorBidi"/>
          <w:sz w:val="24"/>
          <w:szCs w:val="24"/>
          <w:lang w:bidi="ar-DZ"/>
        </w:rPr>
        <w:t xml:space="preserve">Le </w:t>
      </w:r>
      <w:r w:rsidRPr="00E45628">
        <w:rPr>
          <w:rFonts w:asciiTheme="majorBidi" w:hAnsiTheme="majorBidi" w:cstheme="majorBidi"/>
          <w:b/>
          <w:bCs/>
          <w:sz w:val="24"/>
          <w:szCs w:val="24"/>
          <w:lang w:bidi="ar-DZ"/>
        </w:rPr>
        <w:t>petit</w:t>
      </w:r>
      <w:r w:rsidRPr="00E45628">
        <w:rPr>
          <w:rFonts w:asciiTheme="majorBidi" w:hAnsiTheme="majorBidi" w:cstheme="majorBidi"/>
          <w:sz w:val="24"/>
          <w:szCs w:val="24"/>
          <w:lang w:bidi="ar-DZ"/>
        </w:rPr>
        <w:t xml:space="preserve"> chat </w:t>
      </w:r>
      <w:r w:rsidRPr="00E45628">
        <w:rPr>
          <w:rFonts w:asciiTheme="majorBidi" w:hAnsiTheme="majorBidi" w:cstheme="majorBidi"/>
          <w:b/>
          <w:bCs/>
          <w:sz w:val="24"/>
          <w:szCs w:val="24"/>
          <w:lang w:bidi="ar-DZ"/>
        </w:rPr>
        <w:t>gris</w:t>
      </w:r>
      <w:r w:rsidRPr="00E45628">
        <w:rPr>
          <w:rFonts w:asciiTheme="majorBidi" w:hAnsiTheme="majorBidi" w:cstheme="majorBidi"/>
          <w:sz w:val="24"/>
          <w:szCs w:val="24"/>
          <w:lang w:bidi="ar-DZ"/>
        </w:rPr>
        <w:t>.</w:t>
      </w:r>
      <w:r w:rsidRPr="00E45628">
        <w:rPr>
          <w:rFonts w:asciiTheme="majorBidi" w:hAnsiTheme="majorBidi" w:cstheme="majorBidi"/>
          <w:b/>
          <w:bCs/>
          <w:sz w:val="24"/>
          <w:szCs w:val="24"/>
          <w:lang w:bidi="ar-DZ"/>
        </w:rPr>
        <w:t xml:space="preserve"> / </w:t>
      </w:r>
      <w:r w:rsidRPr="00E45628">
        <w:rPr>
          <w:rFonts w:asciiTheme="majorBidi" w:hAnsiTheme="majorBidi" w:cstheme="majorBidi"/>
          <w:sz w:val="24"/>
          <w:szCs w:val="24"/>
          <w:lang w:bidi="ar-DZ"/>
        </w:rPr>
        <w:t xml:space="preserve">Les </w:t>
      </w:r>
      <w:r w:rsidRPr="00E45628">
        <w:rPr>
          <w:rFonts w:asciiTheme="majorBidi" w:hAnsiTheme="majorBidi" w:cstheme="majorBidi"/>
          <w:b/>
          <w:bCs/>
          <w:sz w:val="24"/>
          <w:szCs w:val="24"/>
          <w:lang w:bidi="ar-DZ"/>
        </w:rPr>
        <w:t>jeunes</w:t>
      </w:r>
      <w:r w:rsidRPr="00E45628">
        <w:rPr>
          <w:rFonts w:asciiTheme="majorBidi" w:hAnsiTheme="majorBidi" w:cstheme="majorBidi"/>
          <w:sz w:val="24"/>
          <w:szCs w:val="24"/>
          <w:lang w:bidi="ar-DZ"/>
        </w:rPr>
        <w:t xml:space="preserve"> enfants </w:t>
      </w:r>
      <w:r w:rsidRPr="00E45628">
        <w:rPr>
          <w:rFonts w:asciiTheme="majorBidi" w:hAnsiTheme="majorBidi" w:cstheme="majorBidi"/>
          <w:b/>
          <w:bCs/>
          <w:sz w:val="24"/>
          <w:szCs w:val="24"/>
          <w:lang w:bidi="ar-DZ"/>
        </w:rPr>
        <w:t>joyeux</w:t>
      </w:r>
      <w:r w:rsidRPr="00E45628">
        <w:rPr>
          <w:rFonts w:asciiTheme="majorBidi" w:hAnsiTheme="majorBidi" w:cstheme="majorBidi"/>
          <w:sz w:val="24"/>
          <w:szCs w:val="24"/>
          <w:lang w:bidi="ar-DZ"/>
        </w:rPr>
        <w:t>.</w:t>
      </w:r>
    </w:p>
    <w:p w:rsidR="00EC1CAC" w:rsidRPr="00E45628" w:rsidRDefault="00EC1CAC" w:rsidP="00EC1CAC">
      <w:pPr>
        <w:spacing w:after="0"/>
        <w:ind w:left="360"/>
        <w:jc w:val="both"/>
        <w:rPr>
          <w:rFonts w:asciiTheme="majorBidi" w:hAnsiTheme="majorBidi" w:cstheme="majorBidi"/>
          <w:sz w:val="24"/>
          <w:szCs w:val="24"/>
          <w:lang w:bidi="ar-DZ"/>
        </w:rPr>
      </w:pPr>
      <w:r w:rsidRPr="00E45628">
        <w:rPr>
          <w:rFonts w:asciiTheme="majorBidi" w:hAnsiTheme="majorBidi" w:cstheme="majorBidi"/>
          <w:b/>
          <w:bCs/>
          <w:sz w:val="24"/>
          <w:szCs w:val="24"/>
          <w:lang w:bidi="ar-DZ"/>
        </w:rPr>
        <w:t>Collé au nom</w:t>
      </w:r>
      <w:r w:rsidRPr="00E45628">
        <w:rPr>
          <w:rFonts w:asciiTheme="majorBidi" w:hAnsiTheme="majorBidi" w:cstheme="majorBidi"/>
          <w:sz w:val="24"/>
          <w:szCs w:val="24"/>
          <w:lang w:bidi="ar-DZ"/>
        </w:rPr>
        <w:t>, il a la fonction</w:t>
      </w:r>
      <w:r w:rsidRPr="00E45628">
        <w:rPr>
          <w:rFonts w:asciiTheme="majorBidi" w:hAnsiTheme="majorBidi" w:cstheme="majorBidi"/>
          <w:b/>
          <w:bCs/>
          <w:sz w:val="24"/>
          <w:szCs w:val="24"/>
          <w:lang w:bidi="ar-DZ"/>
        </w:rPr>
        <w:t xml:space="preserve"> </w:t>
      </w:r>
      <w:r w:rsidRPr="00E45628">
        <w:rPr>
          <w:rFonts w:asciiTheme="majorBidi" w:hAnsiTheme="majorBidi" w:cstheme="majorBidi"/>
          <w:b/>
          <w:bCs/>
          <w:i/>
          <w:iCs/>
          <w:sz w:val="24"/>
          <w:szCs w:val="24"/>
          <w:u w:val="single"/>
          <w:lang w:bidi="ar-DZ"/>
        </w:rPr>
        <w:t xml:space="preserve">d’épithète liée </w:t>
      </w:r>
    </w:p>
    <w:p w:rsidR="00EC1CAC" w:rsidRPr="00E45628" w:rsidRDefault="00EC1CAC" w:rsidP="00EC1CAC">
      <w:pPr>
        <w:pStyle w:val="Paragraphedeliste"/>
        <w:bidi w:val="0"/>
        <w:spacing w:after="0"/>
        <w:jc w:val="both"/>
        <w:rPr>
          <w:rFonts w:asciiTheme="majorBidi" w:hAnsiTheme="majorBidi" w:cstheme="majorBidi"/>
          <w:sz w:val="24"/>
          <w:szCs w:val="24"/>
          <w:lang w:val="fr-FR" w:bidi="ar-DZ"/>
        </w:rPr>
      </w:pPr>
      <w:r w:rsidRPr="00E45628">
        <w:rPr>
          <w:rFonts w:asciiTheme="majorBidi" w:hAnsiTheme="majorBidi" w:cstheme="majorBidi"/>
          <w:sz w:val="24"/>
          <w:szCs w:val="24"/>
          <w:lang w:val="fr-FR" w:bidi="ar-DZ"/>
        </w:rPr>
        <w:t xml:space="preserve">Ex: Les </w:t>
      </w:r>
      <w:r w:rsidRPr="00E45628">
        <w:rPr>
          <w:rFonts w:asciiTheme="majorBidi" w:hAnsiTheme="majorBidi" w:cstheme="majorBidi"/>
          <w:b/>
          <w:bCs/>
          <w:sz w:val="24"/>
          <w:szCs w:val="24"/>
          <w:lang w:val="fr-FR" w:bidi="ar-DZ"/>
        </w:rPr>
        <w:t>pauvres</w:t>
      </w:r>
      <w:r w:rsidRPr="00E45628">
        <w:rPr>
          <w:rFonts w:asciiTheme="majorBidi" w:hAnsiTheme="majorBidi" w:cstheme="majorBidi"/>
          <w:sz w:val="24"/>
          <w:szCs w:val="24"/>
          <w:lang w:val="fr-FR" w:bidi="ar-DZ"/>
        </w:rPr>
        <w:t xml:space="preserve"> paysans se révoltent. </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      </w:t>
      </w:r>
      <w:r w:rsidRPr="00E45628">
        <w:rPr>
          <w:rFonts w:asciiTheme="majorBidi" w:hAnsiTheme="majorBidi" w:cstheme="majorBidi"/>
          <w:b/>
          <w:bCs/>
          <w:sz w:val="24"/>
          <w:szCs w:val="24"/>
          <w:lang w:bidi="ar-DZ"/>
        </w:rPr>
        <w:t>Séparé du nom</w:t>
      </w:r>
      <w:r w:rsidRPr="00E45628">
        <w:rPr>
          <w:rFonts w:asciiTheme="majorBidi" w:hAnsiTheme="majorBidi" w:cstheme="majorBidi"/>
          <w:sz w:val="24"/>
          <w:szCs w:val="24"/>
          <w:lang w:bidi="ar-DZ"/>
        </w:rPr>
        <w:t xml:space="preserve"> par une virgule, il a la fonction </w:t>
      </w:r>
      <w:r w:rsidRPr="00E45628">
        <w:rPr>
          <w:rFonts w:asciiTheme="majorBidi" w:hAnsiTheme="majorBidi" w:cstheme="majorBidi"/>
          <w:b/>
          <w:bCs/>
          <w:i/>
          <w:iCs/>
          <w:sz w:val="24"/>
          <w:szCs w:val="24"/>
          <w:u w:val="single"/>
          <w:lang w:bidi="ar-DZ"/>
        </w:rPr>
        <w:t>d’épithète détachée</w:t>
      </w:r>
      <w:r w:rsidRPr="00E45628">
        <w:rPr>
          <w:rFonts w:asciiTheme="majorBidi" w:hAnsiTheme="majorBidi" w:cstheme="majorBidi"/>
          <w:sz w:val="24"/>
          <w:szCs w:val="24"/>
          <w:lang w:bidi="ar-DZ"/>
        </w:rPr>
        <w:t xml:space="preserve"> </w:t>
      </w:r>
    </w:p>
    <w:p w:rsidR="00EC1CAC" w:rsidRPr="00E45628" w:rsidRDefault="00EC1CAC" w:rsidP="00EC1CAC">
      <w:pPr>
        <w:pStyle w:val="Paragraphedeliste"/>
        <w:bidi w:val="0"/>
        <w:spacing w:after="0"/>
        <w:jc w:val="both"/>
        <w:rPr>
          <w:rFonts w:asciiTheme="majorBidi" w:hAnsiTheme="majorBidi" w:cstheme="majorBidi"/>
          <w:sz w:val="24"/>
          <w:szCs w:val="24"/>
          <w:lang w:val="fr-FR" w:bidi="ar-DZ"/>
        </w:rPr>
      </w:pPr>
      <w:r w:rsidRPr="00E45628">
        <w:rPr>
          <w:rFonts w:asciiTheme="majorBidi" w:hAnsiTheme="majorBidi" w:cstheme="majorBidi"/>
          <w:sz w:val="24"/>
          <w:szCs w:val="24"/>
          <w:lang w:val="fr-FR" w:bidi="ar-DZ"/>
        </w:rPr>
        <w:t xml:space="preserve">Ex: </w:t>
      </w:r>
      <w:r w:rsidRPr="00E45628">
        <w:rPr>
          <w:rFonts w:asciiTheme="majorBidi" w:hAnsiTheme="majorBidi" w:cstheme="majorBidi"/>
          <w:b/>
          <w:bCs/>
          <w:sz w:val="24"/>
          <w:szCs w:val="24"/>
          <w:lang w:val="fr-FR" w:bidi="ar-DZ"/>
        </w:rPr>
        <w:t>Mécontents</w:t>
      </w:r>
      <w:r w:rsidRPr="00E45628">
        <w:rPr>
          <w:rFonts w:asciiTheme="majorBidi" w:hAnsiTheme="majorBidi" w:cstheme="majorBidi"/>
          <w:sz w:val="24"/>
          <w:szCs w:val="24"/>
          <w:lang w:val="fr-FR" w:bidi="ar-DZ"/>
        </w:rPr>
        <w:t>, les paysans se révoltent.</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       L'adjectif peut être un simple adjectif (on en a vu de nombreux exemples) mais il peut venir d'un                     </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       </w:t>
      </w:r>
      <w:proofErr w:type="gramStart"/>
      <w:r w:rsidRPr="00E45628">
        <w:rPr>
          <w:rFonts w:asciiTheme="majorBidi" w:hAnsiTheme="majorBidi" w:cstheme="majorBidi"/>
          <w:sz w:val="24"/>
          <w:szCs w:val="24"/>
          <w:lang w:bidi="ar-DZ"/>
        </w:rPr>
        <w:t>verbe</w:t>
      </w:r>
      <w:proofErr w:type="gramEnd"/>
      <w:r w:rsidRPr="00E45628">
        <w:rPr>
          <w:rFonts w:asciiTheme="majorBidi" w:hAnsiTheme="majorBidi" w:cstheme="majorBidi"/>
          <w:sz w:val="24"/>
          <w:szCs w:val="24"/>
          <w:lang w:bidi="ar-DZ"/>
        </w:rPr>
        <w:t xml:space="preserve"> mis au </w:t>
      </w:r>
      <w:r w:rsidRPr="00E45628">
        <w:rPr>
          <w:rFonts w:asciiTheme="majorBidi" w:hAnsiTheme="majorBidi" w:cstheme="majorBidi"/>
          <w:b/>
          <w:bCs/>
          <w:sz w:val="24"/>
          <w:szCs w:val="24"/>
          <w:lang w:bidi="ar-DZ"/>
        </w:rPr>
        <w:t>participe.</w:t>
      </w:r>
      <w:r w:rsidRPr="00E45628">
        <w:rPr>
          <w:rFonts w:asciiTheme="majorBidi" w:hAnsiTheme="majorBidi" w:cstheme="majorBidi"/>
          <w:sz w:val="24"/>
          <w:szCs w:val="24"/>
          <w:lang w:bidi="ar-DZ"/>
        </w:rPr>
        <w:t xml:space="preserve"> </w:t>
      </w:r>
    </w:p>
    <w:p w:rsidR="00EC1CAC" w:rsidRPr="00E45628" w:rsidRDefault="00EC1CAC" w:rsidP="00EC1CAC">
      <w:pPr>
        <w:pStyle w:val="Paragraphedeliste"/>
        <w:bidi w:val="0"/>
        <w:spacing w:after="0"/>
        <w:jc w:val="both"/>
        <w:rPr>
          <w:rFonts w:asciiTheme="majorBidi" w:hAnsiTheme="majorBidi" w:cstheme="majorBidi"/>
          <w:sz w:val="24"/>
          <w:szCs w:val="24"/>
          <w:lang w:val="fr-FR" w:bidi="ar-DZ"/>
        </w:rPr>
      </w:pPr>
      <w:r w:rsidRPr="00E45628">
        <w:rPr>
          <w:rFonts w:asciiTheme="majorBidi" w:hAnsiTheme="majorBidi" w:cstheme="majorBidi"/>
          <w:b/>
          <w:bCs/>
          <w:sz w:val="24"/>
          <w:szCs w:val="24"/>
          <w:lang w:val="fr-FR" w:bidi="ar-DZ"/>
        </w:rPr>
        <w:t>Ce participe</w:t>
      </w:r>
      <w:r w:rsidRPr="00E45628">
        <w:rPr>
          <w:rFonts w:asciiTheme="majorBidi" w:hAnsiTheme="majorBidi" w:cstheme="majorBidi"/>
          <w:sz w:val="24"/>
          <w:szCs w:val="24"/>
          <w:lang w:val="fr-FR" w:bidi="ar-DZ"/>
        </w:rPr>
        <w:t xml:space="preserve"> est          - soit au </w:t>
      </w:r>
      <w:r w:rsidRPr="00E45628">
        <w:rPr>
          <w:rFonts w:asciiTheme="majorBidi" w:hAnsiTheme="majorBidi" w:cstheme="majorBidi"/>
          <w:b/>
          <w:bCs/>
          <w:sz w:val="24"/>
          <w:szCs w:val="24"/>
          <w:lang w:val="fr-FR" w:bidi="ar-DZ"/>
        </w:rPr>
        <w:t>passé</w:t>
      </w:r>
      <w:r w:rsidRPr="00E45628">
        <w:rPr>
          <w:rFonts w:asciiTheme="majorBidi" w:hAnsiTheme="majorBidi" w:cstheme="majorBidi"/>
          <w:sz w:val="24"/>
          <w:szCs w:val="24"/>
          <w:lang w:val="fr-FR" w:bidi="ar-DZ"/>
        </w:rPr>
        <w:t xml:space="preserve">   Ex: une peau </w:t>
      </w:r>
      <w:r w:rsidRPr="00E45628">
        <w:rPr>
          <w:rFonts w:asciiTheme="majorBidi" w:hAnsiTheme="majorBidi" w:cstheme="majorBidi"/>
          <w:b/>
          <w:bCs/>
          <w:sz w:val="24"/>
          <w:szCs w:val="24"/>
          <w:lang w:val="fr-FR" w:bidi="ar-DZ"/>
        </w:rPr>
        <w:t>bronzée</w:t>
      </w:r>
      <w:r w:rsidRPr="00E45628">
        <w:rPr>
          <w:rFonts w:asciiTheme="majorBidi" w:hAnsiTheme="majorBidi" w:cstheme="majorBidi"/>
          <w:sz w:val="24"/>
          <w:szCs w:val="24"/>
          <w:lang w:val="fr-FR" w:bidi="ar-DZ"/>
        </w:rPr>
        <w:t xml:space="preserve"> </w:t>
      </w:r>
    </w:p>
    <w:p w:rsidR="00EC1CAC" w:rsidRPr="00913F28" w:rsidRDefault="00EC1CAC" w:rsidP="00EC1CAC">
      <w:pPr>
        <w:spacing w:after="0"/>
        <w:ind w:left="360"/>
        <w:jc w:val="both"/>
        <w:rPr>
          <w:rFonts w:asciiTheme="majorBidi" w:hAnsiTheme="majorBidi" w:cstheme="majorBidi"/>
          <w:lang w:bidi="ar-DZ"/>
        </w:rPr>
      </w:pPr>
      <w:r w:rsidRPr="00913F28">
        <w:rPr>
          <w:rFonts w:asciiTheme="majorBidi" w:hAnsiTheme="majorBidi" w:cstheme="majorBidi"/>
          <w:lang w:bidi="ar-DZ"/>
        </w:rPr>
        <w:t xml:space="preserve">                                           - soit au </w:t>
      </w:r>
      <w:r w:rsidRPr="00913F28">
        <w:rPr>
          <w:rFonts w:asciiTheme="majorBidi" w:hAnsiTheme="majorBidi" w:cstheme="majorBidi"/>
          <w:b/>
          <w:bCs/>
          <w:lang w:bidi="ar-DZ"/>
        </w:rPr>
        <w:t>présent</w:t>
      </w:r>
      <w:r w:rsidRPr="00913F28">
        <w:rPr>
          <w:rFonts w:asciiTheme="majorBidi" w:hAnsiTheme="majorBidi" w:cstheme="majorBidi"/>
          <w:lang w:bidi="ar-DZ"/>
        </w:rPr>
        <w:t xml:space="preserve">   Ex: un cours </w:t>
      </w:r>
      <w:r w:rsidRPr="00913F28">
        <w:rPr>
          <w:rFonts w:asciiTheme="majorBidi" w:hAnsiTheme="majorBidi" w:cstheme="majorBidi"/>
          <w:b/>
          <w:bCs/>
          <w:lang w:bidi="ar-DZ"/>
        </w:rPr>
        <w:t>motivant</w:t>
      </w:r>
      <w:r w:rsidRPr="00913F28">
        <w:rPr>
          <w:rFonts w:asciiTheme="majorBidi" w:hAnsiTheme="majorBidi" w:cstheme="majorBidi"/>
          <w:lang w:bidi="ar-DZ"/>
        </w:rPr>
        <w:t>.</w:t>
      </w:r>
    </w:p>
    <w:p w:rsidR="00EC1CAC" w:rsidRPr="00913F28" w:rsidRDefault="00EC1CAC" w:rsidP="00EC1CAC">
      <w:pPr>
        <w:spacing w:after="0"/>
        <w:ind w:left="360"/>
        <w:jc w:val="both"/>
        <w:rPr>
          <w:rFonts w:asciiTheme="majorBidi" w:eastAsia="Times New Roman" w:hAnsiTheme="majorBidi" w:cstheme="majorBidi"/>
          <w:b/>
          <w:bCs/>
          <w:shd w:val="clear" w:color="auto" w:fill="F8F8F8"/>
          <w:lang w:eastAsia="fr-FR"/>
        </w:rPr>
      </w:pPr>
      <w:r w:rsidRPr="00913F28">
        <w:rPr>
          <w:rFonts w:asciiTheme="majorBidi" w:eastAsia="Times New Roman" w:hAnsiTheme="majorBidi" w:cstheme="majorBidi"/>
          <w:b/>
          <w:bCs/>
          <w:color w:val="000000"/>
          <w:shd w:val="clear" w:color="auto" w:fill="F8F8F8"/>
          <w:lang w:eastAsia="fr-FR"/>
        </w:rPr>
        <w:t>Attention : Il existe une troisième fonction de l'adjectif: </w:t>
      </w:r>
      <w:r w:rsidRPr="00913F28">
        <w:rPr>
          <w:rFonts w:asciiTheme="majorBidi" w:eastAsia="Times New Roman" w:hAnsiTheme="majorBidi" w:cstheme="majorBidi"/>
          <w:b/>
          <w:bCs/>
          <w:shd w:val="clear" w:color="auto" w:fill="F8F8F8"/>
          <w:lang w:eastAsia="fr-FR"/>
        </w:rPr>
        <w:t xml:space="preserve">l'attribut du sujet. </w:t>
      </w:r>
    </w:p>
    <w:p w:rsidR="00EC1CAC" w:rsidRPr="00913F28" w:rsidRDefault="00EC1CAC" w:rsidP="00EC1CAC">
      <w:pPr>
        <w:spacing w:after="0"/>
        <w:ind w:left="360"/>
        <w:jc w:val="both"/>
        <w:rPr>
          <w:rFonts w:cstheme="minorHAnsi"/>
          <w:b/>
          <w:bCs/>
          <w:lang w:bidi="ar-DZ"/>
        </w:rPr>
      </w:pPr>
      <w:r w:rsidRPr="00913F28">
        <w:rPr>
          <w:rFonts w:asciiTheme="majorBidi" w:eastAsia="Times New Roman" w:hAnsiTheme="majorBidi" w:cstheme="majorBidi"/>
          <w:b/>
          <w:bCs/>
          <w:color w:val="000000"/>
          <w:shd w:val="clear" w:color="auto" w:fill="F8F8F8"/>
          <w:lang w:eastAsia="fr-FR"/>
        </w:rPr>
        <w:t>Mais, ce n’est pas une expansion du nom.</w:t>
      </w:r>
    </w:p>
    <w:p w:rsidR="00EC1CAC" w:rsidRPr="00913F28" w:rsidRDefault="00EC1CAC" w:rsidP="00EC1CAC">
      <w:pPr>
        <w:spacing w:after="0"/>
        <w:ind w:left="360"/>
        <w:jc w:val="both"/>
        <w:rPr>
          <w:rFonts w:cstheme="minorHAnsi"/>
          <w:lang w:bidi="ar-DZ"/>
        </w:rPr>
      </w:pPr>
      <w:r w:rsidRPr="00913F28">
        <w:rPr>
          <w:rFonts w:asciiTheme="majorBidi" w:eastAsia="Times New Roman" w:hAnsiTheme="majorBidi" w:cstheme="majorBidi"/>
          <w:b/>
          <w:bCs/>
          <w:color w:val="000000"/>
          <w:shd w:val="clear" w:color="auto" w:fill="F8F8F8"/>
          <w:lang w:eastAsia="fr-FR"/>
        </w:rPr>
        <w:t>Exemple : Cette </w:t>
      </w:r>
      <w:r w:rsidRPr="00913F28">
        <w:rPr>
          <w:rFonts w:asciiTheme="majorBidi" w:eastAsia="Times New Roman" w:hAnsiTheme="majorBidi" w:cstheme="majorBidi"/>
          <w:b/>
          <w:bCs/>
          <w:color w:val="0000FF"/>
          <w:shd w:val="clear" w:color="auto" w:fill="F8F8F8"/>
          <w:lang w:eastAsia="fr-FR"/>
        </w:rPr>
        <w:t>fille</w:t>
      </w:r>
      <w:r w:rsidRPr="00913F28">
        <w:rPr>
          <w:rFonts w:asciiTheme="majorBidi" w:eastAsia="Times New Roman" w:hAnsiTheme="majorBidi" w:cstheme="majorBidi"/>
          <w:b/>
          <w:bCs/>
          <w:color w:val="000000"/>
          <w:shd w:val="clear" w:color="auto" w:fill="F8F8F8"/>
          <w:lang w:eastAsia="fr-FR"/>
        </w:rPr>
        <w:t> </w:t>
      </w:r>
      <w:r w:rsidRPr="00913F28">
        <w:rPr>
          <w:rFonts w:asciiTheme="majorBidi" w:eastAsia="Times New Roman" w:hAnsiTheme="majorBidi" w:cstheme="majorBidi"/>
          <w:b/>
          <w:bCs/>
          <w:color w:val="800080"/>
          <w:shd w:val="clear" w:color="auto" w:fill="F8F8F8"/>
          <w:lang w:eastAsia="fr-FR"/>
        </w:rPr>
        <w:t>est</w:t>
      </w:r>
      <w:r w:rsidRPr="00913F28">
        <w:rPr>
          <w:rFonts w:asciiTheme="majorBidi" w:eastAsia="Times New Roman" w:hAnsiTheme="majorBidi" w:cstheme="majorBidi"/>
          <w:b/>
          <w:bCs/>
          <w:color w:val="000000"/>
          <w:shd w:val="clear" w:color="auto" w:fill="F8F8F8"/>
          <w:lang w:eastAsia="fr-FR"/>
        </w:rPr>
        <w:t> </w:t>
      </w:r>
      <w:r w:rsidRPr="00913F28">
        <w:rPr>
          <w:rFonts w:asciiTheme="majorBidi" w:eastAsia="Times New Roman" w:hAnsiTheme="majorBidi" w:cstheme="majorBidi"/>
          <w:b/>
          <w:bCs/>
          <w:color w:val="FF0000"/>
          <w:shd w:val="clear" w:color="auto" w:fill="F8F8F8"/>
          <w:lang w:eastAsia="fr-FR"/>
        </w:rPr>
        <w:t>belle</w:t>
      </w:r>
      <w:r w:rsidRPr="00913F28">
        <w:rPr>
          <w:rFonts w:asciiTheme="majorBidi" w:eastAsia="Times New Roman" w:hAnsiTheme="majorBidi" w:cstheme="majorBidi"/>
          <w:b/>
          <w:bCs/>
          <w:color w:val="000000"/>
          <w:shd w:val="clear" w:color="auto" w:fill="F8F8F8"/>
          <w:lang w:eastAsia="fr-FR"/>
        </w:rPr>
        <w:t>.</w:t>
      </w:r>
    </w:p>
    <w:p w:rsidR="00EC1CAC" w:rsidRPr="00913F28" w:rsidRDefault="00EC1CAC" w:rsidP="00EC1CAC">
      <w:pPr>
        <w:spacing w:after="0"/>
        <w:ind w:left="360"/>
        <w:jc w:val="both"/>
        <w:rPr>
          <w:rFonts w:cstheme="minorHAnsi"/>
          <w:lang w:bidi="ar-DZ"/>
        </w:rPr>
      </w:pPr>
      <w:r w:rsidRPr="00913F28">
        <w:rPr>
          <w:rFonts w:asciiTheme="majorBidi" w:eastAsia="Times New Roman" w:hAnsiTheme="majorBidi" w:cstheme="majorBidi"/>
          <w:b/>
          <w:bCs/>
          <w:color w:val="000000"/>
          <w:shd w:val="clear" w:color="auto" w:fill="F8F8F8"/>
          <w:lang w:eastAsia="fr-FR"/>
        </w:rPr>
        <w:t>L'attribut du sujet est toujours relié au sujet par un </w:t>
      </w:r>
      <w:r w:rsidRPr="00913F28">
        <w:rPr>
          <w:rFonts w:asciiTheme="majorBidi" w:eastAsia="Times New Roman" w:hAnsiTheme="majorBidi" w:cstheme="majorBidi"/>
          <w:b/>
          <w:bCs/>
          <w:shd w:val="clear" w:color="auto" w:fill="F8F8F8"/>
          <w:lang w:eastAsia="fr-FR"/>
        </w:rPr>
        <w:t>verbe d'état</w:t>
      </w:r>
      <w:r w:rsidRPr="00913F28">
        <w:rPr>
          <w:rFonts w:asciiTheme="majorBidi" w:eastAsia="Times New Roman" w:hAnsiTheme="majorBidi" w:cstheme="majorBidi"/>
          <w:b/>
          <w:bCs/>
          <w:color w:val="FF6600"/>
          <w:shd w:val="clear" w:color="auto" w:fill="F8F8F8"/>
          <w:lang w:eastAsia="fr-FR"/>
        </w:rPr>
        <w:t> </w:t>
      </w:r>
      <w:r w:rsidRPr="00913F28">
        <w:rPr>
          <w:rFonts w:asciiTheme="majorBidi" w:eastAsia="Times New Roman" w:hAnsiTheme="majorBidi" w:cstheme="majorBidi"/>
          <w:b/>
          <w:bCs/>
          <w:color w:val="000000"/>
          <w:shd w:val="clear" w:color="auto" w:fill="F8F8F8"/>
          <w:lang w:eastAsia="fr-FR"/>
        </w:rPr>
        <w:t>(être, demeurer, sembler, paraître, devenir, avoir l'air, rester....)</w:t>
      </w:r>
    </w:p>
    <w:p w:rsidR="00EC1CAC" w:rsidRPr="002E4826" w:rsidRDefault="00EC1CAC" w:rsidP="00EC1CAC">
      <w:pPr>
        <w:spacing w:after="0"/>
        <w:jc w:val="both"/>
        <w:rPr>
          <w:rFonts w:asciiTheme="majorBidi" w:hAnsiTheme="majorBidi" w:cstheme="majorBidi"/>
          <w:b/>
          <w:bCs/>
          <w:sz w:val="24"/>
          <w:szCs w:val="24"/>
          <w:lang w:bidi="ar-DZ"/>
        </w:rPr>
      </w:pPr>
      <w:r w:rsidRPr="002E4826">
        <w:rPr>
          <w:rFonts w:asciiTheme="majorBidi" w:hAnsiTheme="majorBidi" w:cstheme="majorBidi"/>
          <w:b/>
          <w:bCs/>
          <w:sz w:val="24"/>
          <w:szCs w:val="24"/>
          <w:lang w:bidi="ar-DZ"/>
        </w:rPr>
        <w:t>2- Le nom / groupe nominal</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Lorsqu'ils renvoient  à la même réalité qu'un nom et ne débutent pas par une préposition. Ils peuvent être détachés de ce nom à l'aide de virgules</w:t>
      </w:r>
    </w:p>
    <w:p w:rsidR="00EC1CAC" w:rsidRPr="00E45628" w:rsidRDefault="00EC1CAC" w:rsidP="00EC1CAC">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Ex: Le capitaine, </w:t>
      </w:r>
      <w:r w:rsidRPr="00E45628">
        <w:rPr>
          <w:rFonts w:asciiTheme="majorBidi" w:hAnsiTheme="majorBidi" w:cstheme="majorBidi"/>
          <w:b/>
          <w:bCs/>
          <w:sz w:val="24"/>
          <w:szCs w:val="24"/>
          <w:lang w:bidi="ar-DZ"/>
        </w:rPr>
        <w:t>un homme grand et maigre</w:t>
      </w:r>
      <w:r w:rsidRPr="00E45628">
        <w:rPr>
          <w:rFonts w:asciiTheme="majorBidi" w:hAnsiTheme="majorBidi" w:cstheme="majorBidi"/>
          <w:sz w:val="24"/>
          <w:szCs w:val="24"/>
          <w:lang w:bidi="ar-DZ"/>
        </w:rPr>
        <w:t xml:space="preserve">, s'approcha du moussaillon </w:t>
      </w:r>
    </w:p>
    <w:p w:rsidR="002E4826" w:rsidRDefault="00EC1CAC" w:rsidP="002E4826">
      <w:pPr>
        <w:spacing w:after="0"/>
        <w:jc w:val="both"/>
        <w:rPr>
          <w:rFonts w:asciiTheme="majorBidi" w:hAnsiTheme="majorBidi" w:cstheme="majorBidi"/>
          <w:sz w:val="24"/>
          <w:szCs w:val="24"/>
          <w:lang w:bidi="ar-DZ"/>
        </w:rPr>
      </w:pPr>
      <w:r w:rsidRPr="00E45628">
        <w:rPr>
          <w:rFonts w:asciiTheme="majorBidi" w:hAnsiTheme="majorBidi" w:cstheme="majorBidi"/>
          <w:sz w:val="24"/>
          <w:szCs w:val="24"/>
          <w:lang w:bidi="ar-DZ"/>
        </w:rPr>
        <w:t xml:space="preserve">Ou accolés à lui  ex : Le capitaine </w:t>
      </w:r>
      <w:r w:rsidRPr="00E45628">
        <w:rPr>
          <w:rFonts w:asciiTheme="majorBidi" w:hAnsiTheme="majorBidi" w:cstheme="majorBidi"/>
          <w:b/>
          <w:bCs/>
          <w:sz w:val="24"/>
          <w:szCs w:val="24"/>
          <w:lang w:bidi="ar-DZ"/>
        </w:rPr>
        <w:t xml:space="preserve">Jack </w:t>
      </w:r>
      <w:r w:rsidRPr="00E45628">
        <w:rPr>
          <w:rFonts w:asciiTheme="majorBidi" w:hAnsiTheme="majorBidi" w:cstheme="majorBidi"/>
          <w:sz w:val="24"/>
          <w:szCs w:val="24"/>
          <w:lang w:bidi="ar-DZ"/>
        </w:rPr>
        <w:t>s'approcha de lui.</w:t>
      </w:r>
    </w:p>
    <w:p w:rsidR="00EC1CAC" w:rsidRPr="002E4826" w:rsidRDefault="00EC1CAC" w:rsidP="002E4826">
      <w:pPr>
        <w:spacing w:after="0"/>
        <w:jc w:val="both"/>
        <w:rPr>
          <w:rFonts w:asciiTheme="majorBidi" w:hAnsiTheme="majorBidi" w:cstheme="majorBidi"/>
          <w:sz w:val="24"/>
          <w:szCs w:val="24"/>
          <w:lang w:bidi="ar-DZ"/>
        </w:rPr>
      </w:pPr>
      <w:r w:rsidRPr="00E45628">
        <w:rPr>
          <w:rFonts w:asciiTheme="majorBidi" w:hAnsiTheme="majorBidi" w:cstheme="majorBidi"/>
          <w:b/>
          <w:bCs/>
          <w:sz w:val="24"/>
          <w:szCs w:val="24"/>
          <w:lang w:bidi="ar-DZ"/>
        </w:rPr>
        <w:t>3- Le groupe prépositionnel</w:t>
      </w:r>
    </w:p>
    <w:p w:rsidR="00EC1CAC" w:rsidRPr="00913F28" w:rsidRDefault="00EC1CAC" w:rsidP="00EC1CAC">
      <w:pPr>
        <w:pStyle w:val="Paragraphedeliste"/>
        <w:numPr>
          <w:ilvl w:val="0"/>
          <w:numId w:val="4"/>
        </w:numPr>
        <w:bidi w:val="0"/>
        <w:spacing w:after="0"/>
        <w:jc w:val="both"/>
        <w:rPr>
          <w:rFonts w:asciiTheme="majorBidi" w:hAnsiTheme="majorBidi" w:cstheme="majorBidi"/>
          <w:lang w:val="fr-FR" w:bidi="ar-DZ"/>
        </w:rPr>
      </w:pPr>
      <w:r w:rsidRPr="00913F28">
        <w:rPr>
          <w:rFonts w:asciiTheme="majorBidi" w:hAnsiTheme="majorBidi" w:cstheme="majorBidi"/>
          <w:lang w:val="fr-FR" w:bidi="ar-DZ"/>
        </w:rPr>
        <w:t xml:space="preserve">Il est placé à la suite du nom noyau et souvent relié à lui par une préposition (à, de, pour…), il occupe généralement la fonction </w:t>
      </w:r>
      <w:r w:rsidRPr="00913F28">
        <w:rPr>
          <w:rFonts w:asciiTheme="majorBidi" w:hAnsiTheme="majorBidi" w:cstheme="majorBidi"/>
          <w:b/>
          <w:bCs/>
          <w:lang w:val="fr-FR" w:bidi="ar-DZ"/>
        </w:rPr>
        <w:t>de complément du nom</w:t>
      </w:r>
      <w:r w:rsidRPr="00913F28">
        <w:rPr>
          <w:rFonts w:asciiTheme="majorBidi" w:hAnsiTheme="majorBidi" w:cstheme="majorBidi"/>
          <w:lang w:val="fr-FR" w:bidi="ar-DZ"/>
        </w:rPr>
        <w:t>.</w:t>
      </w:r>
    </w:p>
    <w:p w:rsidR="00EC1CAC" w:rsidRPr="00913F28" w:rsidRDefault="00EC1CAC" w:rsidP="00EC1CAC">
      <w:pPr>
        <w:pStyle w:val="Paragraphedeliste"/>
        <w:numPr>
          <w:ilvl w:val="0"/>
          <w:numId w:val="4"/>
        </w:numPr>
        <w:bidi w:val="0"/>
        <w:spacing w:after="0"/>
        <w:jc w:val="both"/>
        <w:rPr>
          <w:rFonts w:asciiTheme="majorBidi" w:hAnsiTheme="majorBidi" w:cstheme="majorBidi"/>
          <w:lang w:val="fr-FR" w:bidi="ar-DZ"/>
        </w:rPr>
      </w:pPr>
      <w:r w:rsidRPr="00913F28">
        <w:rPr>
          <w:rFonts w:asciiTheme="majorBidi" w:hAnsiTheme="majorBidi" w:cstheme="majorBidi"/>
          <w:lang w:val="fr-FR" w:bidi="ar-DZ"/>
        </w:rPr>
        <w:t xml:space="preserve">Le groupe prépositionnel précise le nom qualifié en donnant une indication sur la matière, la possession, l'origine, </w:t>
      </w:r>
      <w:proofErr w:type="spellStart"/>
      <w:r w:rsidRPr="00913F28">
        <w:rPr>
          <w:rFonts w:asciiTheme="majorBidi" w:hAnsiTheme="majorBidi" w:cstheme="majorBidi"/>
          <w:lang w:val="fr-FR" w:bidi="ar-DZ"/>
        </w:rPr>
        <w:t>etc</w:t>
      </w:r>
      <w:proofErr w:type="spellEnd"/>
      <w:r w:rsidRPr="00913F28">
        <w:rPr>
          <w:rFonts w:asciiTheme="majorBidi" w:hAnsiTheme="majorBidi" w:cstheme="majorBidi"/>
          <w:rtl/>
          <w:lang w:val="fr-FR" w:bidi="ar-DZ"/>
        </w:rPr>
        <w:t>.</w:t>
      </w:r>
    </w:p>
    <w:p w:rsidR="00EC1CAC" w:rsidRPr="00913F28" w:rsidRDefault="00EC1CAC" w:rsidP="00EC1CAC">
      <w:pPr>
        <w:spacing w:after="0"/>
        <w:jc w:val="both"/>
        <w:rPr>
          <w:rFonts w:asciiTheme="majorBidi" w:hAnsiTheme="majorBidi" w:cstheme="majorBidi"/>
          <w:i/>
          <w:iCs/>
          <w:lang w:bidi="ar-DZ"/>
        </w:rPr>
      </w:pPr>
      <w:r w:rsidRPr="00913F28">
        <w:rPr>
          <w:rFonts w:asciiTheme="majorBidi" w:hAnsiTheme="majorBidi" w:cstheme="majorBidi"/>
          <w:b/>
          <w:bCs/>
          <w:i/>
          <w:iCs/>
          <w:lang w:bidi="ar-DZ"/>
        </w:rPr>
        <w:t xml:space="preserve">Prépositions les plus fréquentes : </w:t>
      </w:r>
      <w:r w:rsidRPr="00913F28">
        <w:rPr>
          <w:rFonts w:asciiTheme="majorBidi" w:hAnsiTheme="majorBidi" w:cstheme="majorBidi"/>
          <w:i/>
          <w:iCs/>
          <w:lang w:bidi="ar-DZ"/>
        </w:rPr>
        <w:t>à - au - de - du - en - par - pour - avec - sans - sous - après - avant - chez - contre - dans - depuis - derrière - devant - entre – envers…</w:t>
      </w:r>
    </w:p>
    <w:p w:rsidR="00EC1CAC" w:rsidRPr="00913F28" w:rsidRDefault="00EC1CAC" w:rsidP="00EC1CAC">
      <w:pPr>
        <w:spacing w:after="0"/>
        <w:jc w:val="both"/>
        <w:rPr>
          <w:rFonts w:asciiTheme="majorBidi" w:hAnsiTheme="majorBidi" w:cstheme="majorBidi"/>
          <w:lang w:bidi="ar-DZ"/>
        </w:rPr>
      </w:pPr>
      <w:r w:rsidRPr="00913F28">
        <w:rPr>
          <w:rFonts w:asciiTheme="majorBidi" w:hAnsiTheme="majorBidi" w:cstheme="majorBidi"/>
          <w:lang w:bidi="ar-DZ"/>
        </w:rPr>
        <w:t>Ex</w:t>
      </w:r>
      <w:r w:rsidRPr="00913F28">
        <w:rPr>
          <w:rFonts w:asciiTheme="majorBidi" w:hAnsiTheme="majorBidi" w:cstheme="majorBidi"/>
          <w:rtl/>
          <w:lang w:bidi="ar-DZ"/>
        </w:rPr>
        <w:t xml:space="preserve"> </w:t>
      </w:r>
      <w:proofErr w:type="gramStart"/>
      <w:r w:rsidRPr="00913F28">
        <w:rPr>
          <w:rFonts w:asciiTheme="majorBidi" w:hAnsiTheme="majorBidi" w:cstheme="majorBidi"/>
          <w:rtl/>
          <w:lang w:bidi="ar-DZ"/>
        </w:rPr>
        <w:t>:</w:t>
      </w:r>
      <w:r w:rsidRPr="00913F28">
        <w:rPr>
          <w:rFonts w:asciiTheme="majorBidi" w:hAnsiTheme="majorBidi" w:cstheme="majorBidi"/>
          <w:lang w:bidi="ar-DZ"/>
        </w:rPr>
        <w:t>Un</w:t>
      </w:r>
      <w:proofErr w:type="gramEnd"/>
      <w:r w:rsidRPr="00913F28">
        <w:rPr>
          <w:rFonts w:asciiTheme="majorBidi" w:hAnsiTheme="majorBidi" w:cstheme="majorBidi"/>
          <w:lang w:bidi="ar-DZ"/>
        </w:rPr>
        <w:t xml:space="preserve"> bateau </w:t>
      </w:r>
      <w:r w:rsidRPr="00913F28">
        <w:rPr>
          <w:rFonts w:asciiTheme="majorBidi" w:hAnsiTheme="majorBidi" w:cstheme="majorBidi"/>
          <w:b/>
          <w:bCs/>
          <w:lang w:bidi="ar-DZ"/>
        </w:rPr>
        <w:t>de la marine</w:t>
      </w:r>
      <w:r w:rsidRPr="00913F28">
        <w:rPr>
          <w:rFonts w:asciiTheme="majorBidi" w:hAnsiTheme="majorBidi" w:cstheme="majorBidi"/>
          <w:lang w:bidi="ar-DZ"/>
        </w:rPr>
        <w:t xml:space="preserve">/ Un bateau </w:t>
      </w:r>
      <w:r w:rsidRPr="00913F28">
        <w:rPr>
          <w:rFonts w:asciiTheme="majorBidi" w:hAnsiTheme="majorBidi" w:cstheme="majorBidi"/>
          <w:b/>
          <w:bCs/>
          <w:lang w:bidi="ar-DZ"/>
        </w:rPr>
        <w:t>pour naviguer</w:t>
      </w:r>
      <w:r w:rsidRPr="00913F28">
        <w:rPr>
          <w:rFonts w:asciiTheme="majorBidi" w:hAnsiTheme="majorBidi" w:cstheme="majorBidi"/>
          <w:lang w:bidi="ar-DZ"/>
        </w:rPr>
        <w:t xml:space="preserve">/ Un bateau </w:t>
      </w:r>
      <w:r w:rsidRPr="00913F28">
        <w:rPr>
          <w:rFonts w:asciiTheme="majorBidi" w:hAnsiTheme="majorBidi" w:cstheme="majorBidi"/>
          <w:b/>
          <w:bCs/>
          <w:lang w:bidi="ar-DZ"/>
        </w:rPr>
        <w:t xml:space="preserve">en papier/ </w:t>
      </w:r>
      <w:r w:rsidRPr="00913F28">
        <w:rPr>
          <w:rFonts w:asciiTheme="majorBidi" w:hAnsiTheme="majorBidi" w:cstheme="majorBidi"/>
          <w:lang w:bidi="ar-DZ"/>
        </w:rPr>
        <w:t>Un bateau</w:t>
      </w:r>
      <w:r w:rsidRPr="00913F28">
        <w:rPr>
          <w:rFonts w:asciiTheme="majorBidi" w:hAnsiTheme="majorBidi" w:cstheme="majorBidi"/>
          <w:b/>
          <w:bCs/>
          <w:lang w:bidi="ar-DZ"/>
        </w:rPr>
        <w:t xml:space="preserve"> à la vapeur</w:t>
      </w:r>
      <w:r w:rsidRPr="00913F28">
        <w:rPr>
          <w:rFonts w:asciiTheme="majorBidi" w:hAnsiTheme="majorBidi" w:cstheme="majorBidi"/>
          <w:lang w:bidi="ar-DZ"/>
        </w:rPr>
        <w:t>…</w:t>
      </w:r>
    </w:p>
    <w:p w:rsidR="00EC1CAC" w:rsidRPr="00E45628" w:rsidRDefault="00EC1CAC" w:rsidP="00EC1CAC">
      <w:pPr>
        <w:spacing w:after="0"/>
        <w:jc w:val="both"/>
        <w:rPr>
          <w:rFonts w:asciiTheme="majorBidi" w:hAnsiTheme="majorBidi" w:cstheme="majorBidi"/>
          <w:b/>
          <w:bCs/>
          <w:sz w:val="24"/>
          <w:szCs w:val="24"/>
          <w:lang w:bidi="ar-DZ"/>
        </w:rPr>
      </w:pPr>
      <w:r w:rsidRPr="00E45628">
        <w:rPr>
          <w:rFonts w:asciiTheme="majorBidi" w:hAnsiTheme="majorBidi" w:cstheme="majorBidi"/>
          <w:b/>
          <w:bCs/>
          <w:sz w:val="24"/>
          <w:szCs w:val="24"/>
          <w:lang w:bidi="ar-DZ"/>
        </w:rPr>
        <w:t xml:space="preserve"> 4- La proposition subordonnée relative</w:t>
      </w:r>
    </w:p>
    <w:p w:rsidR="00EC1CAC" w:rsidRPr="00913F28" w:rsidRDefault="00EC1CAC" w:rsidP="00EC1CAC">
      <w:pPr>
        <w:spacing w:after="0"/>
        <w:jc w:val="both"/>
        <w:rPr>
          <w:rFonts w:asciiTheme="majorBidi" w:hAnsiTheme="majorBidi" w:cstheme="majorBidi"/>
          <w:lang w:bidi="ar-DZ"/>
        </w:rPr>
      </w:pPr>
      <w:r w:rsidRPr="00913F28">
        <w:rPr>
          <w:rFonts w:asciiTheme="majorBidi" w:hAnsiTheme="majorBidi" w:cstheme="majorBidi"/>
          <w:lang w:bidi="ar-DZ"/>
        </w:rPr>
        <w:t xml:space="preserve">Il s'agit d'un groupe de mots contenant un verbe conjugué, commençant par un pronom relatif (qui, que, quoi, dont, où, lequel, laquelle, duquel, auquel...) et développant le nom noyau. Il se place juste à la suite du nom appelé antécédent et le complète. Elle a donc également la fonction de </w:t>
      </w:r>
      <w:r w:rsidRPr="00913F28">
        <w:rPr>
          <w:rFonts w:asciiTheme="majorBidi" w:hAnsiTheme="majorBidi" w:cstheme="majorBidi"/>
          <w:b/>
          <w:bCs/>
          <w:lang w:bidi="ar-DZ"/>
        </w:rPr>
        <w:t>complément de l'antécédent</w:t>
      </w:r>
      <w:r w:rsidRPr="00913F28">
        <w:rPr>
          <w:rFonts w:asciiTheme="majorBidi" w:hAnsiTheme="majorBidi" w:cstheme="majorBidi"/>
          <w:lang w:bidi="ar-DZ"/>
        </w:rPr>
        <w:t>.</w:t>
      </w:r>
    </w:p>
    <w:p w:rsidR="00EC1CAC" w:rsidRPr="00913F28" w:rsidRDefault="00EC1CAC" w:rsidP="00EC1CAC">
      <w:pPr>
        <w:spacing w:after="0"/>
        <w:jc w:val="both"/>
        <w:rPr>
          <w:rFonts w:asciiTheme="majorBidi" w:hAnsiTheme="majorBidi" w:cstheme="majorBidi"/>
          <w:lang w:bidi="ar-DZ"/>
        </w:rPr>
      </w:pPr>
      <w:r w:rsidRPr="00913F28">
        <w:rPr>
          <w:rFonts w:asciiTheme="majorBidi" w:hAnsiTheme="majorBidi" w:cstheme="majorBidi"/>
          <w:lang w:bidi="ar-DZ"/>
        </w:rPr>
        <w:t>Ex</w:t>
      </w:r>
      <w:r w:rsidRPr="00913F28">
        <w:rPr>
          <w:rFonts w:asciiTheme="majorBidi" w:hAnsiTheme="majorBidi" w:cstheme="majorBidi"/>
          <w:rtl/>
          <w:lang w:bidi="ar-DZ"/>
        </w:rPr>
        <w:t>:</w:t>
      </w:r>
      <w:r w:rsidRPr="00913F28">
        <w:rPr>
          <w:rFonts w:asciiTheme="majorBidi" w:hAnsiTheme="majorBidi" w:cstheme="majorBidi"/>
          <w:lang w:bidi="ar-DZ"/>
        </w:rPr>
        <w:t xml:space="preserve"> J'ai apprécié Le bateau </w:t>
      </w:r>
      <w:r w:rsidRPr="00913F28">
        <w:rPr>
          <w:rFonts w:asciiTheme="majorBidi" w:hAnsiTheme="majorBidi" w:cstheme="majorBidi"/>
          <w:b/>
          <w:bCs/>
          <w:lang w:bidi="ar-DZ"/>
        </w:rPr>
        <w:t>qui porte une voile noire</w:t>
      </w:r>
      <w:r w:rsidRPr="00913F28">
        <w:rPr>
          <w:rFonts w:asciiTheme="majorBidi" w:hAnsiTheme="majorBidi" w:cstheme="majorBidi"/>
          <w:rtl/>
          <w:lang w:bidi="ar-DZ"/>
        </w:rPr>
        <w:t>.</w:t>
      </w:r>
    </w:p>
    <w:p w:rsidR="000660A1" w:rsidRDefault="00EC1CAC" w:rsidP="000660A1">
      <w:pPr>
        <w:spacing w:after="0"/>
        <w:rPr>
          <w:rFonts w:cstheme="minorHAnsi"/>
          <w:b/>
          <w:bCs/>
          <w:sz w:val="28"/>
          <w:szCs w:val="28"/>
          <w:lang w:bidi="ar-DZ"/>
        </w:rPr>
      </w:pPr>
      <w:r>
        <w:rPr>
          <w:rFonts w:asciiTheme="majorBidi" w:hAnsiTheme="majorBidi" w:cstheme="majorBidi"/>
          <w:b/>
          <w:bCs/>
          <w:sz w:val="24"/>
          <w:szCs w:val="24"/>
        </w:rPr>
        <w:lastRenderedPageBreak/>
        <w:t xml:space="preserve">         </w:t>
      </w:r>
      <w:r w:rsidR="000660A1">
        <w:rPr>
          <w:rFonts w:cstheme="minorHAnsi"/>
          <w:b/>
          <w:bCs/>
          <w:sz w:val="28"/>
          <w:szCs w:val="28"/>
          <w:lang w:bidi="ar-DZ"/>
        </w:rPr>
        <w:t>CEE                     TD : Les expansions du nom               1</w:t>
      </w:r>
      <w:r w:rsidR="000660A1" w:rsidRPr="007622B5">
        <w:rPr>
          <w:rFonts w:cstheme="minorHAnsi"/>
          <w:b/>
          <w:bCs/>
          <w:sz w:val="28"/>
          <w:szCs w:val="28"/>
          <w:vertAlign w:val="superscript"/>
          <w:lang w:bidi="ar-DZ"/>
        </w:rPr>
        <w:t>ère</w:t>
      </w:r>
      <w:r w:rsidR="000660A1">
        <w:rPr>
          <w:rFonts w:cstheme="minorHAnsi"/>
          <w:b/>
          <w:bCs/>
          <w:sz w:val="28"/>
          <w:szCs w:val="28"/>
          <w:lang w:bidi="ar-DZ"/>
        </w:rPr>
        <w:t xml:space="preserve"> Année</w:t>
      </w:r>
    </w:p>
    <w:p w:rsidR="00EC1CAC" w:rsidRPr="001E7B69" w:rsidRDefault="00EC1CAC" w:rsidP="00EC1CAC">
      <w:pPr>
        <w:jc w:val="both"/>
        <w:rPr>
          <w:b/>
          <w:bCs/>
          <w:sz w:val="28"/>
          <w:szCs w:val="28"/>
        </w:rPr>
      </w:pPr>
      <w:r w:rsidRPr="001E7B69">
        <w:rPr>
          <w:b/>
          <w:bCs/>
          <w:sz w:val="28"/>
          <w:szCs w:val="28"/>
        </w:rPr>
        <w:t>Exercice °1: Soulignez dans l'extrait suivant les expansions des noms puis complétez le tableau ci-dessous.</w:t>
      </w:r>
    </w:p>
    <w:p w:rsidR="00EC1CAC" w:rsidRPr="000660A1" w:rsidRDefault="00EC1CAC" w:rsidP="000660A1">
      <w:pPr>
        <w:pStyle w:val="Paragraphedeliste"/>
        <w:numPr>
          <w:ilvl w:val="0"/>
          <w:numId w:val="5"/>
        </w:numPr>
        <w:bidi w:val="0"/>
        <w:spacing w:after="0"/>
        <w:jc w:val="both"/>
        <w:rPr>
          <w:sz w:val="24"/>
          <w:szCs w:val="24"/>
          <w:lang w:val="fr-FR" w:bidi="ar-DZ"/>
        </w:rPr>
      </w:pPr>
      <w:r w:rsidRPr="000660A1">
        <w:rPr>
          <w:sz w:val="24"/>
          <w:szCs w:val="24"/>
          <w:lang w:val="fr-FR" w:bidi="ar-DZ"/>
        </w:rPr>
        <w:t xml:space="preserve">Son royaume s’illumine. Voici la table où l’on mange, le placard où il se cache pour jouer, le carrelage en losanges sur lequel il se traîne, et le papier du mur, dont les grimaces lui content des histoires effrayantes, et l’horloge qui jacasse des paroles boiteuses, qu’il est seul à comprendre. Que de choses dans cette chambre ! Il ne les connaît pas toutes. Chaque jour, il repart en exploration </w:t>
      </w:r>
      <w:r w:rsidR="000660A1" w:rsidRPr="000660A1">
        <w:rPr>
          <w:sz w:val="24"/>
          <w:szCs w:val="24"/>
          <w:lang w:val="fr-FR" w:bidi="ar-DZ"/>
        </w:rPr>
        <w:t>dans cet univers qui est à lui.</w:t>
      </w:r>
    </w:p>
    <w:p w:rsidR="000660A1" w:rsidRPr="000660A1" w:rsidRDefault="00EC1CAC" w:rsidP="000660A1">
      <w:pPr>
        <w:pStyle w:val="Paragraphedeliste"/>
        <w:numPr>
          <w:ilvl w:val="0"/>
          <w:numId w:val="5"/>
        </w:numPr>
        <w:bidi w:val="0"/>
        <w:spacing w:after="0"/>
        <w:rPr>
          <w:b/>
          <w:bCs/>
          <w:sz w:val="24"/>
          <w:szCs w:val="24"/>
          <w:lang w:val="fr-FR" w:bidi="ar-DZ"/>
        </w:rPr>
      </w:pPr>
      <w:r w:rsidRPr="000660A1">
        <w:rPr>
          <w:sz w:val="24"/>
          <w:szCs w:val="24"/>
          <w:lang w:val="fr-FR" w:bidi="ar-DZ"/>
        </w:rPr>
        <w:t>Elle se trouva nez à nez avec un homme massif qui portait un imperméable de caoutchouc noir (...) Sur le moment, elle crut reconnaître le vieux notaire Fassi, l’ami des anciens temps, et forçant un sourire sur ses lèvres,  elle dit : « Oh ! Quelle belle surprise. Mais entrez, je vous en prie, venez. » Sur quoi le visiteur avança dans l’antichambre avec un fracas de pas comme s’il avait été un géant et pour lui dire bonjour il lui tendit sa grosse main musclée</w:t>
      </w:r>
      <w:r w:rsidRPr="000660A1">
        <w:rPr>
          <w:rFonts w:cs="Arial"/>
          <w:sz w:val="24"/>
          <w:szCs w:val="24"/>
          <w:rtl/>
          <w:lang w:val="fr-FR" w:bidi="ar-DZ"/>
        </w:rPr>
        <w:t>.</w:t>
      </w:r>
      <w:r w:rsidRPr="000660A1">
        <w:rPr>
          <w:rFonts w:cs="Arial"/>
          <w:sz w:val="24"/>
          <w:szCs w:val="24"/>
          <w:lang w:val="fr-FR" w:bidi="ar-DZ"/>
        </w:rPr>
        <w:tab/>
      </w:r>
      <w:r w:rsidRPr="000660A1">
        <w:rPr>
          <w:rFonts w:cs="Arial"/>
          <w:sz w:val="24"/>
          <w:szCs w:val="24"/>
          <w:lang w:val="fr-FR" w:bidi="ar-DZ"/>
        </w:rPr>
        <w:tab/>
      </w:r>
      <w:r w:rsidRPr="000660A1">
        <w:rPr>
          <w:rFonts w:cs="Arial"/>
          <w:sz w:val="24"/>
          <w:szCs w:val="24"/>
          <w:lang w:val="fr-FR" w:bidi="ar-DZ"/>
        </w:rPr>
        <w:tab/>
      </w:r>
      <w:r w:rsidRPr="000660A1">
        <w:rPr>
          <w:rFonts w:cs="Arial"/>
          <w:sz w:val="24"/>
          <w:szCs w:val="24"/>
          <w:lang w:val="fr-FR" w:bidi="ar-DZ"/>
        </w:rPr>
        <w:tab/>
      </w:r>
    </w:p>
    <w:p w:rsidR="00EC1CAC" w:rsidRPr="000660A1" w:rsidRDefault="00EC1CAC" w:rsidP="000660A1">
      <w:pPr>
        <w:pStyle w:val="Paragraphedeliste"/>
        <w:bidi w:val="0"/>
        <w:spacing w:after="0"/>
        <w:rPr>
          <w:b/>
          <w:bCs/>
          <w:sz w:val="24"/>
          <w:szCs w:val="24"/>
          <w:lang w:val="fr-FR" w:bidi="ar-DZ"/>
        </w:rPr>
      </w:pPr>
      <w:r w:rsidRPr="000660A1">
        <w:rPr>
          <w:b/>
          <w:bCs/>
          <w:sz w:val="24"/>
          <w:szCs w:val="24"/>
          <w:lang w:val="fr-FR" w:bidi="ar-DZ"/>
        </w:rPr>
        <w:t>A.</w:t>
      </w:r>
    </w:p>
    <w:p w:rsidR="00EC1CAC" w:rsidRPr="000660A1" w:rsidRDefault="00EC1CAC" w:rsidP="00EC1CAC">
      <w:pPr>
        <w:spacing w:after="0"/>
        <w:jc w:val="both"/>
        <w:rPr>
          <w:b/>
          <w:bCs/>
          <w:sz w:val="24"/>
          <w:szCs w:val="24"/>
          <w:lang w:bidi="ar-DZ"/>
        </w:rPr>
      </w:pPr>
    </w:p>
    <w:tbl>
      <w:tblPr>
        <w:tblStyle w:val="Grilledutableau"/>
        <w:tblW w:w="0" w:type="auto"/>
        <w:tblLook w:val="04A0"/>
      </w:tblPr>
      <w:tblGrid>
        <w:gridCol w:w="1539"/>
        <w:gridCol w:w="1856"/>
        <w:gridCol w:w="1921"/>
        <w:gridCol w:w="2051"/>
        <w:gridCol w:w="1921"/>
      </w:tblGrid>
      <w:tr w:rsidR="00EC1CAC" w:rsidRPr="000660A1" w:rsidTr="00A07B1A">
        <w:tc>
          <w:tcPr>
            <w:tcW w:w="1931" w:type="dxa"/>
          </w:tcPr>
          <w:p w:rsidR="00EC1CAC" w:rsidRPr="000660A1" w:rsidRDefault="00EC1CAC" w:rsidP="00A07B1A">
            <w:pPr>
              <w:jc w:val="center"/>
              <w:rPr>
                <w:b/>
                <w:bCs/>
                <w:sz w:val="24"/>
                <w:szCs w:val="24"/>
                <w:lang w:bidi="ar-DZ"/>
              </w:rPr>
            </w:pPr>
            <w:r w:rsidRPr="000660A1">
              <w:rPr>
                <w:b/>
                <w:bCs/>
                <w:sz w:val="24"/>
                <w:szCs w:val="24"/>
                <w:lang w:bidi="ar-DZ"/>
              </w:rPr>
              <w:t>Extrait</w:t>
            </w:r>
          </w:p>
        </w:tc>
        <w:tc>
          <w:tcPr>
            <w:tcW w:w="2222" w:type="dxa"/>
          </w:tcPr>
          <w:p w:rsidR="00EC1CAC" w:rsidRPr="000660A1" w:rsidRDefault="00EC1CAC" w:rsidP="00A07B1A">
            <w:pPr>
              <w:jc w:val="center"/>
              <w:rPr>
                <w:b/>
                <w:bCs/>
                <w:sz w:val="24"/>
                <w:szCs w:val="24"/>
                <w:lang w:bidi="ar-DZ"/>
              </w:rPr>
            </w:pPr>
            <w:r w:rsidRPr="000660A1">
              <w:rPr>
                <w:b/>
                <w:bCs/>
                <w:sz w:val="24"/>
                <w:szCs w:val="24"/>
                <w:lang w:bidi="ar-DZ"/>
              </w:rPr>
              <w:t>Expansion du nom</w:t>
            </w:r>
          </w:p>
        </w:tc>
        <w:tc>
          <w:tcPr>
            <w:tcW w:w="2255" w:type="dxa"/>
          </w:tcPr>
          <w:p w:rsidR="00EC1CAC" w:rsidRPr="000660A1" w:rsidRDefault="00EC1CAC" w:rsidP="00A07B1A">
            <w:pPr>
              <w:jc w:val="center"/>
              <w:rPr>
                <w:b/>
                <w:bCs/>
                <w:sz w:val="24"/>
                <w:szCs w:val="24"/>
                <w:lang w:bidi="ar-DZ"/>
              </w:rPr>
            </w:pPr>
            <w:r w:rsidRPr="000660A1">
              <w:rPr>
                <w:b/>
                <w:bCs/>
                <w:sz w:val="24"/>
                <w:szCs w:val="24"/>
                <w:lang w:bidi="ar-DZ"/>
              </w:rPr>
              <w:t>Mot complété par l'expansion</w:t>
            </w:r>
          </w:p>
        </w:tc>
        <w:tc>
          <w:tcPr>
            <w:tcW w:w="2325" w:type="dxa"/>
          </w:tcPr>
          <w:p w:rsidR="00EC1CAC" w:rsidRPr="000660A1" w:rsidRDefault="00EC1CAC" w:rsidP="00A07B1A">
            <w:pPr>
              <w:jc w:val="center"/>
              <w:rPr>
                <w:b/>
                <w:bCs/>
                <w:sz w:val="24"/>
                <w:szCs w:val="24"/>
                <w:lang w:bidi="ar-DZ"/>
              </w:rPr>
            </w:pPr>
            <w:r w:rsidRPr="000660A1">
              <w:rPr>
                <w:b/>
                <w:bCs/>
                <w:sz w:val="24"/>
                <w:szCs w:val="24"/>
                <w:lang w:bidi="ar-DZ"/>
              </w:rPr>
              <w:t>Nature grammaticale de l'expansion</w:t>
            </w:r>
          </w:p>
        </w:tc>
        <w:tc>
          <w:tcPr>
            <w:tcW w:w="2255" w:type="dxa"/>
          </w:tcPr>
          <w:p w:rsidR="00EC1CAC" w:rsidRPr="000660A1" w:rsidRDefault="00EC1CAC" w:rsidP="00A07B1A">
            <w:pPr>
              <w:jc w:val="center"/>
              <w:rPr>
                <w:b/>
                <w:bCs/>
                <w:sz w:val="24"/>
                <w:szCs w:val="24"/>
                <w:lang w:bidi="ar-DZ"/>
              </w:rPr>
            </w:pPr>
            <w:r w:rsidRPr="000660A1">
              <w:rPr>
                <w:b/>
                <w:bCs/>
                <w:sz w:val="24"/>
                <w:szCs w:val="24"/>
                <w:lang w:bidi="ar-DZ"/>
              </w:rPr>
              <w:t>Fonction de l'expansion</w:t>
            </w:r>
          </w:p>
        </w:tc>
      </w:tr>
      <w:tr w:rsidR="00EC1CAC" w:rsidRPr="000660A1" w:rsidTr="00A07B1A">
        <w:tc>
          <w:tcPr>
            <w:tcW w:w="1931" w:type="dxa"/>
          </w:tcPr>
          <w:p w:rsidR="00EC1CAC" w:rsidRPr="000660A1" w:rsidRDefault="00EC1CAC" w:rsidP="00A902C8">
            <w:pPr>
              <w:jc w:val="both"/>
              <w:rPr>
                <w:sz w:val="24"/>
                <w:szCs w:val="24"/>
                <w:lang w:bidi="ar-DZ"/>
              </w:rPr>
            </w:pPr>
          </w:p>
          <w:p w:rsidR="00A902C8" w:rsidRPr="000660A1" w:rsidRDefault="00A902C8" w:rsidP="00A902C8">
            <w:pPr>
              <w:jc w:val="both"/>
              <w:rPr>
                <w:sz w:val="24"/>
                <w:szCs w:val="24"/>
                <w:lang w:bidi="ar-DZ"/>
              </w:rPr>
            </w:pPr>
          </w:p>
          <w:p w:rsidR="00A902C8" w:rsidRPr="000660A1" w:rsidRDefault="00A902C8" w:rsidP="00A902C8">
            <w:pPr>
              <w:jc w:val="both"/>
              <w:rPr>
                <w:sz w:val="24"/>
                <w:szCs w:val="24"/>
                <w:lang w:bidi="ar-DZ"/>
              </w:rPr>
            </w:pPr>
          </w:p>
          <w:p w:rsidR="00A902C8" w:rsidRPr="000660A1" w:rsidRDefault="00A902C8" w:rsidP="00A902C8">
            <w:pPr>
              <w:jc w:val="both"/>
              <w:rPr>
                <w:sz w:val="24"/>
                <w:szCs w:val="24"/>
                <w:lang w:bidi="ar-DZ"/>
              </w:rPr>
            </w:pPr>
          </w:p>
          <w:p w:rsidR="00A902C8" w:rsidRPr="000660A1" w:rsidRDefault="00A902C8" w:rsidP="00A902C8">
            <w:pPr>
              <w:jc w:val="both"/>
              <w:rPr>
                <w:sz w:val="24"/>
                <w:szCs w:val="24"/>
                <w:lang w:bidi="ar-DZ"/>
              </w:rPr>
            </w:pPr>
          </w:p>
          <w:p w:rsidR="00A902C8" w:rsidRPr="000660A1" w:rsidRDefault="00A902C8" w:rsidP="00A902C8">
            <w:pPr>
              <w:jc w:val="both"/>
              <w:rPr>
                <w:sz w:val="24"/>
                <w:szCs w:val="24"/>
                <w:lang w:bidi="ar-DZ"/>
              </w:rPr>
            </w:pPr>
          </w:p>
          <w:p w:rsidR="00A902C8" w:rsidRPr="000660A1" w:rsidRDefault="00A902C8" w:rsidP="00A902C8">
            <w:pPr>
              <w:jc w:val="both"/>
              <w:rPr>
                <w:sz w:val="24"/>
                <w:szCs w:val="24"/>
                <w:lang w:bidi="ar-DZ"/>
              </w:rPr>
            </w:pPr>
          </w:p>
        </w:tc>
        <w:tc>
          <w:tcPr>
            <w:tcW w:w="2222" w:type="dxa"/>
          </w:tcPr>
          <w:p w:rsidR="00EC1CAC" w:rsidRPr="000660A1" w:rsidRDefault="00EC1CAC" w:rsidP="00A07B1A">
            <w:pPr>
              <w:jc w:val="both"/>
              <w:rPr>
                <w:sz w:val="24"/>
                <w:szCs w:val="24"/>
                <w:lang w:bidi="ar-DZ"/>
              </w:rPr>
            </w:pPr>
          </w:p>
          <w:p w:rsidR="00EC1CAC" w:rsidRPr="000660A1" w:rsidRDefault="00EC1CAC" w:rsidP="00A07B1A">
            <w:pPr>
              <w:jc w:val="both"/>
              <w:rPr>
                <w:sz w:val="24"/>
                <w:szCs w:val="24"/>
                <w:lang w:bidi="ar-DZ"/>
              </w:rPr>
            </w:pPr>
          </w:p>
        </w:tc>
        <w:tc>
          <w:tcPr>
            <w:tcW w:w="2255" w:type="dxa"/>
          </w:tcPr>
          <w:p w:rsidR="00EC1CAC" w:rsidRPr="000660A1" w:rsidRDefault="00EC1CAC" w:rsidP="00A07B1A">
            <w:pPr>
              <w:jc w:val="both"/>
              <w:rPr>
                <w:sz w:val="24"/>
                <w:szCs w:val="24"/>
                <w:lang w:bidi="ar-DZ"/>
              </w:rPr>
            </w:pPr>
          </w:p>
        </w:tc>
        <w:tc>
          <w:tcPr>
            <w:tcW w:w="2325" w:type="dxa"/>
          </w:tcPr>
          <w:p w:rsidR="00EC1CAC" w:rsidRPr="000660A1" w:rsidRDefault="00EC1CAC" w:rsidP="00A07B1A">
            <w:pPr>
              <w:jc w:val="both"/>
              <w:rPr>
                <w:sz w:val="24"/>
                <w:szCs w:val="24"/>
                <w:lang w:bidi="ar-DZ"/>
              </w:rPr>
            </w:pPr>
          </w:p>
        </w:tc>
        <w:tc>
          <w:tcPr>
            <w:tcW w:w="2255" w:type="dxa"/>
          </w:tcPr>
          <w:p w:rsidR="00EC1CAC" w:rsidRPr="000660A1" w:rsidRDefault="00EC1CAC" w:rsidP="00A07B1A">
            <w:pPr>
              <w:jc w:val="both"/>
              <w:rPr>
                <w:sz w:val="24"/>
                <w:szCs w:val="24"/>
                <w:lang w:bidi="ar-DZ"/>
              </w:rPr>
            </w:pPr>
          </w:p>
        </w:tc>
      </w:tr>
    </w:tbl>
    <w:p w:rsidR="000660A1" w:rsidRPr="000660A1" w:rsidRDefault="00EC1CAC" w:rsidP="00EC1CAC">
      <w:pPr>
        <w:spacing w:after="0"/>
        <w:jc w:val="both"/>
        <w:rPr>
          <w:b/>
          <w:bCs/>
          <w:sz w:val="24"/>
          <w:szCs w:val="24"/>
          <w:lang w:bidi="ar-DZ"/>
        </w:rPr>
      </w:pPr>
      <w:r w:rsidRPr="000660A1">
        <w:rPr>
          <w:b/>
          <w:bCs/>
          <w:sz w:val="24"/>
          <w:szCs w:val="24"/>
          <w:lang w:bidi="ar-DZ"/>
        </w:rPr>
        <w:t>B.</w:t>
      </w:r>
    </w:p>
    <w:tbl>
      <w:tblPr>
        <w:tblStyle w:val="Grilledutableau"/>
        <w:tblW w:w="0" w:type="auto"/>
        <w:tblLook w:val="04A0"/>
      </w:tblPr>
      <w:tblGrid>
        <w:gridCol w:w="1842"/>
        <w:gridCol w:w="1842"/>
        <w:gridCol w:w="1842"/>
        <w:gridCol w:w="1843"/>
        <w:gridCol w:w="1843"/>
      </w:tblGrid>
      <w:tr w:rsidR="000660A1" w:rsidRPr="000660A1" w:rsidTr="000660A1">
        <w:trPr>
          <w:trHeight w:val="2917"/>
        </w:trPr>
        <w:tc>
          <w:tcPr>
            <w:tcW w:w="1842" w:type="dxa"/>
          </w:tcPr>
          <w:p w:rsidR="000660A1" w:rsidRPr="000660A1" w:rsidRDefault="000660A1" w:rsidP="00EC1CAC">
            <w:pPr>
              <w:jc w:val="both"/>
              <w:rPr>
                <w:b/>
                <w:bCs/>
                <w:sz w:val="24"/>
                <w:szCs w:val="24"/>
                <w:lang w:bidi="ar-DZ"/>
              </w:rPr>
            </w:pPr>
          </w:p>
        </w:tc>
        <w:tc>
          <w:tcPr>
            <w:tcW w:w="1842" w:type="dxa"/>
          </w:tcPr>
          <w:p w:rsidR="000660A1" w:rsidRPr="000660A1" w:rsidRDefault="000660A1" w:rsidP="00EC1CAC">
            <w:pPr>
              <w:jc w:val="both"/>
              <w:rPr>
                <w:b/>
                <w:bCs/>
                <w:sz w:val="24"/>
                <w:szCs w:val="24"/>
                <w:lang w:bidi="ar-DZ"/>
              </w:rPr>
            </w:pPr>
          </w:p>
        </w:tc>
        <w:tc>
          <w:tcPr>
            <w:tcW w:w="1842" w:type="dxa"/>
          </w:tcPr>
          <w:p w:rsidR="000660A1" w:rsidRPr="000660A1" w:rsidRDefault="000660A1" w:rsidP="00EC1CAC">
            <w:pPr>
              <w:jc w:val="both"/>
              <w:rPr>
                <w:b/>
                <w:bCs/>
                <w:sz w:val="24"/>
                <w:szCs w:val="24"/>
                <w:lang w:bidi="ar-DZ"/>
              </w:rPr>
            </w:pPr>
          </w:p>
        </w:tc>
        <w:tc>
          <w:tcPr>
            <w:tcW w:w="1843" w:type="dxa"/>
          </w:tcPr>
          <w:p w:rsidR="000660A1" w:rsidRPr="000660A1" w:rsidRDefault="000660A1" w:rsidP="00EC1CAC">
            <w:pPr>
              <w:jc w:val="both"/>
              <w:rPr>
                <w:b/>
                <w:bCs/>
                <w:sz w:val="24"/>
                <w:szCs w:val="24"/>
                <w:lang w:bidi="ar-DZ"/>
              </w:rPr>
            </w:pPr>
          </w:p>
        </w:tc>
        <w:tc>
          <w:tcPr>
            <w:tcW w:w="1843" w:type="dxa"/>
          </w:tcPr>
          <w:p w:rsidR="000660A1" w:rsidRPr="000660A1" w:rsidRDefault="000660A1" w:rsidP="00EC1CAC">
            <w:pPr>
              <w:jc w:val="both"/>
              <w:rPr>
                <w:b/>
                <w:bCs/>
                <w:sz w:val="24"/>
                <w:szCs w:val="24"/>
                <w:lang w:bidi="ar-DZ"/>
              </w:rPr>
            </w:pPr>
          </w:p>
        </w:tc>
      </w:tr>
    </w:tbl>
    <w:p w:rsidR="00EC1CAC" w:rsidRPr="000660A1" w:rsidRDefault="00EC1CAC" w:rsidP="00EC1CAC">
      <w:pPr>
        <w:spacing w:after="0"/>
        <w:jc w:val="both"/>
        <w:rPr>
          <w:b/>
          <w:bCs/>
          <w:sz w:val="24"/>
          <w:szCs w:val="24"/>
          <w:lang w:bidi="ar-DZ"/>
        </w:rPr>
      </w:pPr>
      <w:r w:rsidRPr="000660A1">
        <w:rPr>
          <w:b/>
          <w:bCs/>
          <w:sz w:val="24"/>
          <w:szCs w:val="24"/>
          <w:lang w:bidi="ar-DZ"/>
        </w:rPr>
        <w:t>Exercice2: Dans les groupes nominaux, remplacez les adjectifs qualificatifs par des compléments du nom.</w:t>
      </w:r>
    </w:p>
    <w:tbl>
      <w:tblPr>
        <w:tblStyle w:val="Grilledutableau"/>
        <w:tblW w:w="0" w:type="auto"/>
        <w:tblLook w:val="04A0"/>
      </w:tblPr>
      <w:tblGrid>
        <w:gridCol w:w="2411"/>
        <w:gridCol w:w="2207"/>
        <w:gridCol w:w="2463"/>
        <w:gridCol w:w="2207"/>
      </w:tblGrid>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la route forestière</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la voûte céleste</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un air provincial</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un vaisseau spatial</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un ciel brumeux</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le paysage montagnard</w:t>
            </w:r>
          </w:p>
        </w:tc>
        <w:tc>
          <w:tcPr>
            <w:tcW w:w="2747" w:type="dxa"/>
          </w:tcPr>
          <w:p w:rsidR="00EC1CAC" w:rsidRPr="000660A1" w:rsidRDefault="00EC1CAC" w:rsidP="00A07B1A">
            <w:pPr>
              <w:jc w:val="both"/>
              <w:rPr>
                <w:sz w:val="24"/>
                <w:szCs w:val="24"/>
                <w:lang w:bidi="ar-DZ"/>
              </w:rPr>
            </w:pPr>
          </w:p>
        </w:tc>
      </w:tr>
    </w:tbl>
    <w:p w:rsidR="00EC1CAC" w:rsidRPr="000660A1" w:rsidRDefault="00EC1CAC" w:rsidP="00EC1CAC">
      <w:pPr>
        <w:spacing w:after="0"/>
        <w:jc w:val="both"/>
        <w:rPr>
          <w:b/>
          <w:bCs/>
          <w:sz w:val="24"/>
          <w:szCs w:val="24"/>
          <w:lang w:bidi="ar-DZ"/>
        </w:rPr>
      </w:pPr>
      <w:r w:rsidRPr="000660A1">
        <w:rPr>
          <w:b/>
          <w:bCs/>
          <w:sz w:val="24"/>
          <w:szCs w:val="24"/>
          <w:lang w:bidi="ar-DZ"/>
        </w:rPr>
        <w:t>Exercice 3: Dans les groupes nominaux, remplacez les compléments du nom par des adjectifs qualificatifs.</w:t>
      </w:r>
    </w:p>
    <w:tbl>
      <w:tblPr>
        <w:tblStyle w:val="Grilledutableau"/>
        <w:tblW w:w="0" w:type="auto"/>
        <w:tblLook w:val="04A0"/>
      </w:tblPr>
      <w:tblGrid>
        <w:gridCol w:w="2417"/>
        <w:gridCol w:w="2240"/>
        <w:gridCol w:w="2391"/>
        <w:gridCol w:w="2240"/>
      </w:tblGrid>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lastRenderedPageBreak/>
              <w:t>un soleil d’hiver</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un jour de pluie</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le salaire du mois</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l’amour du père</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des vacances d’été</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 xml:space="preserve">La vie sur la terre </w:t>
            </w:r>
          </w:p>
        </w:tc>
        <w:tc>
          <w:tcPr>
            <w:tcW w:w="2747" w:type="dxa"/>
          </w:tcPr>
          <w:p w:rsidR="00EC1CAC" w:rsidRPr="000660A1" w:rsidRDefault="00EC1CAC" w:rsidP="00A07B1A">
            <w:pPr>
              <w:jc w:val="both"/>
              <w:rPr>
                <w:sz w:val="24"/>
                <w:szCs w:val="24"/>
                <w:lang w:bidi="ar-DZ"/>
              </w:rPr>
            </w:pPr>
          </w:p>
        </w:tc>
      </w:tr>
    </w:tbl>
    <w:p w:rsidR="00EC1CAC" w:rsidRPr="000660A1" w:rsidRDefault="00EC1CAC" w:rsidP="00EC1CAC">
      <w:pPr>
        <w:spacing w:after="0"/>
        <w:jc w:val="both"/>
        <w:rPr>
          <w:sz w:val="24"/>
          <w:szCs w:val="24"/>
          <w:lang w:bidi="ar-DZ"/>
        </w:rPr>
      </w:pPr>
    </w:p>
    <w:p w:rsidR="00EC1CAC" w:rsidRPr="000660A1" w:rsidRDefault="00EC1CAC" w:rsidP="00EC1CAC">
      <w:pPr>
        <w:spacing w:after="0"/>
        <w:jc w:val="both"/>
        <w:rPr>
          <w:b/>
          <w:bCs/>
          <w:sz w:val="24"/>
          <w:szCs w:val="24"/>
          <w:lang w:bidi="ar-DZ"/>
        </w:rPr>
      </w:pPr>
      <w:r w:rsidRPr="000660A1">
        <w:rPr>
          <w:b/>
          <w:bCs/>
          <w:sz w:val="24"/>
          <w:szCs w:val="24"/>
          <w:lang w:bidi="ar-DZ"/>
        </w:rPr>
        <w:t>Exercice4: Dans les phrases, remplacez les propositions relatives par des adjectifs qualificatifs.</w:t>
      </w:r>
    </w:p>
    <w:p w:rsidR="00FB79A3" w:rsidRPr="000660A1" w:rsidRDefault="00FB79A3" w:rsidP="00EC1CAC">
      <w:pPr>
        <w:spacing w:after="0"/>
        <w:jc w:val="both"/>
        <w:rPr>
          <w:b/>
          <w:bCs/>
          <w:sz w:val="24"/>
          <w:szCs w:val="24"/>
          <w:lang w:bidi="ar-DZ"/>
        </w:rPr>
      </w:pPr>
    </w:p>
    <w:tbl>
      <w:tblPr>
        <w:tblStyle w:val="Grilledutableau"/>
        <w:tblW w:w="0" w:type="auto"/>
        <w:tblLook w:val="04A0"/>
      </w:tblPr>
      <w:tblGrid>
        <w:gridCol w:w="2429"/>
        <w:gridCol w:w="2203"/>
        <w:gridCol w:w="2453"/>
        <w:gridCol w:w="2203"/>
      </w:tblGrid>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Le village où je suis né.</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L’homme qui bavarde.</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Une décision qui émane du président.</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les malheureux qui ont faim.</w:t>
            </w:r>
          </w:p>
        </w:tc>
        <w:tc>
          <w:tcPr>
            <w:tcW w:w="2747" w:type="dxa"/>
          </w:tcPr>
          <w:p w:rsidR="00EC1CAC" w:rsidRPr="000660A1" w:rsidRDefault="00EC1CAC" w:rsidP="00A07B1A">
            <w:pPr>
              <w:jc w:val="both"/>
              <w:rPr>
                <w:sz w:val="24"/>
                <w:szCs w:val="24"/>
                <w:lang w:bidi="ar-DZ"/>
              </w:rPr>
            </w:pPr>
          </w:p>
        </w:tc>
      </w:tr>
      <w:tr w:rsidR="00EC1CAC" w:rsidRPr="000660A1" w:rsidTr="00A07B1A">
        <w:tc>
          <w:tcPr>
            <w:tcW w:w="2747" w:type="dxa"/>
          </w:tcPr>
          <w:p w:rsidR="00EC1CAC" w:rsidRPr="000660A1" w:rsidRDefault="00EC1CAC" w:rsidP="00A07B1A">
            <w:pPr>
              <w:jc w:val="both"/>
              <w:rPr>
                <w:sz w:val="24"/>
                <w:szCs w:val="24"/>
                <w:lang w:bidi="ar-DZ"/>
              </w:rPr>
            </w:pPr>
            <w:r w:rsidRPr="000660A1">
              <w:rPr>
                <w:sz w:val="24"/>
                <w:szCs w:val="24"/>
                <w:lang w:bidi="ar-DZ"/>
              </w:rPr>
              <w:t>Le stade que la commune a fait construire.</w:t>
            </w:r>
          </w:p>
        </w:tc>
        <w:tc>
          <w:tcPr>
            <w:tcW w:w="2747" w:type="dxa"/>
          </w:tcPr>
          <w:p w:rsidR="00EC1CAC" w:rsidRPr="000660A1" w:rsidRDefault="00EC1CAC" w:rsidP="00A07B1A">
            <w:pPr>
              <w:jc w:val="both"/>
              <w:rPr>
                <w:sz w:val="24"/>
                <w:szCs w:val="24"/>
                <w:lang w:bidi="ar-DZ"/>
              </w:rPr>
            </w:pPr>
          </w:p>
        </w:tc>
        <w:tc>
          <w:tcPr>
            <w:tcW w:w="2747" w:type="dxa"/>
          </w:tcPr>
          <w:p w:rsidR="00EC1CAC" w:rsidRPr="000660A1" w:rsidRDefault="00EC1CAC" w:rsidP="00A07B1A">
            <w:pPr>
              <w:jc w:val="both"/>
              <w:rPr>
                <w:sz w:val="24"/>
                <w:szCs w:val="24"/>
                <w:lang w:bidi="ar-DZ"/>
              </w:rPr>
            </w:pPr>
            <w:r w:rsidRPr="000660A1">
              <w:rPr>
                <w:sz w:val="24"/>
                <w:szCs w:val="24"/>
                <w:lang w:bidi="ar-DZ"/>
              </w:rPr>
              <w:t>cette lecture qui ne se termine pas.</w:t>
            </w:r>
          </w:p>
        </w:tc>
        <w:tc>
          <w:tcPr>
            <w:tcW w:w="2747" w:type="dxa"/>
          </w:tcPr>
          <w:p w:rsidR="00EC1CAC" w:rsidRPr="000660A1" w:rsidRDefault="00EC1CAC" w:rsidP="00A07B1A">
            <w:pPr>
              <w:jc w:val="both"/>
              <w:rPr>
                <w:sz w:val="24"/>
                <w:szCs w:val="24"/>
                <w:lang w:bidi="ar-DZ"/>
              </w:rPr>
            </w:pPr>
          </w:p>
        </w:tc>
      </w:tr>
    </w:tbl>
    <w:p w:rsidR="00EC1CAC" w:rsidRPr="000660A1" w:rsidRDefault="00EC1CAC" w:rsidP="00EC1CAC">
      <w:pPr>
        <w:spacing w:after="0"/>
        <w:jc w:val="both"/>
        <w:rPr>
          <w:sz w:val="24"/>
          <w:szCs w:val="24"/>
          <w:lang w:bidi="ar-DZ"/>
        </w:rPr>
      </w:pPr>
    </w:p>
    <w:p w:rsidR="00EC1CAC" w:rsidRPr="000660A1" w:rsidRDefault="00EC1CAC" w:rsidP="00EC1CAC">
      <w:pPr>
        <w:spacing w:after="0"/>
        <w:jc w:val="both"/>
        <w:rPr>
          <w:b/>
          <w:bCs/>
          <w:sz w:val="24"/>
          <w:szCs w:val="24"/>
          <w:lang w:bidi="ar-DZ"/>
        </w:rPr>
      </w:pPr>
      <w:r w:rsidRPr="000660A1">
        <w:rPr>
          <w:b/>
          <w:bCs/>
          <w:sz w:val="24"/>
          <w:szCs w:val="24"/>
          <w:lang w:bidi="ar-DZ"/>
        </w:rPr>
        <w:t>Exercice 5 : Complétez l'extrait ci-dessous à l'aide des expansions que voici: où son corps devait une tache noire / sous-marin / de la source/ grande/ où nageait une carpe solitaire/ de queue/tranquille/ mystérieuses/ de l’eau calme.</w:t>
      </w:r>
    </w:p>
    <w:p w:rsidR="00EC1CAC" w:rsidRPr="000660A1" w:rsidRDefault="00EC1CAC" w:rsidP="00EC1CAC">
      <w:pPr>
        <w:spacing w:after="0"/>
        <w:jc w:val="both"/>
        <w:rPr>
          <w:sz w:val="24"/>
          <w:szCs w:val="24"/>
          <w:lang w:bidi="ar-DZ"/>
        </w:rPr>
      </w:pPr>
      <w:r w:rsidRPr="000660A1">
        <w:rPr>
          <w:sz w:val="24"/>
          <w:szCs w:val="24"/>
          <w:lang w:bidi="ar-DZ"/>
        </w:rPr>
        <w:t xml:space="preserve">Il faisait tout à fait jour, et il montait une </w:t>
      </w:r>
      <w:r w:rsidRPr="000660A1">
        <w:rPr>
          <w:b/>
          <w:bCs/>
          <w:sz w:val="24"/>
          <w:szCs w:val="24"/>
          <w:lang w:bidi="ar-DZ"/>
        </w:rPr>
        <w:t>……………………………….</w:t>
      </w:r>
      <w:r w:rsidRPr="000660A1">
        <w:rPr>
          <w:sz w:val="24"/>
          <w:szCs w:val="24"/>
          <w:lang w:bidi="ar-DZ"/>
        </w:rPr>
        <w:t xml:space="preserve">fraîcheur </w:t>
      </w:r>
      <w:r w:rsidRPr="000660A1">
        <w:rPr>
          <w:b/>
          <w:bCs/>
          <w:sz w:val="24"/>
          <w:szCs w:val="24"/>
          <w:lang w:bidi="ar-DZ"/>
        </w:rPr>
        <w:t>………………………….</w:t>
      </w:r>
      <w:r w:rsidRPr="000660A1">
        <w:rPr>
          <w:sz w:val="24"/>
          <w:szCs w:val="24"/>
          <w:lang w:bidi="ar-DZ"/>
        </w:rPr>
        <w:t>de la source</w:t>
      </w:r>
      <w:r w:rsidRPr="000660A1">
        <w:rPr>
          <w:b/>
          <w:bCs/>
          <w:sz w:val="24"/>
          <w:szCs w:val="24"/>
          <w:lang w:bidi="ar-DZ"/>
        </w:rPr>
        <w:t>……………………………………</w:t>
      </w:r>
      <w:r w:rsidRPr="000660A1">
        <w:rPr>
          <w:sz w:val="24"/>
          <w:szCs w:val="24"/>
          <w:lang w:bidi="ar-DZ"/>
        </w:rPr>
        <w:t xml:space="preserve">. Je resterai longtemps à contempler cette bête </w:t>
      </w:r>
      <w:r w:rsidRPr="000660A1">
        <w:rPr>
          <w:b/>
          <w:bCs/>
          <w:sz w:val="24"/>
          <w:szCs w:val="24"/>
          <w:lang w:bidi="ar-DZ"/>
        </w:rPr>
        <w:t>………………………</w:t>
      </w:r>
      <w:r w:rsidRPr="000660A1">
        <w:rPr>
          <w:sz w:val="24"/>
          <w:szCs w:val="24"/>
          <w:lang w:bidi="ar-DZ"/>
        </w:rPr>
        <w:t xml:space="preserve">qui évoluait avec aisance sur les fonds sombres où poussent des plantes un peu </w:t>
      </w:r>
      <w:r w:rsidRPr="000660A1">
        <w:rPr>
          <w:b/>
          <w:bCs/>
          <w:sz w:val="24"/>
          <w:szCs w:val="24"/>
          <w:lang w:bidi="ar-DZ"/>
        </w:rPr>
        <w:t>………………………..</w:t>
      </w:r>
      <w:r w:rsidRPr="000660A1">
        <w:rPr>
          <w:sz w:val="24"/>
          <w:szCs w:val="24"/>
          <w:lang w:bidi="ar-DZ"/>
        </w:rPr>
        <w:t>: un monde …………</w:t>
      </w:r>
      <w:r w:rsidRPr="000660A1">
        <w:rPr>
          <w:b/>
          <w:bCs/>
          <w:sz w:val="24"/>
          <w:szCs w:val="24"/>
          <w:lang w:bidi="ar-DZ"/>
        </w:rPr>
        <w:t>……………..</w:t>
      </w:r>
      <w:r w:rsidRPr="000660A1">
        <w:rPr>
          <w:sz w:val="24"/>
          <w:szCs w:val="24"/>
          <w:lang w:bidi="ar-DZ"/>
        </w:rPr>
        <w:t>qui se perd dans une ombre glauque où afflue le surgeon invisible</w:t>
      </w:r>
      <w:r w:rsidRPr="000660A1">
        <w:rPr>
          <w:b/>
          <w:bCs/>
          <w:sz w:val="24"/>
          <w:szCs w:val="24"/>
          <w:lang w:bidi="ar-DZ"/>
        </w:rPr>
        <w:t>…………………………………..</w:t>
      </w:r>
      <w:r w:rsidRPr="000660A1">
        <w:rPr>
          <w:sz w:val="24"/>
          <w:szCs w:val="24"/>
          <w:lang w:bidi="ar-DZ"/>
        </w:rPr>
        <w:t xml:space="preserve">. Tantôt elle montait vers moi ; mais, à peine touchée d'un rayon de lumière épandue sous les eaux, elle donnait un coup </w:t>
      </w:r>
      <w:r w:rsidRPr="000660A1">
        <w:rPr>
          <w:b/>
          <w:bCs/>
          <w:sz w:val="24"/>
          <w:szCs w:val="24"/>
          <w:lang w:bidi="ar-DZ"/>
        </w:rPr>
        <w:t>……………………..….</w:t>
      </w:r>
      <w:r w:rsidRPr="000660A1">
        <w:rPr>
          <w:sz w:val="24"/>
          <w:szCs w:val="24"/>
          <w:lang w:bidi="ar-DZ"/>
        </w:rPr>
        <w:t xml:space="preserve">et s'enfonçait en ondulant dans les profondeurs </w:t>
      </w:r>
      <w:r w:rsidRPr="000660A1">
        <w:rPr>
          <w:b/>
          <w:bCs/>
          <w:sz w:val="24"/>
          <w:szCs w:val="24"/>
          <w:lang w:bidi="ar-DZ"/>
        </w:rPr>
        <w:t>……………………………………….</w:t>
      </w:r>
      <w:r w:rsidRPr="000660A1">
        <w:rPr>
          <w:sz w:val="24"/>
          <w:szCs w:val="24"/>
          <w:lang w:bidi="ar-DZ"/>
        </w:rPr>
        <w:t>puis s'évanouissait.</w:t>
      </w:r>
    </w:p>
    <w:p w:rsidR="00EC1CAC" w:rsidRPr="000660A1" w:rsidRDefault="00EC1CAC" w:rsidP="00EC1CAC">
      <w:pPr>
        <w:spacing w:after="0"/>
        <w:jc w:val="both"/>
        <w:rPr>
          <w:b/>
          <w:bCs/>
          <w:sz w:val="24"/>
          <w:szCs w:val="24"/>
          <w:lang w:bidi="ar-DZ"/>
        </w:rPr>
      </w:pPr>
    </w:p>
    <w:p w:rsidR="00EC1CAC" w:rsidRPr="000660A1" w:rsidRDefault="00EC1CAC" w:rsidP="00EC1CAC">
      <w:pPr>
        <w:spacing w:after="0"/>
        <w:jc w:val="both"/>
        <w:rPr>
          <w:b/>
          <w:bCs/>
          <w:sz w:val="24"/>
          <w:szCs w:val="24"/>
          <w:lang w:bidi="ar-DZ"/>
        </w:rPr>
      </w:pPr>
      <w:r w:rsidRPr="000660A1">
        <w:rPr>
          <w:b/>
          <w:bCs/>
          <w:sz w:val="24"/>
          <w:szCs w:val="24"/>
          <w:lang w:bidi="ar-DZ"/>
        </w:rPr>
        <w:t xml:space="preserve">Exercice6: Réécrivez le texte suivant en enrichissant le nom en gras d'expansions variées de manière à évoquer une       chaude journée d'été. </w:t>
      </w:r>
    </w:p>
    <w:p w:rsidR="00EC1CAC" w:rsidRPr="000660A1" w:rsidRDefault="00EC1CAC" w:rsidP="00EC1CAC">
      <w:pPr>
        <w:spacing w:after="0"/>
        <w:jc w:val="both"/>
        <w:rPr>
          <w:sz w:val="24"/>
          <w:szCs w:val="24"/>
          <w:lang w:bidi="ar-DZ"/>
        </w:rPr>
      </w:pPr>
      <w:r w:rsidRPr="000660A1">
        <w:rPr>
          <w:sz w:val="24"/>
          <w:szCs w:val="24"/>
          <w:lang w:bidi="ar-DZ"/>
        </w:rPr>
        <w:t xml:space="preserve">Installée dans un </w:t>
      </w:r>
      <w:r w:rsidRPr="000660A1">
        <w:rPr>
          <w:b/>
          <w:bCs/>
          <w:sz w:val="24"/>
          <w:szCs w:val="24"/>
          <w:lang w:bidi="ar-DZ"/>
        </w:rPr>
        <w:t>fauteuil……………………………</w:t>
      </w:r>
      <w:r w:rsidRPr="000660A1">
        <w:rPr>
          <w:sz w:val="24"/>
          <w:szCs w:val="24"/>
          <w:lang w:bidi="ar-DZ"/>
        </w:rPr>
        <w:t xml:space="preserve">, sirotant un </w:t>
      </w:r>
      <w:r w:rsidRPr="000660A1">
        <w:rPr>
          <w:b/>
          <w:bCs/>
          <w:sz w:val="24"/>
          <w:szCs w:val="24"/>
          <w:lang w:bidi="ar-DZ"/>
        </w:rPr>
        <w:t>verre</w:t>
      </w:r>
      <w:proofErr w:type="gramStart"/>
      <w:r w:rsidRPr="000660A1">
        <w:rPr>
          <w:b/>
          <w:bCs/>
          <w:sz w:val="24"/>
          <w:szCs w:val="24"/>
          <w:lang w:bidi="ar-DZ"/>
        </w:rPr>
        <w:t>……………………………………….</w:t>
      </w:r>
      <w:r w:rsidRPr="000660A1">
        <w:rPr>
          <w:sz w:val="24"/>
          <w:szCs w:val="24"/>
          <w:lang w:bidi="ar-DZ"/>
        </w:rPr>
        <w:t>,</w:t>
      </w:r>
      <w:proofErr w:type="gramEnd"/>
      <w:r w:rsidRPr="000660A1">
        <w:rPr>
          <w:sz w:val="24"/>
          <w:szCs w:val="24"/>
          <w:lang w:bidi="ar-DZ"/>
        </w:rPr>
        <w:t xml:space="preserve"> une </w:t>
      </w:r>
      <w:r w:rsidRPr="000660A1">
        <w:rPr>
          <w:b/>
          <w:bCs/>
          <w:sz w:val="24"/>
          <w:szCs w:val="24"/>
          <w:lang w:bidi="ar-DZ"/>
        </w:rPr>
        <w:t>femme……………………………………………….</w:t>
      </w:r>
      <w:r w:rsidRPr="000660A1">
        <w:rPr>
          <w:sz w:val="24"/>
          <w:szCs w:val="24"/>
          <w:lang w:bidi="ar-DZ"/>
        </w:rPr>
        <w:t xml:space="preserve"> contemplait le </w:t>
      </w:r>
      <w:r w:rsidRPr="000660A1">
        <w:rPr>
          <w:b/>
          <w:bCs/>
          <w:sz w:val="24"/>
          <w:szCs w:val="24"/>
          <w:lang w:bidi="ar-DZ"/>
        </w:rPr>
        <w:t>paysage…………………………………………</w:t>
      </w:r>
      <w:r w:rsidRPr="000660A1">
        <w:rPr>
          <w:sz w:val="24"/>
          <w:szCs w:val="24"/>
          <w:lang w:bidi="ar-DZ"/>
        </w:rPr>
        <w:t xml:space="preserve">. De la terrasse, on apercevait les </w:t>
      </w:r>
      <w:r w:rsidRPr="000660A1">
        <w:rPr>
          <w:b/>
          <w:bCs/>
          <w:sz w:val="24"/>
          <w:szCs w:val="24"/>
          <w:lang w:bidi="ar-DZ"/>
        </w:rPr>
        <w:t>collines…………………………………………………..</w:t>
      </w:r>
      <w:r w:rsidRPr="000660A1">
        <w:rPr>
          <w:sz w:val="24"/>
          <w:szCs w:val="24"/>
          <w:lang w:bidi="ar-DZ"/>
        </w:rPr>
        <w:t xml:space="preserve"> Le </w:t>
      </w:r>
      <w:r w:rsidRPr="000660A1">
        <w:rPr>
          <w:b/>
          <w:bCs/>
          <w:sz w:val="24"/>
          <w:szCs w:val="24"/>
          <w:lang w:bidi="ar-DZ"/>
        </w:rPr>
        <w:t>ciel …………………………………………..</w:t>
      </w:r>
      <w:r w:rsidRPr="000660A1">
        <w:rPr>
          <w:sz w:val="24"/>
          <w:szCs w:val="24"/>
          <w:lang w:bidi="ar-DZ"/>
        </w:rPr>
        <w:t xml:space="preserve">était lourd. La </w:t>
      </w:r>
      <w:r w:rsidRPr="000660A1">
        <w:rPr>
          <w:b/>
          <w:bCs/>
          <w:sz w:val="24"/>
          <w:szCs w:val="24"/>
          <w:lang w:bidi="ar-DZ"/>
        </w:rPr>
        <w:t>nature</w:t>
      </w:r>
      <w:r w:rsidRPr="000660A1">
        <w:rPr>
          <w:sz w:val="24"/>
          <w:szCs w:val="24"/>
          <w:lang w:bidi="ar-DZ"/>
        </w:rPr>
        <w:t xml:space="preserve"> ……………………………………………………..semblait plongée dans un </w:t>
      </w:r>
      <w:r w:rsidRPr="000660A1">
        <w:rPr>
          <w:b/>
          <w:bCs/>
          <w:sz w:val="24"/>
          <w:szCs w:val="24"/>
          <w:lang w:bidi="ar-DZ"/>
        </w:rPr>
        <w:t>sommeil…………………………………………</w:t>
      </w:r>
      <w:r w:rsidRPr="000660A1">
        <w:rPr>
          <w:sz w:val="24"/>
          <w:szCs w:val="24"/>
          <w:lang w:bidi="ar-DZ"/>
        </w:rPr>
        <w:t xml:space="preserve">, comme hypnotisée par la </w:t>
      </w:r>
      <w:r w:rsidRPr="000660A1">
        <w:rPr>
          <w:b/>
          <w:bCs/>
          <w:sz w:val="24"/>
          <w:szCs w:val="24"/>
          <w:lang w:bidi="ar-DZ"/>
        </w:rPr>
        <w:t>chaleur………………………………………………</w:t>
      </w:r>
      <w:r w:rsidRPr="000660A1">
        <w:rPr>
          <w:sz w:val="24"/>
          <w:szCs w:val="24"/>
          <w:lang w:bidi="ar-DZ"/>
        </w:rPr>
        <w:t xml:space="preserve">. Un orage s'annonçait et bientôt résonnerait son </w:t>
      </w:r>
      <w:r w:rsidRPr="000660A1">
        <w:rPr>
          <w:b/>
          <w:bCs/>
          <w:sz w:val="24"/>
          <w:szCs w:val="24"/>
          <w:lang w:bidi="ar-DZ"/>
        </w:rPr>
        <w:t>chant……………………………………………………..</w:t>
      </w:r>
      <w:r w:rsidRPr="000660A1">
        <w:rPr>
          <w:sz w:val="24"/>
          <w:szCs w:val="24"/>
          <w:lang w:bidi="ar-DZ"/>
        </w:rPr>
        <w:t>.</w:t>
      </w:r>
    </w:p>
    <w:p w:rsidR="00EC1CAC" w:rsidRPr="000660A1" w:rsidRDefault="00EC1CAC" w:rsidP="00EC1CAC">
      <w:pPr>
        <w:spacing w:after="0"/>
        <w:jc w:val="both"/>
        <w:rPr>
          <w:sz w:val="24"/>
          <w:szCs w:val="24"/>
          <w:lang w:bidi="ar-DZ"/>
        </w:rPr>
      </w:pPr>
    </w:p>
    <w:p w:rsidR="00EC1CAC" w:rsidRPr="000660A1" w:rsidRDefault="00EC1CAC" w:rsidP="00EC1CAC">
      <w:pPr>
        <w:spacing w:after="0"/>
        <w:jc w:val="both"/>
        <w:rPr>
          <w:sz w:val="24"/>
          <w:szCs w:val="24"/>
          <w:lang w:bidi="ar-DZ"/>
        </w:rPr>
      </w:pPr>
    </w:p>
    <w:p w:rsidR="00EC1CAC" w:rsidRPr="001E7B69" w:rsidRDefault="00EC1CAC" w:rsidP="00EC1CAC">
      <w:pPr>
        <w:spacing w:after="0"/>
        <w:jc w:val="both"/>
        <w:rPr>
          <w:sz w:val="28"/>
          <w:szCs w:val="28"/>
          <w:lang w:bidi="ar-DZ"/>
        </w:rPr>
      </w:pPr>
    </w:p>
    <w:p w:rsidR="00183350" w:rsidRDefault="00183350"/>
    <w:sectPr w:rsidR="00183350" w:rsidSect="00913F28">
      <w:pgSz w:w="11906" w:h="16838"/>
      <w:pgMar w:top="709"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B3EDA"/>
    <w:multiLevelType w:val="hybridMultilevel"/>
    <w:tmpl w:val="183E5E4A"/>
    <w:lvl w:ilvl="0" w:tplc="9D0C8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9F1A53"/>
    <w:multiLevelType w:val="hybridMultilevel"/>
    <w:tmpl w:val="606A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FD3421"/>
    <w:multiLevelType w:val="hybridMultilevel"/>
    <w:tmpl w:val="F2E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985E63"/>
    <w:multiLevelType w:val="hybridMultilevel"/>
    <w:tmpl w:val="4CEEBB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0B5AF4"/>
    <w:multiLevelType w:val="hybridMultilevel"/>
    <w:tmpl w:val="8416B2FE"/>
    <w:lvl w:ilvl="0" w:tplc="1D3873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1CAC"/>
    <w:rsid w:val="000660A1"/>
    <w:rsid w:val="00183350"/>
    <w:rsid w:val="002E4826"/>
    <w:rsid w:val="007409B2"/>
    <w:rsid w:val="007622B5"/>
    <w:rsid w:val="008D0015"/>
    <w:rsid w:val="00913F28"/>
    <w:rsid w:val="00A902C8"/>
    <w:rsid w:val="00C11E7E"/>
    <w:rsid w:val="00EC1CAC"/>
    <w:rsid w:val="00F1786D"/>
    <w:rsid w:val="00FB79A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CA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EC1C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EC1CAC"/>
    <w:pPr>
      <w:bidi/>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5259</Characters>
  <Application>Microsoft Office Word</Application>
  <DocSecurity>0</DocSecurity>
  <Lines>43</Lines>
  <Paragraphs>12</Paragraphs>
  <ScaleCrop>false</ScaleCrop>
  <Company/>
  <LinksUpToDate>false</LinksUpToDate>
  <CharactersWithSpaces>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PCV</dc:creator>
  <cp:lastModifiedBy>PCV</cp:lastModifiedBy>
  <cp:revision>2</cp:revision>
  <dcterms:created xsi:type="dcterms:W3CDTF">2022-02-13T16:23:00Z</dcterms:created>
  <dcterms:modified xsi:type="dcterms:W3CDTF">2022-02-13T16:23:00Z</dcterms:modified>
</cp:coreProperties>
</file>