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F8" w:rsidRPr="0009017A" w:rsidRDefault="003059F8" w:rsidP="0009017A">
      <w:pPr>
        <w:spacing w:after="0" w:line="240" w:lineRule="auto"/>
        <w:jc w:val="center"/>
        <w:rPr>
          <w:rFonts w:cs="خط مسعد المغربي"/>
          <w:b/>
          <w:bCs/>
          <w:sz w:val="28"/>
          <w:szCs w:val="28"/>
          <w:lang w:bidi="ar-DZ"/>
        </w:rPr>
      </w:pPr>
      <w:r w:rsidRPr="0009017A">
        <w:rPr>
          <w:rFonts w:cs="خط مسعد المغربي" w:hint="cs"/>
          <w:b/>
          <w:bCs/>
          <w:sz w:val="28"/>
          <w:szCs w:val="28"/>
          <w:rtl/>
          <w:lang w:bidi="ar-DZ"/>
        </w:rPr>
        <w:t xml:space="preserve">جامعة الشهيد </w:t>
      </w:r>
      <w:proofErr w:type="spellStart"/>
      <w:r w:rsidRPr="0009017A">
        <w:rPr>
          <w:rFonts w:cs="خط مسعد المغربي" w:hint="cs"/>
          <w:b/>
          <w:bCs/>
          <w:sz w:val="28"/>
          <w:szCs w:val="28"/>
          <w:rtl/>
          <w:lang w:bidi="ar-DZ"/>
        </w:rPr>
        <w:t>حمّة</w:t>
      </w:r>
      <w:proofErr w:type="spellEnd"/>
      <w:r w:rsidRPr="0009017A">
        <w:rPr>
          <w:rFonts w:cs="خط مسعد المغربي" w:hint="cs"/>
          <w:b/>
          <w:bCs/>
          <w:sz w:val="28"/>
          <w:szCs w:val="28"/>
          <w:rtl/>
          <w:lang w:bidi="ar-DZ"/>
        </w:rPr>
        <w:t xml:space="preserve"> لخضر بالوادي</w:t>
      </w:r>
    </w:p>
    <w:p w:rsidR="003059F8" w:rsidRPr="0009017A" w:rsidRDefault="003059F8" w:rsidP="0009017A">
      <w:pPr>
        <w:spacing w:after="0" w:line="240" w:lineRule="auto"/>
        <w:jc w:val="center"/>
        <w:rPr>
          <w:rFonts w:cs="Rekaa" w:hint="cs"/>
          <w:b/>
          <w:bCs/>
          <w:sz w:val="28"/>
          <w:szCs w:val="28"/>
          <w:rtl/>
          <w:lang w:bidi="ar-DZ"/>
        </w:rPr>
      </w:pPr>
      <w:r w:rsidRPr="0009017A">
        <w:rPr>
          <w:rFonts w:cs="خط مسعد المغربي" w:hint="cs"/>
          <w:b/>
          <w:bCs/>
          <w:sz w:val="28"/>
          <w:szCs w:val="28"/>
          <w:rtl/>
          <w:lang w:bidi="ar-DZ"/>
        </w:rPr>
        <w:t>معهد العلوم الإسلامية</w:t>
      </w:r>
    </w:p>
    <w:p w:rsidR="003059F8" w:rsidRPr="0009017A" w:rsidRDefault="003059F8" w:rsidP="0009017A">
      <w:pPr>
        <w:spacing w:after="0" w:line="240" w:lineRule="auto"/>
        <w:rPr>
          <w:rFonts w:cs="خط مسعد المغربي"/>
          <w:b/>
          <w:bCs/>
          <w:sz w:val="28"/>
          <w:szCs w:val="28"/>
          <w:rtl/>
          <w:lang w:bidi="ar-DZ"/>
        </w:rPr>
      </w:pPr>
      <w:r w:rsidRPr="0009017A">
        <w:rPr>
          <w:rFonts w:cs="خط مسعد المغربي" w:hint="cs"/>
          <w:b/>
          <w:bCs/>
          <w:sz w:val="28"/>
          <w:szCs w:val="28"/>
          <w:rtl/>
          <w:lang w:bidi="ar-DZ"/>
        </w:rPr>
        <w:t xml:space="preserve">السنة الثانية حضارة </w:t>
      </w:r>
    </w:p>
    <w:p w:rsidR="00EF4920" w:rsidRDefault="003059F8" w:rsidP="0009017A">
      <w:pPr>
        <w:spacing w:after="0" w:line="240" w:lineRule="auto"/>
        <w:jc w:val="center"/>
        <w:rPr>
          <w:rFonts w:cs="Rekaa" w:hint="cs"/>
          <w:b/>
          <w:bCs/>
          <w:sz w:val="44"/>
          <w:szCs w:val="44"/>
          <w:rtl/>
          <w:lang w:bidi="ar-DZ"/>
        </w:rPr>
      </w:pPr>
      <w:r w:rsidRPr="00EF4920">
        <w:rPr>
          <w:rFonts w:cs="Rekaa" w:hint="cs"/>
          <w:b/>
          <w:bCs/>
          <w:sz w:val="44"/>
          <w:szCs w:val="44"/>
          <w:rtl/>
          <w:lang w:bidi="ar-DZ"/>
        </w:rPr>
        <w:t>امتحـان مقيــ</w:t>
      </w:r>
      <w:r w:rsidR="002477A7" w:rsidRPr="00EF4920">
        <w:rPr>
          <w:rFonts w:cs="Rekaa" w:hint="cs"/>
          <w:b/>
          <w:bCs/>
          <w:sz w:val="44"/>
          <w:szCs w:val="44"/>
          <w:rtl/>
          <w:lang w:bidi="ar-DZ"/>
        </w:rPr>
        <w:t>اس مناهج</w:t>
      </w:r>
      <w:r w:rsidR="00EF4920" w:rsidRPr="00EF4920">
        <w:rPr>
          <w:rFonts w:cs="Rekaa" w:hint="cs"/>
          <w:b/>
          <w:bCs/>
          <w:sz w:val="44"/>
          <w:szCs w:val="44"/>
          <w:rtl/>
          <w:lang w:bidi="ar-DZ"/>
        </w:rPr>
        <w:t xml:space="preserve"> البحث في الحضارة الإسلاميـ</w:t>
      </w:r>
      <w:r w:rsidR="002477A7" w:rsidRPr="00EF4920">
        <w:rPr>
          <w:rFonts w:cs="Rekaa" w:hint="cs"/>
          <w:b/>
          <w:bCs/>
          <w:sz w:val="44"/>
          <w:szCs w:val="44"/>
          <w:rtl/>
          <w:lang w:bidi="ar-DZ"/>
        </w:rPr>
        <w:t>ة</w:t>
      </w:r>
    </w:p>
    <w:p w:rsidR="005F3E9B" w:rsidRPr="00EF4920" w:rsidRDefault="005F3E9B" w:rsidP="0009017A">
      <w:pPr>
        <w:spacing w:after="0" w:line="240" w:lineRule="auto"/>
        <w:jc w:val="center"/>
        <w:rPr>
          <w:rFonts w:cs="Rekaa"/>
          <w:b/>
          <w:bCs/>
          <w:sz w:val="44"/>
          <w:szCs w:val="44"/>
          <w:rtl/>
          <w:lang w:bidi="ar-DZ"/>
        </w:rPr>
      </w:pP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 xml:space="preserve">س1ـ  </w:t>
      </w:r>
      <w:r w:rsidRPr="00EF4920">
        <w:rPr>
          <w:rFonts w:ascii="adwa-assalaf" w:hAnsi="adwa-assalaf" w:cs="adwa-assalaf"/>
          <w:b/>
          <w:bCs/>
          <w:sz w:val="28"/>
          <w:szCs w:val="28"/>
          <w:u w:val="single"/>
          <w:rtl/>
          <w:lang w:bidi="ar-DZ"/>
        </w:rPr>
        <w:t>أجب بإجابة مباشرة ومحددة</w:t>
      </w: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>:</w:t>
      </w:r>
      <w:r w:rsidR="00EF4920"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(</w:t>
      </w: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>05ن</w:t>
      </w:r>
      <w:r w:rsidR="00EF4920"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>)</w:t>
      </w:r>
    </w:p>
    <w:p w:rsidR="005F3E9B" w:rsidRPr="00EF4920" w:rsidRDefault="005F3E9B" w:rsidP="0009017A">
      <w:pPr>
        <w:spacing w:after="0" w:line="240" w:lineRule="auto"/>
        <w:jc w:val="both"/>
        <w:rPr>
          <w:rFonts w:ascii="adwa-assalaf" w:hAnsi="adwa-assalaf" w:cs="adwa-assalaf"/>
          <w:b/>
          <w:bCs/>
          <w:sz w:val="28"/>
          <w:szCs w:val="28"/>
          <w:rtl/>
          <w:lang w:bidi="ar-DZ"/>
        </w:rPr>
      </w:pP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>أ - وضحت أصول الشافعي منهج البحث الإسلامي وأصبح منهجا</w:t>
      </w:r>
      <w:r w:rsid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 xml:space="preserve"> للعلم العالمي</w:t>
      </w:r>
      <w:r w:rsidR="00EF4920"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>.</w:t>
      </w:r>
      <w:r w:rsid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 xml:space="preserve"> فما هي أهم خصائصه مع</w:t>
      </w:r>
      <w:r w:rsidR="00EF4920"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 xml:space="preserve"> </w:t>
      </w: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>الشرح؟</w:t>
      </w:r>
      <w:r w:rsidR="00EF4920"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>(</w:t>
      </w: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>03ن</w:t>
      </w:r>
      <w:r w:rsidR="00EF4920"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>)</w:t>
      </w:r>
    </w:p>
    <w:p w:rsidR="005F3E9B" w:rsidRPr="00EF4920" w:rsidRDefault="005F3E9B" w:rsidP="0009017A">
      <w:pPr>
        <w:spacing w:after="0" w:line="240" w:lineRule="auto"/>
        <w:jc w:val="both"/>
        <w:rPr>
          <w:rFonts w:ascii="adwa-assalaf" w:hAnsi="adwa-assalaf" w:cs="adwa-assalaf"/>
          <w:b/>
          <w:bCs/>
          <w:sz w:val="28"/>
          <w:szCs w:val="28"/>
          <w:rtl/>
          <w:lang w:bidi="ar-DZ"/>
        </w:rPr>
      </w:pP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>ب - كيف يمكن تحويل التاريخ الهجري إلى الميلادي والتاريخ الميلادي إلى الهجري؟</w:t>
      </w:r>
      <w:r w:rsidR="00EF4920"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>(</w:t>
      </w: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>02ن</w:t>
      </w:r>
      <w:r w:rsidR="00EF4920"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>)</w:t>
      </w:r>
    </w:p>
    <w:p w:rsidR="005F3E9B" w:rsidRPr="00EF4920" w:rsidRDefault="005F3E9B" w:rsidP="0009017A">
      <w:pPr>
        <w:spacing w:after="0" w:line="240" w:lineRule="auto"/>
        <w:jc w:val="both"/>
        <w:rPr>
          <w:rFonts w:ascii="adwa-assalaf" w:hAnsi="adwa-assalaf" w:cs="adwa-assalaf"/>
          <w:b/>
          <w:bCs/>
          <w:sz w:val="28"/>
          <w:szCs w:val="28"/>
          <w:rtl/>
          <w:lang w:bidi="ar-DZ"/>
        </w:rPr>
      </w:pP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 xml:space="preserve"> س2-</w:t>
      </w:r>
      <w:r w:rsidR="00EF4920">
        <w:rPr>
          <w:rFonts w:ascii="adwa-assalaf" w:hAnsi="adwa-assalaf" w:cs="adwa-assalaf"/>
          <w:b/>
          <w:bCs/>
          <w:sz w:val="28"/>
          <w:szCs w:val="28"/>
          <w:u w:val="single"/>
          <w:rtl/>
          <w:lang w:bidi="ar-DZ"/>
        </w:rPr>
        <w:t xml:space="preserve"> دراســة مقـ</w:t>
      </w:r>
      <w:r w:rsidRPr="00EF4920">
        <w:rPr>
          <w:rFonts w:ascii="adwa-assalaf" w:hAnsi="adwa-assalaf" w:cs="adwa-assalaf"/>
          <w:b/>
          <w:bCs/>
          <w:sz w:val="28"/>
          <w:szCs w:val="28"/>
          <w:u w:val="single"/>
          <w:rtl/>
          <w:lang w:bidi="ar-DZ"/>
        </w:rPr>
        <w:t>ال</w:t>
      </w: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>:</w:t>
      </w:r>
      <w:r w:rsidR="00EF4920"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(</w:t>
      </w: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>15ن</w:t>
      </w:r>
      <w:r w:rsidR="00EF4920"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>)</w:t>
      </w:r>
    </w:p>
    <w:p w:rsidR="00E735B3" w:rsidRPr="00EF4920" w:rsidRDefault="005F3E9B" w:rsidP="0009017A">
      <w:pPr>
        <w:spacing w:after="0" w:line="240" w:lineRule="auto"/>
        <w:jc w:val="both"/>
        <w:rPr>
          <w:rFonts w:ascii="adwa-assalaf" w:hAnsi="adwa-assalaf" w:cs="adwa-assalaf"/>
          <w:b/>
          <w:bCs/>
          <w:sz w:val="28"/>
          <w:szCs w:val="28"/>
          <w:rtl/>
          <w:lang w:bidi="ar-DZ"/>
        </w:rPr>
      </w:pP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 xml:space="preserve">لقد كان للمسلمين السبق في استخدام منهج البحث العلمي القائم على الملاحظة والتجربة والتي سماها ابن الهيثم </w:t>
      </w:r>
      <w:r w:rsidR="00EF4920"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>(</w:t>
      </w: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>الاعتبار</w:t>
      </w:r>
      <w:r w:rsidR="00EF4920"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>)</w:t>
      </w: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>، فلا يكتفوا بمجرد المقدمات العقلية في العلوم ما لم تؤيدها التجربة.</w:t>
      </w:r>
    </w:p>
    <w:p w:rsidR="005F3E9B" w:rsidRPr="00EF4920" w:rsidRDefault="005F3E9B" w:rsidP="0009017A">
      <w:pPr>
        <w:spacing w:after="0" w:line="240" w:lineRule="auto"/>
        <w:jc w:val="both"/>
        <w:rPr>
          <w:rFonts w:ascii="adwa-assalaf" w:hAnsi="adwa-assalaf" w:cs="adwa-assalaf"/>
          <w:b/>
          <w:bCs/>
          <w:sz w:val="28"/>
          <w:szCs w:val="28"/>
          <w:rtl/>
          <w:lang w:bidi="ar-DZ"/>
        </w:rPr>
      </w:pPr>
      <w:r w:rsidRPr="00EF4920">
        <w:rPr>
          <w:rFonts w:ascii="adwa-assalaf" w:hAnsi="adwa-assalaf" w:cs="adwa-assalaf"/>
          <w:b/>
          <w:bCs/>
          <w:sz w:val="28"/>
          <w:szCs w:val="28"/>
          <w:u w:val="single"/>
          <w:rtl/>
          <w:lang w:bidi="ar-DZ"/>
        </w:rPr>
        <w:t>المطلوب</w:t>
      </w: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>: حلل وناقش؟</w:t>
      </w:r>
    </w:p>
    <w:p w:rsidR="00E735B3" w:rsidRPr="00EF4920" w:rsidRDefault="005F3E9B" w:rsidP="0009017A">
      <w:pPr>
        <w:spacing w:after="0" w:line="240" w:lineRule="auto"/>
        <w:jc w:val="both"/>
        <w:rPr>
          <w:rFonts w:ascii="adwa-assalaf" w:hAnsi="adwa-assalaf" w:cs="adwa-assalaf"/>
          <w:b/>
          <w:bCs/>
          <w:sz w:val="24"/>
          <w:szCs w:val="24"/>
          <w:u w:val="single"/>
          <w:rtl/>
          <w:lang w:bidi="ar-DZ"/>
        </w:rPr>
      </w:pPr>
      <w:r w:rsidRPr="00EF4920">
        <w:rPr>
          <w:rFonts w:ascii="adwa-assalaf" w:hAnsi="adwa-assalaf" w:cs="adwa-assalaf"/>
          <w:b/>
          <w:bCs/>
          <w:sz w:val="24"/>
          <w:szCs w:val="24"/>
          <w:u w:val="single"/>
          <w:rtl/>
          <w:lang w:bidi="ar-DZ"/>
        </w:rPr>
        <w:t>ملاحظة قبل دراسة المقال</w:t>
      </w:r>
      <w:r w:rsidRPr="00EF4920">
        <w:rPr>
          <w:rFonts w:ascii="adwa-assalaf" w:hAnsi="adwa-assalaf" w:cs="adwa-assalaf"/>
          <w:b/>
          <w:bCs/>
          <w:sz w:val="24"/>
          <w:szCs w:val="24"/>
          <w:rtl/>
          <w:lang w:bidi="ar-DZ"/>
        </w:rPr>
        <w:t>:</w:t>
      </w:r>
      <w:r w:rsidR="00EF4920" w:rsidRPr="00EF4920"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 xml:space="preserve"> </w:t>
      </w:r>
      <w:r w:rsidRPr="00EF4920">
        <w:rPr>
          <w:rFonts w:ascii="adwa-assalaf" w:hAnsi="adwa-assalaf" w:cs="adwa-assalaf"/>
          <w:b/>
          <w:bCs/>
          <w:sz w:val="24"/>
          <w:szCs w:val="24"/>
          <w:rtl/>
          <w:lang w:bidi="ar-DZ"/>
        </w:rPr>
        <w:t>ضع خطة عناصر</w:t>
      </w:r>
      <w:r w:rsidR="002477A7" w:rsidRPr="00EF4920">
        <w:rPr>
          <w:rFonts w:ascii="adwa-assalaf" w:hAnsi="adwa-assalaf" w:cs="adwa-assalaf"/>
          <w:b/>
          <w:bCs/>
          <w:sz w:val="24"/>
          <w:szCs w:val="24"/>
          <w:rtl/>
          <w:lang w:bidi="ar-DZ"/>
        </w:rPr>
        <w:t xml:space="preserve"> أولية لكيفية الإجابة عن المقال و</w:t>
      </w:r>
      <w:r w:rsidRPr="00EF4920">
        <w:rPr>
          <w:rFonts w:ascii="adwa-assalaf" w:hAnsi="adwa-assalaf" w:cs="adwa-assalaf"/>
          <w:b/>
          <w:bCs/>
          <w:sz w:val="24"/>
          <w:szCs w:val="24"/>
          <w:rtl/>
          <w:lang w:bidi="ar-DZ"/>
        </w:rPr>
        <w:t>أذكر العناوين الك</w:t>
      </w:r>
      <w:r w:rsidR="00E735B3" w:rsidRPr="00EF4920">
        <w:rPr>
          <w:rFonts w:ascii="adwa-assalaf" w:hAnsi="adwa-assalaf" w:cs="adwa-assalaf"/>
          <w:b/>
          <w:bCs/>
          <w:sz w:val="24"/>
          <w:szCs w:val="24"/>
          <w:rtl/>
          <w:lang w:bidi="ar-DZ"/>
        </w:rPr>
        <w:t>املة لمصادر ومراجع دراسة المقال</w:t>
      </w:r>
    </w:p>
    <w:p w:rsidR="003059F8" w:rsidRPr="0009017A" w:rsidRDefault="005F3E9B" w:rsidP="0009017A">
      <w:pPr>
        <w:spacing w:after="0" w:line="240" w:lineRule="auto"/>
        <w:jc w:val="right"/>
        <w:rPr>
          <w:rFonts w:ascii="adwa-assalaf" w:hAnsi="adwa-assalaf" w:cs="adwa-assalaf" w:hint="cs"/>
          <w:sz w:val="28"/>
          <w:szCs w:val="28"/>
          <w:rtl/>
          <w:lang w:bidi="ar-DZ"/>
        </w:rPr>
      </w:pPr>
      <w:r w:rsidRPr="0009017A">
        <w:rPr>
          <w:rFonts w:ascii="adwa-assalaf" w:hAnsi="adwa-assalaf" w:cs="adwa-assalaf" w:hint="cs"/>
          <w:sz w:val="28"/>
          <w:szCs w:val="28"/>
          <w:rtl/>
          <w:lang w:bidi="ar-DZ"/>
        </w:rPr>
        <w:t>بالتوفيق والنجاح في الدارين</w:t>
      </w:r>
    </w:p>
    <w:p w:rsidR="003059F8" w:rsidRPr="003059F8" w:rsidRDefault="003059F8" w:rsidP="0009017A">
      <w:pPr>
        <w:spacing w:after="0" w:line="240" w:lineRule="auto"/>
        <w:rPr>
          <w:rFonts w:hint="cs"/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E735B3" w:rsidRPr="0009017A" w:rsidRDefault="005F3E9B" w:rsidP="0009017A">
      <w:pPr>
        <w:spacing w:after="0" w:line="240" w:lineRule="auto"/>
        <w:jc w:val="right"/>
        <w:rPr>
          <w:sz w:val="16"/>
          <w:szCs w:val="16"/>
          <w:u w:val="single"/>
          <w:rtl/>
          <w:lang w:bidi="ar-DZ"/>
        </w:rPr>
      </w:pPr>
      <w:r w:rsidRPr="0009017A">
        <w:rPr>
          <w:rFonts w:hint="cs"/>
          <w:sz w:val="16"/>
          <w:szCs w:val="16"/>
          <w:rtl/>
          <w:lang w:bidi="ar-DZ"/>
        </w:rPr>
        <w:t xml:space="preserve"> </w:t>
      </w:r>
      <w:r w:rsidR="00ED6085" w:rsidRPr="0009017A">
        <w:rPr>
          <w:rFonts w:hint="cs"/>
          <w:sz w:val="16"/>
          <w:szCs w:val="16"/>
          <w:rtl/>
          <w:lang w:bidi="ar-DZ"/>
        </w:rPr>
        <w:t xml:space="preserve">  </w:t>
      </w:r>
    </w:p>
    <w:p w:rsidR="0009017A" w:rsidRPr="0009017A" w:rsidRDefault="0009017A" w:rsidP="0009017A">
      <w:pPr>
        <w:spacing w:after="0" w:line="240" w:lineRule="auto"/>
        <w:jc w:val="center"/>
        <w:rPr>
          <w:rFonts w:cs="خط مسعد المغربي"/>
          <w:b/>
          <w:bCs/>
          <w:sz w:val="28"/>
          <w:szCs w:val="28"/>
          <w:lang w:bidi="ar-DZ"/>
        </w:rPr>
      </w:pPr>
      <w:r w:rsidRPr="0009017A">
        <w:rPr>
          <w:rFonts w:cs="خط مسعد المغربي" w:hint="cs"/>
          <w:b/>
          <w:bCs/>
          <w:sz w:val="28"/>
          <w:szCs w:val="28"/>
          <w:rtl/>
          <w:lang w:bidi="ar-DZ"/>
        </w:rPr>
        <w:t xml:space="preserve">جامعة الشهيد </w:t>
      </w:r>
      <w:proofErr w:type="spellStart"/>
      <w:r w:rsidRPr="0009017A">
        <w:rPr>
          <w:rFonts w:cs="خط مسعد المغربي" w:hint="cs"/>
          <w:b/>
          <w:bCs/>
          <w:sz w:val="28"/>
          <w:szCs w:val="28"/>
          <w:rtl/>
          <w:lang w:bidi="ar-DZ"/>
        </w:rPr>
        <w:t>حمّة</w:t>
      </w:r>
      <w:proofErr w:type="spellEnd"/>
      <w:r w:rsidRPr="0009017A">
        <w:rPr>
          <w:rFonts w:cs="خط مسعد المغربي" w:hint="cs"/>
          <w:b/>
          <w:bCs/>
          <w:sz w:val="28"/>
          <w:szCs w:val="28"/>
          <w:rtl/>
          <w:lang w:bidi="ar-DZ"/>
        </w:rPr>
        <w:t xml:space="preserve"> لخضر بالوادي</w:t>
      </w:r>
    </w:p>
    <w:p w:rsidR="0009017A" w:rsidRPr="0009017A" w:rsidRDefault="0009017A" w:rsidP="0009017A">
      <w:pPr>
        <w:spacing w:after="0" w:line="240" w:lineRule="auto"/>
        <w:jc w:val="center"/>
        <w:rPr>
          <w:rFonts w:cs="Rekaa" w:hint="cs"/>
          <w:b/>
          <w:bCs/>
          <w:sz w:val="28"/>
          <w:szCs w:val="28"/>
          <w:rtl/>
          <w:lang w:bidi="ar-DZ"/>
        </w:rPr>
      </w:pPr>
      <w:r w:rsidRPr="0009017A">
        <w:rPr>
          <w:rFonts w:cs="خط مسعد المغربي" w:hint="cs"/>
          <w:b/>
          <w:bCs/>
          <w:sz w:val="28"/>
          <w:szCs w:val="28"/>
          <w:rtl/>
          <w:lang w:bidi="ar-DZ"/>
        </w:rPr>
        <w:t>معهد العلوم الإسلامية</w:t>
      </w:r>
    </w:p>
    <w:p w:rsidR="0009017A" w:rsidRPr="0009017A" w:rsidRDefault="0009017A" w:rsidP="0009017A">
      <w:pPr>
        <w:spacing w:after="0" w:line="240" w:lineRule="auto"/>
        <w:rPr>
          <w:rFonts w:cs="خط مسعد المغربي"/>
          <w:b/>
          <w:bCs/>
          <w:sz w:val="28"/>
          <w:szCs w:val="28"/>
          <w:rtl/>
          <w:lang w:bidi="ar-DZ"/>
        </w:rPr>
      </w:pPr>
      <w:r w:rsidRPr="0009017A">
        <w:rPr>
          <w:rFonts w:cs="خط مسعد المغربي" w:hint="cs"/>
          <w:b/>
          <w:bCs/>
          <w:sz w:val="28"/>
          <w:szCs w:val="28"/>
          <w:rtl/>
          <w:lang w:bidi="ar-DZ"/>
        </w:rPr>
        <w:t xml:space="preserve">السنة الثانية حضارة </w:t>
      </w:r>
    </w:p>
    <w:p w:rsidR="0009017A" w:rsidRDefault="0009017A" w:rsidP="0009017A">
      <w:pPr>
        <w:spacing w:after="0" w:line="240" w:lineRule="auto"/>
        <w:jc w:val="center"/>
        <w:rPr>
          <w:rFonts w:cs="Rekaa" w:hint="cs"/>
          <w:b/>
          <w:bCs/>
          <w:sz w:val="44"/>
          <w:szCs w:val="44"/>
          <w:rtl/>
          <w:lang w:bidi="ar-DZ"/>
        </w:rPr>
      </w:pPr>
      <w:r w:rsidRPr="00EF4920">
        <w:rPr>
          <w:rFonts w:cs="Rekaa" w:hint="cs"/>
          <w:b/>
          <w:bCs/>
          <w:sz w:val="44"/>
          <w:szCs w:val="44"/>
          <w:rtl/>
          <w:lang w:bidi="ar-DZ"/>
        </w:rPr>
        <w:t>امتحـان مقيــاس مناهج البحث في الحضارة الإسلاميـة</w:t>
      </w:r>
    </w:p>
    <w:p w:rsidR="0009017A" w:rsidRPr="00EF4920" w:rsidRDefault="0009017A" w:rsidP="0009017A">
      <w:pPr>
        <w:spacing w:after="0" w:line="240" w:lineRule="auto"/>
        <w:jc w:val="center"/>
        <w:rPr>
          <w:rFonts w:cs="Rekaa"/>
          <w:b/>
          <w:bCs/>
          <w:sz w:val="44"/>
          <w:szCs w:val="44"/>
          <w:rtl/>
          <w:lang w:bidi="ar-DZ"/>
        </w:rPr>
      </w:pP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 xml:space="preserve">س1ـ  </w:t>
      </w:r>
      <w:r w:rsidRPr="00EF4920">
        <w:rPr>
          <w:rFonts w:ascii="adwa-assalaf" w:hAnsi="adwa-assalaf" w:cs="adwa-assalaf"/>
          <w:b/>
          <w:bCs/>
          <w:sz w:val="28"/>
          <w:szCs w:val="28"/>
          <w:u w:val="single"/>
          <w:rtl/>
          <w:lang w:bidi="ar-DZ"/>
        </w:rPr>
        <w:t>أجب بإجابة مباشرة ومحددة</w:t>
      </w: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>:</w:t>
      </w:r>
      <w:r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(</w:t>
      </w: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>05ن</w:t>
      </w:r>
      <w:r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>)</w:t>
      </w:r>
    </w:p>
    <w:p w:rsidR="0009017A" w:rsidRPr="00EF4920" w:rsidRDefault="0009017A" w:rsidP="0009017A">
      <w:pPr>
        <w:spacing w:after="0" w:line="240" w:lineRule="auto"/>
        <w:jc w:val="both"/>
        <w:rPr>
          <w:rFonts w:ascii="adwa-assalaf" w:hAnsi="adwa-assalaf" w:cs="adwa-assalaf"/>
          <w:b/>
          <w:bCs/>
          <w:sz w:val="28"/>
          <w:szCs w:val="28"/>
          <w:rtl/>
          <w:lang w:bidi="ar-DZ"/>
        </w:rPr>
      </w:pP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>أ - وضحت أصول الشافعي منهج البحث الإسلامي وأصبح منهجا</w:t>
      </w:r>
      <w:r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 xml:space="preserve"> للعلم العالمي</w:t>
      </w:r>
      <w:r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>.</w:t>
      </w:r>
      <w:r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 xml:space="preserve"> فما هي أهم خصائصه مع</w:t>
      </w:r>
      <w:r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 xml:space="preserve"> </w:t>
      </w: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>الشرح؟</w:t>
      </w:r>
      <w:r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>(</w:t>
      </w: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>03ن</w:t>
      </w:r>
      <w:r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>)</w:t>
      </w:r>
    </w:p>
    <w:p w:rsidR="0009017A" w:rsidRPr="00EF4920" w:rsidRDefault="0009017A" w:rsidP="0009017A">
      <w:pPr>
        <w:spacing w:after="0" w:line="240" w:lineRule="auto"/>
        <w:jc w:val="both"/>
        <w:rPr>
          <w:rFonts w:ascii="adwa-assalaf" w:hAnsi="adwa-assalaf" w:cs="adwa-assalaf"/>
          <w:b/>
          <w:bCs/>
          <w:sz w:val="28"/>
          <w:szCs w:val="28"/>
          <w:rtl/>
          <w:lang w:bidi="ar-DZ"/>
        </w:rPr>
      </w:pP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>ب - كيف يمكن تحويل التاريخ الهجري إلى الميلادي والتاريخ الميلادي إلى الهجري؟</w:t>
      </w:r>
      <w:r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>(</w:t>
      </w: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>02ن</w:t>
      </w:r>
      <w:r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>)</w:t>
      </w:r>
    </w:p>
    <w:p w:rsidR="0009017A" w:rsidRPr="00EF4920" w:rsidRDefault="0009017A" w:rsidP="0009017A">
      <w:pPr>
        <w:spacing w:after="0" w:line="240" w:lineRule="auto"/>
        <w:jc w:val="both"/>
        <w:rPr>
          <w:rFonts w:ascii="adwa-assalaf" w:hAnsi="adwa-assalaf" w:cs="adwa-assalaf"/>
          <w:b/>
          <w:bCs/>
          <w:sz w:val="28"/>
          <w:szCs w:val="28"/>
          <w:rtl/>
          <w:lang w:bidi="ar-DZ"/>
        </w:rPr>
      </w:pP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 xml:space="preserve"> س2-</w:t>
      </w:r>
      <w:r>
        <w:rPr>
          <w:rFonts w:ascii="adwa-assalaf" w:hAnsi="adwa-assalaf" w:cs="adwa-assalaf"/>
          <w:b/>
          <w:bCs/>
          <w:sz w:val="28"/>
          <w:szCs w:val="28"/>
          <w:u w:val="single"/>
          <w:rtl/>
          <w:lang w:bidi="ar-DZ"/>
        </w:rPr>
        <w:t xml:space="preserve"> دراســة مقـ</w:t>
      </w:r>
      <w:r w:rsidRPr="00EF4920">
        <w:rPr>
          <w:rFonts w:ascii="adwa-assalaf" w:hAnsi="adwa-assalaf" w:cs="adwa-assalaf"/>
          <w:b/>
          <w:bCs/>
          <w:sz w:val="28"/>
          <w:szCs w:val="28"/>
          <w:u w:val="single"/>
          <w:rtl/>
          <w:lang w:bidi="ar-DZ"/>
        </w:rPr>
        <w:t>ال</w:t>
      </w: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>:</w:t>
      </w:r>
      <w:r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(</w:t>
      </w: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>15ن</w:t>
      </w:r>
      <w:r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>)</w:t>
      </w:r>
    </w:p>
    <w:p w:rsidR="0009017A" w:rsidRPr="00EF4920" w:rsidRDefault="0009017A" w:rsidP="0009017A">
      <w:pPr>
        <w:spacing w:after="0" w:line="240" w:lineRule="auto"/>
        <w:jc w:val="both"/>
        <w:rPr>
          <w:rFonts w:ascii="adwa-assalaf" w:hAnsi="adwa-assalaf" w:cs="adwa-assalaf"/>
          <w:b/>
          <w:bCs/>
          <w:sz w:val="28"/>
          <w:szCs w:val="28"/>
          <w:rtl/>
          <w:lang w:bidi="ar-DZ"/>
        </w:rPr>
      </w:pP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 xml:space="preserve">لقد كان للمسلمين السبق في استخدام منهج البحث العلمي القائم على الملاحظة والتجربة والتي سماها ابن الهيثم </w:t>
      </w:r>
      <w:r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>(</w:t>
      </w: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>الاعتبار</w:t>
      </w:r>
      <w:r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>)</w:t>
      </w: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>، فلا يكتفوا بمجرد المقدمات العقلية في العلوم ما لم تؤيدها التجربة.</w:t>
      </w:r>
    </w:p>
    <w:p w:rsidR="0009017A" w:rsidRPr="00EF4920" w:rsidRDefault="0009017A" w:rsidP="0009017A">
      <w:pPr>
        <w:spacing w:after="0" w:line="240" w:lineRule="auto"/>
        <w:jc w:val="both"/>
        <w:rPr>
          <w:rFonts w:ascii="adwa-assalaf" w:hAnsi="adwa-assalaf" w:cs="adwa-assalaf"/>
          <w:b/>
          <w:bCs/>
          <w:sz w:val="28"/>
          <w:szCs w:val="28"/>
          <w:rtl/>
          <w:lang w:bidi="ar-DZ"/>
        </w:rPr>
      </w:pPr>
      <w:r w:rsidRPr="00EF4920">
        <w:rPr>
          <w:rFonts w:ascii="adwa-assalaf" w:hAnsi="adwa-assalaf" w:cs="adwa-assalaf"/>
          <w:b/>
          <w:bCs/>
          <w:sz w:val="28"/>
          <w:szCs w:val="28"/>
          <w:u w:val="single"/>
          <w:rtl/>
          <w:lang w:bidi="ar-DZ"/>
        </w:rPr>
        <w:t>المطلوب</w:t>
      </w:r>
      <w:r w:rsidRPr="00EF4920">
        <w:rPr>
          <w:rFonts w:ascii="adwa-assalaf" w:hAnsi="adwa-assalaf" w:cs="adwa-assalaf"/>
          <w:b/>
          <w:bCs/>
          <w:sz w:val="28"/>
          <w:szCs w:val="28"/>
          <w:rtl/>
          <w:lang w:bidi="ar-DZ"/>
        </w:rPr>
        <w:t>: حلل وناقش؟</w:t>
      </w:r>
    </w:p>
    <w:p w:rsidR="0009017A" w:rsidRPr="00EF4920" w:rsidRDefault="0009017A" w:rsidP="0009017A">
      <w:pPr>
        <w:spacing w:after="0" w:line="240" w:lineRule="auto"/>
        <w:jc w:val="both"/>
        <w:rPr>
          <w:rFonts w:ascii="adwa-assalaf" w:hAnsi="adwa-assalaf" w:cs="adwa-assalaf"/>
          <w:b/>
          <w:bCs/>
          <w:sz w:val="24"/>
          <w:szCs w:val="24"/>
          <w:u w:val="single"/>
          <w:rtl/>
          <w:lang w:bidi="ar-DZ"/>
        </w:rPr>
      </w:pPr>
      <w:r w:rsidRPr="00EF4920">
        <w:rPr>
          <w:rFonts w:ascii="adwa-assalaf" w:hAnsi="adwa-assalaf" w:cs="adwa-assalaf"/>
          <w:b/>
          <w:bCs/>
          <w:sz w:val="24"/>
          <w:szCs w:val="24"/>
          <w:u w:val="single"/>
          <w:rtl/>
          <w:lang w:bidi="ar-DZ"/>
        </w:rPr>
        <w:t>ملاحظة قبل دراسة المقال</w:t>
      </w:r>
      <w:r w:rsidRPr="00EF4920">
        <w:rPr>
          <w:rFonts w:ascii="adwa-assalaf" w:hAnsi="adwa-assalaf" w:cs="adwa-assalaf"/>
          <w:b/>
          <w:bCs/>
          <w:sz w:val="24"/>
          <w:szCs w:val="24"/>
          <w:rtl/>
          <w:lang w:bidi="ar-DZ"/>
        </w:rPr>
        <w:t>:</w:t>
      </w:r>
      <w:r w:rsidRPr="00EF4920">
        <w:rPr>
          <w:rFonts w:ascii="adwa-assalaf" w:hAnsi="adwa-assalaf" w:cs="adwa-assalaf" w:hint="cs"/>
          <w:b/>
          <w:bCs/>
          <w:sz w:val="28"/>
          <w:szCs w:val="28"/>
          <w:rtl/>
          <w:lang w:bidi="ar-DZ"/>
        </w:rPr>
        <w:t xml:space="preserve"> </w:t>
      </w:r>
      <w:r w:rsidRPr="00EF4920">
        <w:rPr>
          <w:rFonts w:ascii="adwa-assalaf" w:hAnsi="adwa-assalaf" w:cs="adwa-assalaf"/>
          <w:b/>
          <w:bCs/>
          <w:sz w:val="24"/>
          <w:szCs w:val="24"/>
          <w:rtl/>
          <w:lang w:bidi="ar-DZ"/>
        </w:rPr>
        <w:t>ضع خطة عناصر أولية لكيفية الإجابة عن المقال وأذكر العناوين الكاملة لمصادر ومراجع دراسة المقال</w:t>
      </w:r>
    </w:p>
    <w:p w:rsidR="0009017A" w:rsidRPr="0009017A" w:rsidRDefault="0009017A" w:rsidP="0009017A">
      <w:pPr>
        <w:spacing w:after="0" w:line="240" w:lineRule="auto"/>
        <w:jc w:val="right"/>
        <w:rPr>
          <w:rFonts w:ascii="adwa-assalaf" w:hAnsi="adwa-assalaf" w:cs="adwa-assalaf" w:hint="cs"/>
          <w:sz w:val="28"/>
          <w:szCs w:val="28"/>
          <w:rtl/>
          <w:lang w:bidi="ar-DZ"/>
        </w:rPr>
      </w:pPr>
      <w:r w:rsidRPr="0009017A">
        <w:rPr>
          <w:rFonts w:ascii="adwa-assalaf" w:hAnsi="adwa-assalaf" w:cs="adwa-assalaf" w:hint="cs"/>
          <w:sz w:val="28"/>
          <w:szCs w:val="28"/>
          <w:rtl/>
          <w:lang w:bidi="ar-DZ"/>
        </w:rPr>
        <w:t>بالتوفيق والنجاح في الدارين</w:t>
      </w:r>
    </w:p>
    <w:p w:rsidR="005F3E9B" w:rsidRPr="005F3E9B" w:rsidRDefault="005F3E9B" w:rsidP="0009017A">
      <w:pPr>
        <w:spacing w:after="0"/>
        <w:rPr>
          <w:sz w:val="32"/>
          <w:szCs w:val="32"/>
          <w:lang w:bidi="ar-DZ"/>
        </w:rPr>
      </w:pPr>
    </w:p>
    <w:sectPr w:rsidR="005F3E9B" w:rsidRPr="005F3E9B" w:rsidSect="00EF4920">
      <w:pgSz w:w="11906" w:h="16838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خط مسعد المغربي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Reka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20"/>
  <w:characterSpacingControl w:val="doNotCompress"/>
  <w:compat/>
  <w:rsids>
    <w:rsidRoot w:val="005F3E9B"/>
    <w:rsid w:val="0009017A"/>
    <w:rsid w:val="002477A7"/>
    <w:rsid w:val="003059F8"/>
    <w:rsid w:val="005F3E9B"/>
    <w:rsid w:val="007469F2"/>
    <w:rsid w:val="00BE6C2D"/>
    <w:rsid w:val="00DA42AD"/>
    <w:rsid w:val="00E1704D"/>
    <w:rsid w:val="00E735B3"/>
    <w:rsid w:val="00ED6085"/>
    <w:rsid w:val="00EF4920"/>
    <w:rsid w:val="00FA5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3E623-7DAF-4CBB-94CE-F5D0142A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Dreams</cp:lastModifiedBy>
  <cp:revision>2</cp:revision>
  <dcterms:created xsi:type="dcterms:W3CDTF">2020-01-12T19:37:00Z</dcterms:created>
  <dcterms:modified xsi:type="dcterms:W3CDTF">2020-01-12T21:04:00Z</dcterms:modified>
</cp:coreProperties>
</file>