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12" w:rsidRDefault="00DD4712" w:rsidP="002A78DD">
      <w:pPr>
        <w:bidi w:val="0"/>
        <w:spacing w:line="360" w:lineRule="auto"/>
        <w:jc w:val="both"/>
        <w:rPr>
          <w:rFonts w:asciiTheme="majorBidi" w:hAnsiTheme="majorBidi" w:cstheme="majorBidi"/>
          <w:b/>
          <w:bCs/>
          <w:sz w:val="24"/>
          <w:szCs w:val="24"/>
        </w:rPr>
      </w:pPr>
    </w:p>
    <w:p w:rsidR="00155AA3" w:rsidRDefault="00155AA3" w:rsidP="00DD4712">
      <w:pPr>
        <w:bidi w:val="0"/>
        <w:spacing w:line="360" w:lineRule="auto"/>
        <w:jc w:val="both"/>
        <w:rPr>
          <w:rFonts w:asciiTheme="majorBidi" w:hAnsiTheme="majorBidi" w:cstheme="majorBidi"/>
          <w:b/>
          <w:bCs/>
          <w:sz w:val="24"/>
          <w:szCs w:val="24"/>
        </w:rPr>
      </w:pPr>
    </w:p>
    <w:p w:rsidR="002A78DD" w:rsidRDefault="002A78DD" w:rsidP="00155AA3">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Master II:  Ethics and Deontology                                            Teacher: KHELEF Embarka</w:t>
      </w:r>
    </w:p>
    <w:p w:rsidR="002A78DD" w:rsidRDefault="002A78DD" w:rsidP="002A78DD">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Lecture/ TD 5                                        </w:t>
      </w:r>
      <w:r w:rsidRPr="002A78DD">
        <w:rPr>
          <w:rFonts w:asciiTheme="majorBidi" w:hAnsiTheme="majorBidi" w:cstheme="majorBidi"/>
          <w:b/>
          <w:bCs/>
          <w:sz w:val="24"/>
          <w:szCs w:val="24"/>
        </w:rPr>
        <w:t xml:space="preserve">Professionalism in </w:t>
      </w:r>
      <w:r>
        <w:rPr>
          <w:rFonts w:asciiTheme="majorBidi" w:hAnsiTheme="majorBidi" w:cstheme="majorBidi"/>
          <w:b/>
          <w:bCs/>
          <w:sz w:val="24"/>
          <w:szCs w:val="24"/>
        </w:rPr>
        <w:t>T</w:t>
      </w:r>
      <w:r w:rsidRPr="002A78DD">
        <w:rPr>
          <w:rFonts w:asciiTheme="majorBidi" w:hAnsiTheme="majorBidi" w:cstheme="majorBidi"/>
          <w:b/>
          <w:bCs/>
          <w:sz w:val="24"/>
          <w:szCs w:val="24"/>
        </w:rPr>
        <w:t>eaching</w:t>
      </w:r>
    </w:p>
    <w:p w:rsidR="002A78DD" w:rsidRDefault="002A78DD" w:rsidP="002A78DD">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Introduction</w:t>
      </w:r>
    </w:p>
    <w:p w:rsidR="00880A64" w:rsidRPr="002826A0" w:rsidRDefault="002826A0" w:rsidP="002826A0">
      <w:pPr>
        <w:bidi w:val="0"/>
        <w:spacing w:line="360" w:lineRule="auto"/>
        <w:jc w:val="both"/>
        <w:rPr>
          <w:rFonts w:asciiTheme="majorBidi" w:hAnsiTheme="majorBidi" w:cstheme="majorBidi"/>
          <w:sz w:val="24"/>
          <w:szCs w:val="24"/>
        </w:rPr>
      </w:pPr>
      <w:r w:rsidRPr="002826A0">
        <w:rPr>
          <w:rFonts w:asciiTheme="majorBidi" w:hAnsiTheme="majorBidi" w:cstheme="majorBidi"/>
          <w:sz w:val="24"/>
          <w:szCs w:val="24"/>
        </w:rPr>
        <w:t xml:space="preserve">   Teaching is a serving mission. It is true as Cook (2018) put it, </w:t>
      </w:r>
      <w:r w:rsidR="004B700F" w:rsidRPr="002826A0">
        <w:rPr>
          <w:rFonts w:asciiTheme="majorBidi" w:hAnsiTheme="majorBidi" w:cstheme="majorBidi"/>
          <w:sz w:val="24"/>
          <w:szCs w:val="24"/>
        </w:rPr>
        <w:t xml:space="preserve">"We should be proud of the fact that school men do not embezzle funds and do not graft as some city, county, state and United States officers occasionally do, and as contractors on public work frequently do." </w:t>
      </w:r>
      <w:r w:rsidRPr="002826A0">
        <w:rPr>
          <w:rFonts w:asciiTheme="majorBidi" w:hAnsiTheme="majorBidi" w:cstheme="majorBidi"/>
          <w:sz w:val="24"/>
          <w:szCs w:val="24"/>
        </w:rPr>
        <w:t xml:space="preserve"> Professionalism  in this mission refers to status-related elements of teachers’ work,  but </w:t>
      </w:r>
      <w:r w:rsidR="00827297" w:rsidRPr="002826A0">
        <w:rPr>
          <w:rFonts w:asciiTheme="majorBidi" w:hAnsiTheme="majorBidi" w:cstheme="majorBidi"/>
          <w:sz w:val="24"/>
          <w:szCs w:val="24"/>
        </w:rPr>
        <w:t>"Teaching is concerned not only with enhancing students’ mastery of the subject matter in preparation for their future occupations, but also with their development as moral persons and citizens in a democratic society" (Carr, 2006; Sockett, 1993, qted in Sabbagh, 2009).</w:t>
      </w:r>
    </w:p>
    <w:p w:rsidR="004B700F" w:rsidRPr="00B80BDF" w:rsidRDefault="004B700F" w:rsidP="00B80BDF">
      <w:pPr>
        <w:pStyle w:val="a3"/>
        <w:numPr>
          <w:ilvl w:val="0"/>
          <w:numId w:val="2"/>
        </w:numPr>
        <w:bidi w:val="0"/>
        <w:spacing w:line="360" w:lineRule="auto"/>
        <w:jc w:val="both"/>
        <w:rPr>
          <w:rFonts w:asciiTheme="majorBidi" w:hAnsiTheme="majorBidi" w:cstheme="majorBidi"/>
          <w:b/>
          <w:bCs/>
          <w:sz w:val="24"/>
          <w:szCs w:val="24"/>
        </w:rPr>
      </w:pPr>
      <w:r w:rsidRPr="00B80BDF">
        <w:rPr>
          <w:rFonts w:asciiTheme="majorBidi" w:hAnsiTheme="majorBidi" w:cstheme="majorBidi"/>
          <w:b/>
          <w:bCs/>
          <w:sz w:val="24"/>
          <w:szCs w:val="24"/>
        </w:rPr>
        <w:t>Definition</w:t>
      </w:r>
    </w:p>
    <w:p w:rsidR="002A78DD" w:rsidRDefault="006B3CA0" w:rsidP="00B80BDF">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Whether demanded or enacted, Hoyle (1975) defines professionalism as, "</w:t>
      </w:r>
      <w:r w:rsidR="00F729A8" w:rsidRPr="006B3CA0">
        <w:rPr>
          <w:rFonts w:asciiTheme="majorBidi" w:hAnsiTheme="majorBidi" w:cstheme="majorBidi"/>
          <w:sz w:val="24"/>
          <w:szCs w:val="24"/>
        </w:rPr>
        <w:t>T</w:t>
      </w:r>
      <w:r w:rsidR="002A78DD" w:rsidRPr="006B3CA0">
        <w:rPr>
          <w:rFonts w:asciiTheme="majorBidi" w:hAnsiTheme="majorBidi" w:cstheme="majorBidi"/>
          <w:sz w:val="24"/>
          <w:szCs w:val="24"/>
        </w:rPr>
        <w:t>hose elements of the job that constitute the knowledge, skills and procedures that teachers use in their work</w:t>
      </w:r>
      <w:r>
        <w:rPr>
          <w:rFonts w:asciiTheme="majorBidi" w:hAnsiTheme="majorBidi" w:cstheme="majorBidi"/>
          <w:sz w:val="24"/>
          <w:szCs w:val="24"/>
        </w:rPr>
        <w:t xml:space="preserve">." </w:t>
      </w:r>
      <w:r w:rsidR="00B80BDF">
        <w:rPr>
          <w:rFonts w:asciiTheme="majorBidi" w:hAnsiTheme="majorBidi" w:cstheme="majorBidi"/>
          <w:sz w:val="24"/>
          <w:szCs w:val="24"/>
        </w:rPr>
        <w:t xml:space="preserve"> According to Evans (2002) it is "</w:t>
      </w:r>
      <w:r w:rsidR="002A78DD" w:rsidRPr="002A78DD">
        <w:rPr>
          <w:rFonts w:asciiTheme="majorBidi" w:hAnsiTheme="majorBidi" w:cstheme="majorBidi"/>
          <w:sz w:val="24"/>
          <w:szCs w:val="24"/>
        </w:rPr>
        <w:t xml:space="preserve">an ideologically-, attitudinally-, intellectually-, and epistemologically-based stance on the part of an individual, in relation to the practice of the profession </w:t>
      </w:r>
      <w:r w:rsidR="00B80BDF">
        <w:rPr>
          <w:rFonts w:asciiTheme="majorBidi" w:hAnsiTheme="majorBidi" w:cstheme="majorBidi"/>
          <w:sz w:val="24"/>
          <w:szCs w:val="24"/>
        </w:rPr>
        <w:t xml:space="preserve">[teaching] </w:t>
      </w:r>
      <w:r w:rsidR="002A78DD" w:rsidRPr="002A78DD">
        <w:rPr>
          <w:rFonts w:asciiTheme="majorBidi" w:hAnsiTheme="majorBidi" w:cstheme="majorBidi"/>
          <w:sz w:val="24"/>
          <w:szCs w:val="24"/>
        </w:rPr>
        <w:t>to which s/he belongs, and which influences her/his professional practice</w:t>
      </w:r>
      <w:r w:rsidR="00B80BDF">
        <w:rPr>
          <w:rFonts w:asciiTheme="majorBidi" w:hAnsiTheme="majorBidi" w:cstheme="majorBidi"/>
          <w:sz w:val="24"/>
          <w:szCs w:val="24"/>
        </w:rPr>
        <w:t>"</w:t>
      </w:r>
      <w:r w:rsidR="002A78DD" w:rsidRPr="002A78DD">
        <w:rPr>
          <w:rFonts w:asciiTheme="majorBidi" w:hAnsiTheme="majorBidi" w:cstheme="majorBidi"/>
          <w:sz w:val="24"/>
          <w:szCs w:val="24"/>
        </w:rPr>
        <w:t xml:space="preserve"> (p. 6</w:t>
      </w:r>
      <w:r w:rsidR="002A78DD">
        <w:rPr>
          <w:rFonts w:asciiTheme="majorBidi" w:hAnsiTheme="majorBidi" w:cstheme="majorBidi"/>
          <w:sz w:val="24"/>
          <w:szCs w:val="24"/>
        </w:rPr>
        <w:t>)</w:t>
      </w:r>
      <w:r w:rsidR="00B80BDF">
        <w:rPr>
          <w:rFonts w:asciiTheme="majorBidi" w:hAnsiTheme="majorBidi" w:cstheme="majorBidi"/>
          <w:sz w:val="24"/>
          <w:szCs w:val="24"/>
        </w:rPr>
        <w:t xml:space="preserve"> . In other words, professionalism in teaching is the practice that integrates the requirements for doing the mission and ethically conforming to the regulations imposed by the authority..</w:t>
      </w:r>
    </w:p>
    <w:p w:rsidR="00F729A8" w:rsidRPr="00B80BDF" w:rsidRDefault="00F729A8" w:rsidP="00B80BDF">
      <w:pPr>
        <w:pStyle w:val="a3"/>
        <w:numPr>
          <w:ilvl w:val="0"/>
          <w:numId w:val="2"/>
        </w:numPr>
        <w:bidi w:val="0"/>
        <w:spacing w:line="360" w:lineRule="auto"/>
        <w:jc w:val="both"/>
        <w:rPr>
          <w:rFonts w:asciiTheme="majorBidi" w:hAnsiTheme="majorBidi" w:cstheme="majorBidi"/>
          <w:b/>
          <w:bCs/>
          <w:sz w:val="24"/>
          <w:szCs w:val="24"/>
        </w:rPr>
      </w:pPr>
      <w:r w:rsidRPr="00B80BDF">
        <w:rPr>
          <w:rFonts w:asciiTheme="majorBidi" w:hAnsiTheme="majorBidi" w:cstheme="majorBidi"/>
          <w:b/>
          <w:bCs/>
          <w:sz w:val="24"/>
          <w:szCs w:val="24"/>
        </w:rPr>
        <w:t>Teaching Ethics:</w:t>
      </w:r>
    </w:p>
    <w:p w:rsidR="00F729A8" w:rsidRPr="009E172A" w:rsidRDefault="009E172A" w:rsidP="009E172A">
      <w:pPr>
        <w:bidi w:val="0"/>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00F729A8" w:rsidRPr="009E172A">
        <w:rPr>
          <w:rFonts w:asciiTheme="majorBidi" w:hAnsiTheme="majorBidi" w:cstheme="majorBidi"/>
          <w:sz w:val="24"/>
          <w:szCs w:val="24"/>
        </w:rPr>
        <w:t>The ethics of a profession is understood to mean the principles and rules which determine the attitude and conduct of its members toward each other and toward their calling</w:t>
      </w:r>
      <w:r>
        <w:rPr>
          <w:rFonts w:asciiTheme="majorBidi" w:hAnsiTheme="majorBidi" w:cstheme="majorBidi"/>
          <w:sz w:val="24"/>
          <w:szCs w:val="24"/>
        </w:rPr>
        <w:t xml:space="preserve"> (teaching)</w:t>
      </w:r>
      <w:r w:rsidR="00F729A8" w:rsidRPr="009E172A">
        <w:rPr>
          <w:rFonts w:asciiTheme="majorBidi" w:hAnsiTheme="majorBidi" w:cstheme="majorBidi"/>
          <w:sz w:val="24"/>
          <w:szCs w:val="24"/>
        </w:rPr>
        <w:t xml:space="preserve">. </w:t>
      </w:r>
      <w:r>
        <w:rPr>
          <w:rFonts w:asciiTheme="majorBidi" w:hAnsiTheme="majorBidi" w:cstheme="majorBidi"/>
          <w:sz w:val="24"/>
          <w:szCs w:val="24"/>
        </w:rPr>
        <w:t>Here are some principles that Cook (2018) put ahead:</w:t>
      </w:r>
    </w:p>
    <w:p w:rsidR="00F729A8" w:rsidRDefault="00BF03D7" w:rsidP="00F729A8">
      <w:pPr>
        <w:pStyle w:val="a3"/>
        <w:numPr>
          <w:ilvl w:val="0"/>
          <w:numId w:val="1"/>
        </w:numPr>
        <w:bidi w:val="0"/>
        <w:spacing w:line="360" w:lineRule="auto"/>
        <w:jc w:val="both"/>
        <w:rPr>
          <w:rFonts w:asciiTheme="majorBidi" w:hAnsiTheme="majorBidi" w:cstheme="majorBidi"/>
          <w:sz w:val="24"/>
          <w:szCs w:val="24"/>
        </w:rPr>
      </w:pPr>
      <w:r w:rsidRPr="00BF03D7">
        <w:rPr>
          <w:rFonts w:asciiTheme="majorBidi" w:hAnsiTheme="majorBidi" w:cstheme="majorBidi"/>
          <w:sz w:val="24"/>
          <w:szCs w:val="24"/>
        </w:rPr>
        <w:t>T</w:t>
      </w:r>
      <w:r w:rsidR="00F729A8" w:rsidRPr="00BF03D7">
        <w:rPr>
          <w:rFonts w:asciiTheme="majorBidi" w:hAnsiTheme="majorBidi" w:cstheme="majorBidi"/>
          <w:sz w:val="24"/>
          <w:szCs w:val="24"/>
        </w:rPr>
        <w:t>he best possible preparation in broad and liberal scholarship</w:t>
      </w:r>
      <w:r w:rsidRPr="00BF03D7">
        <w:rPr>
          <w:rFonts w:asciiTheme="majorBidi" w:hAnsiTheme="majorBidi" w:cstheme="majorBidi"/>
          <w:sz w:val="24"/>
          <w:szCs w:val="24"/>
        </w:rPr>
        <w:t xml:space="preserve"> should be </w:t>
      </w:r>
      <w:r w:rsidR="00F729A8" w:rsidRPr="00BF03D7">
        <w:rPr>
          <w:rFonts w:asciiTheme="majorBidi" w:hAnsiTheme="majorBidi" w:cstheme="majorBidi"/>
          <w:sz w:val="24"/>
          <w:szCs w:val="24"/>
        </w:rPr>
        <w:t>in specialized professional training, in an understanding of and love for children, and an appreciation of the difficulties, as well as opportunities, of the calling.</w:t>
      </w:r>
    </w:p>
    <w:p w:rsidR="00BF03D7" w:rsidRDefault="00BF03D7" w:rsidP="00BF03D7">
      <w:pPr>
        <w:pStyle w:val="a3"/>
        <w:numPr>
          <w:ilvl w:val="0"/>
          <w:numId w:val="1"/>
        </w:numPr>
        <w:bidi w:val="0"/>
        <w:spacing w:line="360" w:lineRule="auto"/>
        <w:jc w:val="both"/>
        <w:rPr>
          <w:rFonts w:asciiTheme="majorBidi" w:hAnsiTheme="majorBidi" w:cstheme="majorBidi"/>
          <w:sz w:val="24"/>
          <w:szCs w:val="24"/>
        </w:rPr>
      </w:pPr>
      <w:r w:rsidRPr="00BF03D7">
        <w:rPr>
          <w:rFonts w:asciiTheme="majorBidi" w:hAnsiTheme="majorBidi" w:cstheme="majorBidi"/>
          <w:sz w:val="24"/>
          <w:szCs w:val="24"/>
        </w:rPr>
        <w:t>'In making application for a position a teacher should not consider salary alone. The possibility of being able to render satisfactory service, as conditioned upon one's fitness for the particular position sought and as affected by local environment, should be weighed carefully</w:t>
      </w:r>
    </w:p>
    <w:p w:rsidR="00BF03D7" w:rsidRDefault="00BF03D7" w:rsidP="009E172A">
      <w:pPr>
        <w:pStyle w:val="a3"/>
        <w:numPr>
          <w:ilvl w:val="0"/>
          <w:numId w:val="1"/>
        </w:numPr>
        <w:bidi w:val="0"/>
        <w:spacing w:line="360" w:lineRule="auto"/>
        <w:jc w:val="both"/>
        <w:rPr>
          <w:rFonts w:asciiTheme="majorBidi" w:hAnsiTheme="majorBidi" w:cstheme="majorBidi"/>
          <w:sz w:val="24"/>
          <w:szCs w:val="24"/>
        </w:rPr>
      </w:pPr>
      <w:r w:rsidRPr="00BF03D7">
        <w:rPr>
          <w:rFonts w:asciiTheme="majorBidi" w:hAnsiTheme="majorBidi" w:cstheme="majorBidi"/>
          <w:sz w:val="24"/>
          <w:szCs w:val="24"/>
        </w:rPr>
        <w:lastRenderedPageBreak/>
        <w:t>The practice of g</w:t>
      </w:r>
      <w:r>
        <w:rPr>
          <w:rFonts w:asciiTheme="majorBidi" w:hAnsiTheme="majorBidi" w:cstheme="majorBidi"/>
          <w:sz w:val="24"/>
          <w:szCs w:val="24"/>
        </w:rPr>
        <w:t>ranting recommendations to unsa</w:t>
      </w:r>
      <w:r w:rsidRPr="00BF03D7">
        <w:rPr>
          <w:rFonts w:asciiTheme="majorBidi" w:hAnsiTheme="majorBidi" w:cstheme="majorBidi"/>
          <w:sz w:val="24"/>
          <w:szCs w:val="24"/>
        </w:rPr>
        <w:t>tisfactory teachers for the sake 'of getting rid of them cannot be condemned too severely.</w:t>
      </w:r>
      <w:r>
        <w:rPr>
          <w:rFonts w:asciiTheme="majorBidi" w:hAnsiTheme="majorBidi" w:cstheme="majorBidi"/>
          <w:sz w:val="24"/>
          <w:szCs w:val="24"/>
        </w:rPr>
        <w:t xml:space="preserve"> </w:t>
      </w:r>
      <w:r w:rsidR="009E172A">
        <w:rPr>
          <w:rFonts w:asciiTheme="majorBidi" w:hAnsiTheme="majorBidi" w:cstheme="majorBidi"/>
          <w:sz w:val="24"/>
          <w:szCs w:val="24"/>
        </w:rPr>
        <w:t>Still, recommendations should be issued on very frank and honest basis.</w:t>
      </w:r>
    </w:p>
    <w:p w:rsidR="00BF03D7" w:rsidRDefault="00BF03D7" w:rsidP="00BF03D7">
      <w:pPr>
        <w:pStyle w:val="a3"/>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If teachers are available in the neighbourhood, don't hire others from other regions;</w:t>
      </w:r>
    </w:p>
    <w:p w:rsidR="00BF03D7" w:rsidRDefault="00BF03D7" w:rsidP="00BF03D7">
      <w:pPr>
        <w:pStyle w:val="a3"/>
        <w:numPr>
          <w:ilvl w:val="0"/>
          <w:numId w:val="1"/>
        </w:numPr>
        <w:bidi w:val="0"/>
        <w:spacing w:line="360" w:lineRule="auto"/>
        <w:jc w:val="both"/>
        <w:rPr>
          <w:rFonts w:asciiTheme="majorBidi" w:hAnsiTheme="majorBidi" w:cstheme="majorBidi"/>
          <w:sz w:val="24"/>
          <w:szCs w:val="24"/>
        </w:rPr>
      </w:pPr>
      <w:r w:rsidRPr="00BF03D7">
        <w:rPr>
          <w:rFonts w:asciiTheme="majorBidi" w:hAnsiTheme="majorBidi" w:cstheme="majorBidi"/>
          <w:sz w:val="24"/>
          <w:szCs w:val="24"/>
        </w:rPr>
        <w:t>"Right conduct. outside of the schoolroom is just as imperative and essential to the children's training for good citizenship as right c</w:t>
      </w:r>
      <w:r>
        <w:rPr>
          <w:rFonts w:asciiTheme="majorBidi" w:hAnsiTheme="majorBidi" w:cstheme="majorBidi"/>
          <w:sz w:val="24"/>
          <w:szCs w:val="24"/>
        </w:rPr>
        <w:t>o</w:t>
      </w:r>
      <w:r w:rsidRPr="00BF03D7">
        <w:rPr>
          <w:rFonts w:asciiTheme="majorBidi" w:hAnsiTheme="majorBidi" w:cstheme="majorBidi"/>
          <w:sz w:val="24"/>
          <w:szCs w:val="24"/>
        </w:rPr>
        <w:t>ndu</w:t>
      </w:r>
      <w:r>
        <w:rPr>
          <w:rFonts w:asciiTheme="majorBidi" w:hAnsiTheme="majorBidi" w:cstheme="majorBidi"/>
          <w:sz w:val="24"/>
          <w:szCs w:val="24"/>
        </w:rPr>
        <w:t>c</w:t>
      </w:r>
      <w:r w:rsidRPr="00BF03D7">
        <w:rPr>
          <w:rFonts w:asciiTheme="majorBidi" w:hAnsiTheme="majorBidi" w:cstheme="majorBidi"/>
          <w:sz w:val="24"/>
          <w:szCs w:val="24"/>
        </w:rPr>
        <w:t>t in the classroom</w:t>
      </w:r>
      <w:r>
        <w:rPr>
          <w:rFonts w:asciiTheme="majorBidi" w:hAnsiTheme="majorBidi" w:cstheme="majorBidi"/>
          <w:sz w:val="24"/>
          <w:szCs w:val="24"/>
        </w:rPr>
        <w:t>;</w:t>
      </w:r>
    </w:p>
    <w:p w:rsidR="00F729A8" w:rsidRPr="009E172A" w:rsidRDefault="009E172A" w:rsidP="009E172A">
      <w:pPr>
        <w:bidi w:val="0"/>
        <w:spacing w:line="360" w:lineRule="auto"/>
        <w:ind w:left="360"/>
        <w:jc w:val="both"/>
        <w:rPr>
          <w:rFonts w:asciiTheme="majorBidi" w:hAnsiTheme="majorBidi" w:cstheme="majorBidi"/>
          <w:sz w:val="24"/>
          <w:szCs w:val="24"/>
        </w:rPr>
      </w:pPr>
      <w:r w:rsidRPr="009E172A">
        <w:rPr>
          <w:rFonts w:asciiTheme="majorBidi" w:hAnsiTheme="majorBidi" w:cstheme="majorBidi"/>
          <w:sz w:val="24"/>
          <w:szCs w:val="24"/>
        </w:rPr>
        <w:t>It is to be noted that a</w:t>
      </w:r>
      <w:r w:rsidR="00BF03D7" w:rsidRPr="009E172A">
        <w:rPr>
          <w:rFonts w:asciiTheme="majorBidi" w:hAnsiTheme="majorBidi" w:cstheme="majorBidi"/>
          <w:sz w:val="24"/>
          <w:szCs w:val="24"/>
        </w:rPr>
        <w:t>nyone who is unwilling to submit to the restrictions which the very nature of his work imposes should find other employment.</w:t>
      </w:r>
    </w:p>
    <w:p w:rsidR="00F729A8" w:rsidRPr="00CD0423" w:rsidRDefault="004B700F" w:rsidP="00CD0423">
      <w:pPr>
        <w:pStyle w:val="a3"/>
        <w:numPr>
          <w:ilvl w:val="0"/>
          <w:numId w:val="2"/>
        </w:numPr>
        <w:bidi w:val="0"/>
        <w:spacing w:line="360" w:lineRule="auto"/>
        <w:jc w:val="both"/>
        <w:rPr>
          <w:rFonts w:asciiTheme="majorBidi" w:hAnsiTheme="majorBidi" w:cstheme="majorBidi"/>
          <w:b/>
          <w:bCs/>
          <w:sz w:val="24"/>
          <w:szCs w:val="24"/>
        </w:rPr>
      </w:pPr>
      <w:r w:rsidRPr="00CD0423">
        <w:rPr>
          <w:rFonts w:asciiTheme="majorBidi" w:hAnsiTheme="majorBidi" w:cstheme="majorBidi"/>
          <w:b/>
          <w:bCs/>
          <w:sz w:val="24"/>
          <w:szCs w:val="24"/>
        </w:rPr>
        <w:t>Loyalty</w:t>
      </w:r>
      <w:r w:rsidR="009E172A" w:rsidRPr="00CD0423">
        <w:rPr>
          <w:rFonts w:asciiTheme="majorBidi" w:hAnsiTheme="majorBidi" w:cstheme="majorBidi"/>
          <w:b/>
          <w:bCs/>
          <w:sz w:val="24"/>
          <w:szCs w:val="24"/>
        </w:rPr>
        <w:t xml:space="preserve"> in Teaching</w:t>
      </w:r>
    </w:p>
    <w:p w:rsidR="000652C6" w:rsidRPr="000652C6" w:rsidRDefault="000652C6" w:rsidP="00D91EB5">
      <w:pPr>
        <w:bidi w:val="0"/>
        <w:spacing w:line="360" w:lineRule="auto"/>
        <w:ind w:left="360"/>
        <w:jc w:val="both"/>
        <w:rPr>
          <w:rFonts w:asciiTheme="majorBidi" w:hAnsiTheme="majorBidi" w:cstheme="majorBidi"/>
          <w:sz w:val="24"/>
          <w:szCs w:val="24"/>
        </w:rPr>
      </w:pPr>
      <w:r w:rsidRPr="000652C6">
        <w:rPr>
          <w:rFonts w:asciiTheme="majorBidi" w:hAnsiTheme="majorBidi" w:cstheme="majorBidi"/>
          <w:sz w:val="24"/>
          <w:szCs w:val="24"/>
        </w:rPr>
        <w:t xml:space="preserve">   Cook(2018) asserted," Teachers should have  a lively, genuine interest in their work, and especially in those for whom we labor, an active desire for improvement in service, a friendly, helpful interest in our co-workers, and a sympathetic attitude toward the cause of education in general.</w:t>
      </w:r>
      <w:r>
        <w:rPr>
          <w:rFonts w:asciiTheme="majorBidi" w:hAnsiTheme="majorBidi" w:cstheme="majorBidi"/>
          <w:sz w:val="24"/>
          <w:szCs w:val="24"/>
        </w:rPr>
        <w:t>"</w:t>
      </w:r>
      <w:r w:rsidR="00D91EB5">
        <w:rPr>
          <w:rFonts w:asciiTheme="majorBidi" w:hAnsiTheme="majorBidi" w:cstheme="majorBidi"/>
          <w:sz w:val="24"/>
          <w:szCs w:val="24"/>
        </w:rPr>
        <w:t xml:space="preserve"> </w:t>
      </w:r>
      <w:r>
        <w:rPr>
          <w:rFonts w:asciiTheme="majorBidi" w:hAnsiTheme="majorBidi" w:cstheme="majorBidi"/>
          <w:sz w:val="24"/>
          <w:szCs w:val="24"/>
        </w:rPr>
        <w:t>He explains</w:t>
      </w:r>
      <w:r w:rsidR="00D91EB5">
        <w:rPr>
          <w:rFonts w:asciiTheme="majorBidi" w:hAnsiTheme="majorBidi" w:cstheme="majorBidi"/>
          <w:sz w:val="24"/>
          <w:szCs w:val="24"/>
        </w:rPr>
        <w:t xml:space="preserve"> that </w:t>
      </w:r>
      <w:r>
        <w:rPr>
          <w:rFonts w:asciiTheme="majorBidi" w:hAnsiTheme="majorBidi" w:cstheme="majorBidi"/>
          <w:sz w:val="24"/>
          <w:szCs w:val="24"/>
        </w:rPr>
        <w:t>t</w:t>
      </w:r>
      <w:r w:rsidR="004B700F" w:rsidRPr="000652C6">
        <w:rPr>
          <w:rFonts w:asciiTheme="majorBidi" w:hAnsiTheme="majorBidi" w:cstheme="majorBidi"/>
          <w:sz w:val="24"/>
          <w:szCs w:val="24"/>
        </w:rPr>
        <w:t>eachers should be loyal to their profession at all times.</w:t>
      </w:r>
      <w:r w:rsidR="00CD0423" w:rsidRPr="000652C6">
        <w:rPr>
          <w:rFonts w:asciiTheme="majorBidi" w:hAnsiTheme="majorBidi" w:cstheme="majorBidi"/>
          <w:sz w:val="24"/>
          <w:szCs w:val="24"/>
        </w:rPr>
        <w:t xml:space="preserve"> It is true that many teachers are underpaid, but i</w:t>
      </w:r>
      <w:r w:rsidR="004B700F" w:rsidRPr="000652C6">
        <w:rPr>
          <w:rFonts w:asciiTheme="majorBidi" w:hAnsiTheme="majorBidi" w:cstheme="majorBidi"/>
          <w:sz w:val="24"/>
          <w:szCs w:val="24"/>
        </w:rPr>
        <w:t>t is equally true that many others do not earn what t</w:t>
      </w:r>
      <w:r w:rsidR="00CD0423" w:rsidRPr="000652C6">
        <w:rPr>
          <w:rFonts w:asciiTheme="majorBidi" w:hAnsiTheme="majorBidi" w:cstheme="majorBidi"/>
          <w:sz w:val="24"/>
          <w:szCs w:val="24"/>
        </w:rPr>
        <w:t>eachers</w:t>
      </w:r>
      <w:r w:rsidR="004B700F" w:rsidRPr="000652C6">
        <w:rPr>
          <w:rFonts w:asciiTheme="majorBidi" w:hAnsiTheme="majorBidi" w:cstheme="majorBidi"/>
          <w:sz w:val="24"/>
          <w:szCs w:val="24"/>
        </w:rPr>
        <w:t xml:space="preserve"> receive.</w:t>
      </w:r>
      <w:r w:rsidR="00CD0423" w:rsidRPr="000652C6">
        <w:rPr>
          <w:rFonts w:asciiTheme="majorBidi" w:hAnsiTheme="majorBidi" w:cstheme="majorBidi"/>
          <w:sz w:val="24"/>
          <w:szCs w:val="24"/>
        </w:rPr>
        <w:t xml:space="preserve"> At least</w:t>
      </w:r>
      <w:r w:rsidR="004B700F" w:rsidRPr="000652C6">
        <w:rPr>
          <w:rFonts w:asciiTheme="majorBidi" w:hAnsiTheme="majorBidi" w:cstheme="majorBidi"/>
          <w:sz w:val="24"/>
          <w:szCs w:val="24"/>
        </w:rPr>
        <w:t>, our incomes, though small, are sure.</w:t>
      </w:r>
      <w:r w:rsidR="00CD0423" w:rsidRPr="000652C6">
        <w:rPr>
          <w:rFonts w:asciiTheme="majorBidi" w:hAnsiTheme="majorBidi" w:cstheme="majorBidi"/>
          <w:sz w:val="24"/>
          <w:szCs w:val="24"/>
        </w:rPr>
        <w:t xml:space="preserve"> Believing in their mission and self-efficacy, t</w:t>
      </w:r>
      <w:r w:rsidR="004B700F" w:rsidRPr="000652C6">
        <w:rPr>
          <w:rFonts w:asciiTheme="majorBidi" w:hAnsiTheme="majorBidi" w:cstheme="majorBidi"/>
          <w:sz w:val="24"/>
          <w:szCs w:val="24"/>
        </w:rPr>
        <w:t>rue teachers</w:t>
      </w:r>
      <w:r w:rsidR="00CD0423" w:rsidRPr="000652C6">
        <w:rPr>
          <w:rFonts w:asciiTheme="majorBidi" w:hAnsiTheme="majorBidi" w:cstheme="majorBidi"/>
          <w:sz w:val="24"/>
          <w:szCs w:val="24"/>
        </w:rPr>
        <w:t>, throughout history,</w:t>
      </w:r>
      <w:r w:rsidR="004B700F" w:rsidRPr="000652C6">
        <w:rPr>
          <w:rFonts w:asciiTheme="majorBidi" w:hAnsiTheme="majorBidi" w:cstheme="majorBidi"/>
          <w:sz w:val="24"/>
          <w:szCs w:val="24"/>
        </w:rPr>
        <w:t xml:space="preserve"> have</w:t>
      </w:r>
      <w:r w:rsidR="00CD0423" w:rsidRPr="000652C6">
        <w:rPr>
          <w:rFonts w:asciiTheme="majorBidi" w:hAnsiTheme="majorBidi" w:cstheme="majorBidi"/>
          <w:sz w:val="24"/>
          <w:szCs w:val="24"/>
        </w:rPr>
        <w:t xml:space="preserve"> had</w:t>
      </w:r>
      <w:r w:rsidR="004B700F" w:rsidRPr="000652C6">
        <w:rPr>
          <w:rFonts w:asciiTheme="majorBidi" w:hAnsiTheme="majorBidi" w:cstheme="majorBidi"/>
          <w:sz w:val="24"/>
          <w:szCs w:val="24"/>
        </w:rPr>
        <w:t xml:space="preserve"> the spirit of self-sacrifice and renounce</w:t>
      </w:r>
      <w:r w:rsidR="00CD0423" w:rsidRPr="000652C6">
        <w:rPr>
          <w:rFonts w:asciiTheme="majorBidi" w:hAnsiTheme="majorBidi" w:cstheme="majorBidi"/>
          <w:sz w:val="24"/>
          <w:szCs w:val="24"/>
        </w:rPr>
        <w:t>d</w:t>
      </w:r>
      <w:r w:rsidR="004B700F" w:rsidRPr="000652C6">
        <w:rPr>
          <w:rFonts w:asciiTheme="majorBidi" w:hAnsiTheme="majorBidi" w:cstheme="majorBidi"/>
          <w:sz w:val="24"/>
          <w:szCs w:val="24"/>
        </w:rPr>
        <w:t xml:space="preserve"> other rewards for the sake of helping boys and girls and .having a part in moulding the civilization of tomorrow. </w:t>
      </w:r>
      <w:r w:rsidR="004B700F" w:rsidRPr="000652C6">
        <w:rPr>
          <w:rFonts w:asciiTheme="majorBidi" w:hAnsiTheme="majorBidi" w:cstheme="majorBidi"/>
          <w:b/>
          <w:bCs/>
          <w:sz w:val="24"/>
          <w:szCs w:val="24"/>
        </w:rPr>
        <w:t>If we cannot believe in our mission and in the infinite possibilities of our work, we should get out of the profession.</w:t>
      </w:r>
      <w:r w:rsidR="00CD0423" w:rsidRPr="000652C6">
        <w:rPr>
          <w:rFonts w:asciiTheme="majorBidi" w:hAnsiTheme="majorBidi" w:cstheme="majorBidi"/>
          <w:sz w:val="24"/>
          <w:szCs w:val="24"/>
        </w:rPr>
        <w:t xml:space="preserve"> </w:t>
      </w:r>
      <w:r w:rsidR="004B700F" w:rsidRPr="000652C6">
        <w:rPr>
          <w:rFonts w:asciiTheme="majorBidi" w:hAnsiTheme="majorBidi" w:cstheme="majorBidi"/>
          <w:b/>
          <w:bCs/>
          <w:sz w:val="24"/>
          <w:szCs w:val="24"/>
        </w:rPr>
        <w:t>Teachers ought to be loyal</w:t>
      </w:r>
      <w:r w:rsidR="00CD0423" w:rsidRPr="000652C6">
        <w:rPr>
          <w:rFonts w:asciiTheme="majorBidi" w:hAnsiTheme="majorBidi" w:cstheme="majorBidi"/>
          <w:b/>
          <w:bCs/>
          <w:sz w:val="24"/>
          <w:szCs w:val="24"/>
        </w:rPr>
        <w:t xml:space="preserve"> not only to their profession, but </w:t>
      </w:r>
      <w:r w:rsidR="004B700F" w:rsidRPr="000652C6">
        <w:rPr>
          <w:rFonts w:asciiTheme="majorBidi" w:hAnsiTheme="majorBidi" w:cstheme="majorBidi"/>
          <w:b/>
          <w:bCs/>
          <w:sz w:val="24"/>
          <w:szCs w:val="24"/>
        </w:rPr>
        <w:t xml:space="preserve"> to their co-workers</w:t>
      </w:r>
      <w:r w:rsidR="00CD0423" w:rsidRPr="000652C6">
        <w:rPr>
          <w:rFonts w:asciiTheme="majorBidi" w:hAnsiTheme="majorBidi" w:cstheme="majorBidi"/>
          <w:b/>
          <w:bCs/>
          <w:sz w:val="24"/>
          <w:szCs w:val="24"/>
        </w:rPr>
        <w:t xml:space="preserve"> as well</w:t>
      </w:r>
      <w:r w:rsidR="004B700F" w:rsidRPr="000652C6">
        <w:rPr>
          <w:rFonts w:asciiTheme="majorBidi" w:hAnsiTheme="majorBidi" w:cstheme="majorBidi"/>
          <w:b/>
          <w:bCs/>
          <w:sz w:val="24"/>
          <w:szCs w:val="24"/>
        </w:rPr>
        <w:t>.</w:t>
      </w:r>
      <w:r w:rsidR="00CD0423" w:rsidRPr="000652C6">
        <w:rPr>
          <w:rFonts w:asciiTheme="majorBidi" w:hAnsiTheme="majorBidi" w:cstheme="majorBidi"/>
          <w:sz w:val="24"/>
          <w:szCs w:val="24"/>
        </w:rPr>
        <w:t xml:space="preserve"> </w:t>
      </w:r>
      <w:r w:rsidR="004B700F" w:rsidRPr="000652C6">
        <w:rPr>
          <w:rFonts w:asciiTheme="majorBidi" w:hAnsiTheme="majorBidi" w:cstheme="majorBidi"/>
          <w:sz w:val="24"/>
          <w:szCs w:val="24"/>
        </w:rPr>
        <w:t>Co-operation is indispensable to the success of a school. Harmony, good-will and good fellowship render work easy, plea</w:t>
      </w:r>
      <w:r w:rsidRPr="000652C6">
        <w:rPr>
          <w:rFonts w:asciiTheme="majorBidi" w:hAnsiTheme="majorBidi" w:cstheme="majorBidi"/>
          <w:sz w:val="24"/>
          <w:szCs w:val="24"/>
        </w:rPr>
        <w:t>s</w:t>
      </w:r>
      <w:r w:rsidR="004B700F" w:rsidRPr="000652C6">
        <w:rPr>
          <w:rFonts w:asciiTheme="majorBidi" w:hAnsiTheme="majorBidi" w:cstheme="majorBidi"/>
          <w:sz w:val="24"/>
          <w:szCs w:val="24"/>
        </w:rPr>
        <w:t xml:space="preserve">ant and effective. </w:t>
      </w:r>
      <w:r w:rsidRPr="000652C6">
        <w:rPr>
          <w:rFonts w:asciiTheme="majorBidi" w:hAnsiTheme="majorBidi" w:cstheme="majorBidi"/>
          <w:sz w:val="24"/>
          <w:szCs w:val="24"/>
        </w:rPr>
        <w:t>Professional t</w:t>
      </w:r>
      <w:r w:rsidR="004B700F" w:rsidRPr="000652C6">
        <w:rPr>
          <w:rFonts w:asciiTheme="majorBidi" w:hAnsiTheme="majorBidi" w:cstheme="majorBidi"/>
          <w:sz w:val="24"/>
          <w:szCs w:val="24"/>
        </w:rPr>
        <w:t xml:space="preserve">eachers </w:t>
      </w:r>
      <w:r w:rsidRPr="000652C6">
        <w:rPr>
          <w:rFonts w:asciiTheme="majorBidi" w:hAnsiTheme="majorBidi" w:cstheme="majorBidi"/>
          <w:sz w:val="24"/>
          <w:szCs w:val="24"/>
        </w:rPr>
        <w:t>do</w:t>
      </w:r>
      <w:r w:rsidR="004B700F" w:rsidRPr="000652C6">
        <w:rPr>
          <w:rFonts w:asciiTheme="majorBidi" w:hAnsiTheme="majorBidi" w:cstheme="majorBidi"/>
          <w:sz w:val="24"/>
          <w:szCs w:val="24"/>
        </w:rPr>
        <w:t xml:space="preserve"> not criticise each other except in </w:t>
      </w:r>
      <w:r w:rsidR="004B700F" w:rsidRPr="000652C6">
        <w:rPr>
          <w:rFonts w:asciiTheme="majorBidi" w:hAnsiTheme="majorBidi" w:cstheme="majorBidi"/>
          <w:b/>
          <w:bCs/>
          <w:sz w:val="24"/>
          <w:szCs w:val="24"/>
        </w:rPr>
        <w:t>a direct, friendly, constructive manner</w:t>
      </w:r>
      <w:r w:rsidR="004B700F" w:rsidRPr="000652C6">
        <w:rPr>
          <w:rFonts w:asciiTheme="majorBidi" w:hAnsiTheme="majorBidi" w:cstheme="majorBidi"/>
          <w:sz w:val="24"/>
          <w:szCs w:val="24"/>
        </w:rPr>
        <w:t xml:space="preserve">. Out of school they speak well of one another or keep silent. </w:t>
      </w:r>
      <w:r w:rsidRPr="000652C6">
        <w:rPr>
          <w:rFonts w:asciiTheme="majorBidi" w:hAnsiTheme="majorBidi" w:cstheme="majorBidi"/>
          <w:sz w:val="24"/>
          <w:szCs w:val="24"/>
        </w:rPr>
        <w:t>Disloyalty is treacherous and distinctly unethical. Gossiping at boarding places or elsewhere about school matters which concern pupils, parents and teachers alone is indefensible. It is also unprofessional to unfairly criticize an absent predecessor to excuse one's lack of proficiency.</w:t>
      </w:r>
    </w:p>
    <w:p w:rsidR="004B700F" w:rsidRPr="001D4264" w:rsidRDefault="001D4264" w:rsidP="000652C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652C6" w:rsidRPr="001D4264">
        <w:rPr>
          <w:rFonts w:asciiTheme="majorBidi" w:hAnsiTheme="majorBidi" w:cstheme="majorBidi"/>
          <w:sz w:val="24"/>
          <w:szCs w:val="24"/>
        </w:rPr>
        <w:t xml:space="preserve">  At another level, as Cook stated;  "S</w:t>
      </w:r>
      <w:r w:rsidR="004B700F" w:rsidRPr="001D4264">
        <w:rPr>
          <w:rFonts w:asciiTheme="majorBidi" w:hAnsiTheme="majorBidi" w:cstheme="majorBidi"/>
          <w:sz w:val="24"/>
          <w:szCs w:val="24"/>
        </w:rPr>
        <w:t xml:space="preserve">uperintendents and principals who have risen from the ranks sometimes forget and treat their teachers as if they were children, instead of with the respect and consideration to which they are entitled. </w:t>
      </w:r>
      <w:r w:rsidR="004B700F" w:rsidRPr="001D4264">
        <w:rPr>
          <w:rFonts w:asciiTheme="majorBidi" w:hAnsiTheme="majorBidi" w:cstheme="majorBidi"/>
          <w:b/>
          <w:bCs/>
          <w:sz w:val="24"/>
          <w:szCs w:val="24"/>
        </w:rPr>
        <w:t>Subordinates must be regarded not as slaves to do our bidding in blind obedience, but as intelligent co-workers</w:t>
      </w:r>
      <w:r w:rsidR="004B700F" w:rsidRPr="001D4264">
        <w:rPr>
          <w:rFonts w:asciiTheme="majorBidi" w:hAnsiTheme="majorBidi" w:cstheme="majorBidi"/>
          <w:sz w:val="24"/>
          <w:szCs w:val="24"/>
        </w:rPr>
        <w:t>.</w:t>
      </w:r>
      <w:r w:rsidR="000652C6" w:rsidRPr="001D4264">
        <w:rPr>
          <w:rFonts w:asciiTheme="majorBidi" w:hAnsiTheme="majorBidi" w:cstheme="majorBidi"/>
          <w:sz w:val="24"/>
          <w:szCs w:val="24"/>
        </w:rPr>
        <w:t>"</w:t>
      </w:r>
    </w:p>
    <w:p w:rsidR="001D4264" w:rsidRPr="001D4264" w:rsidRDefault="001D4264" w:rsidP="001D4264">
      <w:pPr>
        <w:bidi w:val="0"/>
        <w:spacing w:line="360" w:lineRule="auto"/>
        <w:jc w:val="both"/>
        <w:rPr>
          <w:rFonts w:asciiTheme="majorBidi" w:hAnsiTheme="majorBidi" w:cstheme="majorBidi"/>
          <w:b/>
          <w:bCs/>
          <w:sz w:val="24"/>
          <w:szCs w:val="24"/>
        </w:rPr>
      </w:pPr>
      <w:r w:rsidRPr="001D4264">
        <w:rPr>
          <w:rFonts w:asciiTheme="majorBidi" w:hAnsiTheme="majorBidi" w:cstheme="majorBidi"/>
          <w:b/>
          <w:bCs/>
          <w:sz w:val="24"/>
          <w:szCs w:val="24"/>
        </w:rPr>
        <w:t>Conclusion</w:t>
      </w:r>
    </w:p>
    <w:p w:rsidR="00ED20E1" w:rsidRPr="001D4264" w:rsidRDefault="001D4264" w:rsidP="001D4264">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ED20E1" w:rsidRPr="001D4264">
        <w:rPr>
          <w:rFonts w:asciiTheme="majorBidi" w:hAnsiTheme="majorBidi" w:cstheme="majorBidi"/>
          <w:b/>
          <w:bCs/>
          <w:sz w:val="24"/>
          <w:szCs w:val="24"/>
        </w:rPr>
        <w:t xml:space="preserve">Teaching is a </w:t>
      </w:r>
      <w:r w:rsidRPr="001D4264">
        <w:rPr>
          <w:rFonts w:asciiTheme="majorBidi" w:hAnsiTheme="majorBidi" w:cstheme="majorBidi"/>
          <w:b/>
          <w:bCs/>
          <w:sz w:val="24"/>
          <w:szCs w:val="24"/>
        </w:rPr>
        <w:t>R</w:t>
      </w:r>
      <w:r w:rsidR="00ED20E1" w:rsidRPr="001D4264">
        <w:rPr>
          <w:rFonts w:asciiTheme="majorBidi" w:hAnsiTheme="majorBidi" w:cstheme="majorBidi"/>
          <w:b/>
          <w:bCs/>
          <w:sz w:val="24"/>
          <w:szCs w:val="24"/>
        </w:rPr>
        <w:t xml:space="preserve">ewarding </w:t>
      </w:r>
      <w:r w:rsidRPr="001D4264">
        <w:rPr>
          <w:rFonts w:asciiTheme="majorBidi" w:hAnsiTheme="majorBidi" w:cstheme="majorBidi"/>
          <w:b/>
          <w:bCs/>
          <w:sz w:val="24"/>
          <w:szCs w:val="24"/>
        </w:rPr>
        <w:t>P</w:t>
      </w:r>
      <w:r w:rsidR="00ED20E1" w:rsidRPr="001D4264">
        <w:rPr>
          <w:rFonts w:asciiTheme="majorBidi" w:hAnsiTheme="majorBidi" w:cstheme="majorBidi"/>
          <w:b/>
          <w:bCs/>
          <w:sz w:val="24"/>
          <w:szCs w:val="24"/>
        </w:rPr>
        <w:t>rofession</w:t>
      </w:r>
      <w:r w:rsidRPr="001D4264">
        <w:rPr>
          <w:rFonts w:asciiTheme="majorBidi" w:hAnsiTheme="majorBidi" w:cstheme="majorBidi"/>
          <w:b/>
          <w:bCs/>
          <w:sz w:val="24"/>
          <w:szCs w:val="24"/>
        </w:rPr>
        <w:t>.</w:t>
      </w:r>
      <w:r>
        <w:rPr>
          <w:rFonts w:asciiTheme="majorBidi" w:hAnsiTheme="majorBidi" w:cstheme="majorBidi"/>
          <w:sz w:val="24"/>
          <w:szCs w:val="24"/>
        </w:rPr>
        <w:t xml:space="preserve"> </w:t>
      </w:r>
      <w:r w:rsidR="00ED20E1" w:rsidRPr="001D4264">
        <w:rPr>
          <w:rFonts w:asciiTheme="majorBidi" w:hAnsiTheme="majorBidi" w:cstheme="majorBidi"/>
          <w:sz w:val="24"/>
          <w:szCs w:val="24"/>
        </w:rPr>
        <w:t>True teachers have the abiding satisfaction of k</w:t>
      </w:r>
      <w:r w:rsidRPr="001D4264">
        <w:rPr>
          <w:rFonts w:asciiTheme="majorBidi" w:hAnsiTheme="majorBidi" w:cstheme="majorBidi"/>
          <w:sz w:val="24"/>
          <w:szCs w:val="24"/>
        </w:rPr>
        <w:t>nowing that their work is worth</w:t>
      </w:r>
      <w:r w:rsidR="00ED20E1" w:rsidRPr="001D4264">
        <w:rPr>
          <w:rFonts w:asciiTheme="majorBidi" w:hAnsiTheme="majorBidi" w:cstheme="majorBidi"/>
          <w:sz w:val="24"/>
          <w:szCs w:val="24"/>
        </w:rPr>
        <w:t>while</w:t>
      </w:r>
      <w:r w:rsidRPr="001D4264">
        <w:rPr>
          <w:rFonts w:asciiTheme="majorBidi" w:hAnsiTheme="majorBidi" w:cstheme="majorBidi"/>
          <w:sz w:val="24"/>
          <w:szCs w:val="24"/>
        </w:rPr>
        <w:t xml:space="preserve"> and </w:t>
      </w:r>
      <w:r w:rsidR="00ED20E1" w:rsidRPr="001D4264">
        <w:rPr>
          <w:rFonts w:asciiTheme="majorBidi" w:hAnsiTheme="majorBidi" w:cstheme="majorBidi"/>
          <w:sz w:val="24"/>
          <w:szCs w:val="24"/>
        </w:rPr>
        <w:t>their service noble.</w:t>
      </w:r>
      <w:r w:rsidRPr="001D4264">
        <w:rPr>
          <w:rFonts w:asciiTheme="majorBidi" w:hAnsiTheme="majorBidi" w:cstheme="majorBidi"/>
          <w:sz w:val="24"/>
          <w:szCs w:val="24"/>
        </w:rPr>
        <w:t xml:space="preserve"> </w:t>
      </w:r>
      <w:r w:rsidR="00ED20E1" w:rsidRPr="001D4264">
        <w:rPr>
          <w:rFonts w:asciiTheme="majorBidi" w:hAnsiTheme="majorBidi" w:cstheme="majorBidi"/>
          <w:sz w:val="24"/>
          <w:szCs w:val="24"/>
        </w:rPr>
        <w:t>Stronger professional spirit and 'more sympathetic good-will will give greater contentment and happiness in our work</w:t>
      </w:r>
      <w:r w:rsidRPr="001D4264">
        <w:rPr>
          <w:rFonts w:asciiTheme="majorBidi" w:hAnsiTheme="majorBidi" w:cstheme="majorBidi"/>
          <w:sz w:val="24"/>
          <w:szCs w:val="24"/>
        </w:rPr>
        <w:t xml:space="preserve"> especially that o</w:t>
      </w:r>
      <w:r w:rsidR="00ED20E1" w:rsidRPr="001D4264">
        <w:rPr>
          <w:rFonts w:asciiTheme="majorBidi" w:hAnsiTheme="majorBidi" w:cstheme="majorBidi"/>
          <w:sz w:val="24"/>
          <w:szCs w:val="24"/>
        </w:rPr>
        <w:t xml:space="preserve">ur calling does not lack noble </w:t>
      </w:r>
      <w:r w:rsidR="00ED20E1" w:rsidRPr="001D4264">
        <w:rPr>
          <w:rFonts w:asciiTheme="majorBidi" w:hAnsiTheme="majorBidi" w:cstheme="majorBidi"/>
          <w:sz w:val="24"/>
          <w:szCs w:val="24"/>
        </w:rPr>
        <w:lastRenderedPageBreak/>
        <w:t>traditions to serve as an inspiration to unselfish effort and lasting achievement.</w:t>
      </w:r>
      <w:r w:rsidRPr="001D4264">
        <w:rPr>
          <w:rFonts w:asciiTheme="majorBidi" w:hAnsiTheme="majorBidi" w:cstheme="majorBidi"/>
          <w:sz w:val="24"/>
          <w:szCs w:val="24"/>
        </w:rPr>
        <w:t xml:space="preserve"> So as long as we are in the teaching core, w</w:t>
      </w:r>
      <w:r w:rsidR="00ED20E1" w:rsidRPr="001D4264">
        <w:rPr>
          <w:rFonts w:asciiTheme="majorBidi" w:hAnsiTheme="majorBidi" w:cstheme="majorBidi"/>
          <w:sz w:val="24"/>
          <w:szCs w:val="24"/>
        </w:rPr>
        <w:t>e may well be proud of our calling and eager to aid in the fulfillment of its divine mission of unshackling the slaves of ignorance and leading them into their rightful heritage.</w:t>
      </w:r>
    </w:p>
    <w:p w:rsidR="001E2D27" w:rsidRDefault="001E2D27" w:rsidP="00F729A8">
      <w:pPr>
        <w:bidi w:val="0"/>
        <w:spacing w:line="360" w:lineRule="auto"/>
        <w:jc w:val="both"/>
        <w:rPr>
          <w:rFonts w:asciiTheme="majorBidi" w:hAnsiTheme="majorBidi" w:cstheme="majorBidi"/>
          <w:b/>
          <w:bCs/>
          <w:sz w:val="24"/>
          <w:szCs w:val="24"/>
        </w:rPr>
      </w:pPr>
    </w:p>
    <w:p w:rsidR="00F729A8" w:rsidRPr="001D4264" w:rsidRDefault="00F729A8" w:rsidP="001E2D27">
      <w:pPr>
        <w:bidi w:val="0"/>
        <w:spacing w:line="360" w:lineRule="auto"/>
        <w:jc w:val="both"/>
        <w:rPr>
          <w:rFonts w:asciiTheme="majorBidi" w:hAnsiTheme="majorBidi" w:cstheme="majorBidi"/>
          <w:b/>
          <w:bCs/>
          <w:sz w:val="24"/>
          <w:szCs w:val="24"/>
        </w:rPr>
      </w:pPr>
      <w:r w:rsidRPr="001D4264">
        <w:rPr>
          <w:rFonts w:asciiTheme="majorBidi" w:hAnsiTheme="majorBidi" w:cstheme="majorBidi"/>
          <w:b/>
          <w:bCs/>
          <w:sz w:val="24"/>
          <w:szCs w:val="24"/>
        </w:rPr>
        <w:t>References:</w:t>
      </w:r>
    </w:p>
    <w:p w:rsidR="00F729A8" w:rsidRDefault="00F729A8" w:rsidP="001E2D27">
      <w:pPr>
        <w:bidi w:val="0"/>
        <w:spacing w:line="360" w:lineRule="auto"/>
        <w:ind w:left="567" w:hanging="567"/>
        <w:jc w:val="both"/>
        <w:rPr>
          <w:rFonts w:asciiTheme="majorBidi" w:hAnsiTheme="majorBidi" w:cstheme="majorBidi"/>
          <w:sz w:val="24"/>
          <w:szCs w:val="24"/>
        </w:rPr>
      </w:pPr>
      <w:r w:rsidRPr="00F729A8">
        <w:rPr>
          <w:rFonts w:asciiTheme="majorBidi" w:hAnsiTheme="majorBidi" w:cstheme="majorBidi"/>
          <w:sz w:val="24"/>
          <w:szCs w:val="24"/>
        </w:rPr>
        <w:t>Evans, Linda (2008) Professionalism, professionality and the development of education professionals. British Journal of Educational Studies, 56 (1). pp. 20-38.</w:t>
      </w:r>
    </w:p>
    <w:p w:rsidR="00827297" w:rsidRDefault="00827297" w:rsidP="00827297">
      <w:pPr>
        <w:bidi w:val="0"/>
        <w:spacing w:line="360" w:lineRule="auto"/>
        <w:jc w:val="both"/>
        <w:rPr>
          <w:rFonts w:asciiTheme="majorBidi" w:hAnsiTheme="majorBidi" w:cstheme="majorBidi"/>
          <w:sz w:val="24"/>
          <w:szCs w:val="24"/>
        </w:rPr>
      </w:pPr>
      <w:r>
        <w:rPr>
          <w:rFonts w:asciiTheme="majorBidi" w:hAnsiTheme="majorBidi" w:cstheme="majorBidi"/>
          <w:sz w:val="24"/>
          <w:szCs w:val="24"/>
        </w:rPr>
        <w:t>Cook, R. E. (2018) Ethics of the Teaching Profession.</w:t>
      </w:r>
    </w:p>
    <w:p w:rsidR="00827297" w:rsidRDefault="00827297" w:rsidP="00827297">
      <w:pPr>
        <w:bidi w:val="0"/>
        <w:spacing w:line="360" w:lineRule="auto"/>
        <w:jc w:val="both"/>
        <w:rPr>
          <w:rFonts w:asciiTheme="majorBidi" w:hAnsiTheme="majorBidi" w:cstheme="majorBidi"/>
          <w:sz w:val="24"/>
          <w:szCs w:val="24"/>
        </w:rPr>
      </w:pPr>
      <w:r>
        <w:rPr>
          <w:rFonts w:asciiTheme="majorBidi" w:hAnsiTheme="majorBidi" w:cstheme="majorBidi"/>
          <w:sz w:val="24"/>
          <w:szCs w:val="24"/>
        </w:rPr>
        <w:t>Sabbagh, C. (2009) Ethics and Teaching    Research Gate</w:t>
      </w:r>
    </w:p>
    <w:p w:rsidR="00F729A8" w:rsidRPr="00F729A8" w:rsidRDefault="00F729A8" w:rsidP="00F729A8">
      <w:pPr>
        <w:bidi w:val="0"/>
        <w:spacing w:line="360" w:lineRule="auto"/>
        <w:jc w:val="both"/>
        <w:rPr>
          <w:rFonts w:asciiTheme="majorBidi" w:hAnsiTheme="majorBidi" w:cstheme="majorBidi"/>
          <w:sz w:val="24"/>
          <w:szCs w:val="24"/>
        </w:rPr>
      </w:pPr>
    </w:p>
    <w:p w:rsidR="007D7702" w:rsidRPr="002A78DD" w:rsidRDefault="007D7702" w:rsidP="002A78DD">
      <w:pPr>
        <w:bidi w:val="0"/>
      </w:pPr>
    </w:p>
    <w:sectPr w:rsidR="007D7702" w:rsidRPr="002A78DD" w:rsidSect="002A78DD">
      <w:footerReference w:type="default" r:id="rId7"/>
      <w:pgSz w:w="11906" w:h="16838"/>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A28" w:rsidRDefault="00CF3A28" w:rsidP="009E172A">
      <w:pPr>
        <w:spacing w:after="0" w:line="240" w:lineRule="auto"/>
      </w:pPr>
      <w:r>
        <w:separator/>
      </w:r>
    </w:p>
  </w:endnote>
  <w:endnote w:type="continuationSeparator" w:id="1">
    <w:p w:rsidR="00CF3A28" w:rsidRDefault="00CF3A28" w:rsidP="009E1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08047"/>
      <w:docPartObj>
        <w:docPartGallery w:val="Page Numbers (Bottom of Page)"/>
        <w:docPartUnique/>
      </w:docPartObj>
    </w:sdtPr>
    <w:sdtContent>
      <w:p w:rsidR="009E172A" w:rsidRDefault="009E172A">
        <w:pPr>
          <w:pStyle w:val="a5"/>
          <w:jc w:val="center"/>
        </w:pPr>
        <w:fldSimple w:instr=" PAGE   \* MERGEFORMAT ">
          <w:r w:rsidR="001E2D27" w:rsidRPr="001E2D27">
            <w:rPr>
              <w:rFonts w:cs="Calibri"/>
              <w:noProof/>
              <w:rtl/>
              <w:lang w:val="ar-SA"/>
            </w:rPr>
            <w:t>3</w:t>
          </w:r>
        </w:fldSimple>
      </w:p>
    </w:sdtContent>
  </w:sdt>
  <w:p w:rsidR="009E172A" w:rsidRDefault="009E17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A28" w:rsidRDefault="00CF3A28" w:rsidP="009E172A">
      <w:pPr>
        <w:spacing w:after="0" w:line="240" w:lineRule="auto"/>
      </w:pPr>
      <w:r>
        <w:separator/>
      </w:r>
    </w:p>
  </w:footnote>
  <w:footnote w:type="continuationSeparator" w:id="1">
    <w:p w:rsidR="00CF3A28" w:rsidRDefault="00CF3A28" w:rsidP="009E17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2FEF"/>
    <w:multiLevelType w:val="hybridMultilevel"/>
    <w:tmpl w:val="03702DEA"/>
    <w:lvl w:ilvl="0" w:tplc="74848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F33A0F"/>
    <w:multiLevelType w:val="hybridMultilevel"/>
    <w:tmpl w:val="48F681B0"/>
    <w:lvl w:ilvl="0" w:tplc="84CC2F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A78DD"/>
    <w:rsid w:val="0006201F"/>
    <w:rsid w:val="000652C6"/>
    <w:rsid w:val="00155AA3"/>
    <w:rsid w:val="001D4264"/>
    <w:rsid w:val="001E2D27"/>
    <w:rsid w:val="002826A0"/>
    <w:rsid w:val="002A78DD"/>
    <w:rsid w:val="002D4FF1"/>
    <w:rsid w:val="00400FAE"/>
    <w:rsid w:val="004B700F"/>
    <w:rsid w:val="0055387E"/>
    <w:rsid w:val="00575922"/>
    <w:rsid w:val="006B3CA0"/>
    <w:rsid w:val="007D7702"/>
    <w:rsid w:val="00827297"/>
    <w:rsid w:val="00880A64"/>
    <w:rsid w:val="009E172A"/>
    <w:rsid w:val="00AC1FD2"/>
    <w:rsid w:val="00B80BDF"/>
    <w:rsid w:val="00BF03D7"/>
    <w:rsid w:val="00CD0423"/>
    <w:rsid w:val="00CF3A28"/>
    <w:rsid w:val="00D91EB5"/>
    <w:rsid w:val="00DB28CD"/>
    <w:rsid w:val="00DD4712"/>
    <w:rsid w:val="00ED20E1"/>
    <w:rsid w:val="00F53F79"/>
    <w:rsid w:val="00F729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D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8DD"/>
    <w:pPr>
      <w:ind w:left="720"/>
      <w:contextualSpacing/>
    </w:pPr>
  </w:style>
  <w:style w:type="paragraph" w:styleId="a4">
    <w:name w:val="header"/>
    <w:basedOn w:val="a"/>
    <w:link w:val="Char"/>
    <w:uiPriority w:val="99"/>
    <w:semiHidden/>
    <w:unhideWhenUsed/>
    <w:rsid w:val="009E172A"/>
    <w:pPr>
      <w:tabs>
        <w:tab w:val="center" w:pos="4153"/>
        <w:tab w:val="right" w:pos="8306"/>
      </w:tabs>
      <w:spacing w:after="0" w:line="240" w:lineRule="auto"/>
    </w:pPr>
  </w:style>
  <w:style w:type="character" w:customStyle="1" w:styleId="Char">
    <w:name w:val="رأس صفحة Char"/>
    <w:basedOn w:val="a0"/>
    <w:link w:val="a4"/>
    <w:uiPriority w:val="99"/>
    <w:semiHidden/>
    <w:rsid w:val="009E172A"/>
  </w:style>
  <w:style w:type="paragraph" w:styleId="a5">
    <w:name w:val="footer"/>
    <w:basedOn w:val="a"/>
    <w:link w:val="Char0"/>
    <w:uiPriority w:val="99"/>
    <w:unhideWhenUsed/>
    <w:rsid w:val="009E172A"/>
    <w:pPr>
      <w:tabs>
        <w:tab w:val="center" w:pos="4153"/>
        <w:tab w:val="right" w:pos="8306"/>
      </w:tabs>
      <w:spacing w:after="0" w:line="240" w:lineRule="auto"/>
    </w:pPr>
  </w:style>
  <w:style w:type="character" w:customStyle="1" w:styleId="Char0">
    <w:name w:val="تذييل صفحة Char"/>
    <w:basedOn w:val="a0"/>
    <w:link w:val="a5"/>
    <w:uiPriority w:val="99"/>
    <w:rsid w:val="009E172A"/>
  </w:style>
</w:styles>
</file>

<file path=word/webSettings.xml><?xml version="1.0" encoding="utf-8"?>
<w:webSettings xmlns:r="http://schemas.openxmlformats.org/officeDocument/2006/relationships" xmlns:w="http://schemas.openxmlformats.org/wordprocessingml/2006/main">
  <w:divs>
    <w:div w:id="109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863</Words>
  <Characters>4924</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11</cp:revision>
  <cp:lastPrinted>2021-12-09T05:48:00Z</cp:lastPrinted>
  <dcterms:created xsi:type="dcterms:W3CDTF">2021-12-09T03:39:00Z</dcterms:created>
  <dcterms:modified xsi:type="dcterms:W3CDTF">2021-12-22T05:13:00Z</dcterms:modified>
</cp:coreProperties>
</file>