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D" w:rsidRPr="00F45E77" w:rsidRDefault="009357DD" w:rsidP="009357D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English Class / Master1</w:t>
      </w:r>
      <w:r w:rsidRPr="00F45E7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Accounting § Auditing                                      TD 04</w:t>
      </w:r>
    </w:p>
    <w:p w:rsidR="002F7F2A" w:rsidRDefault="002F7F2A">
      <w:pPr>
        <w:rPr>
          <w:lang w:val="en-US"/>
        </w:rPr>
      </w:pPr>
    </w:p>
    <w:p w:rsidR="009357DD" w:rsidRPr="00203726" w:rsidRDefault="00491145" w:rsidP="009357D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</w:t>
      </w:r>
      <w:r w:rsidR="009357D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</w:t>
      </w:r>
      <w:r w:rsidR="009357DD" w:rsidRPr="00203726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9357DD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Read the following</w:t>
      </w:r>
      <w:r w:rsidR="009357DD" w:rsidRPr="00924D5F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9357DD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FRACTIONS:</w:t>
      </w:r>
    </w:p>
    <w:p w:rsidR="009357DD" w:rsidRPr="00F67A9E" w:rsidRDefault="009357DD" w:rsidP="009357DD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In an opinion poll published today, over 3/4 of the electorate say they intend to vote in next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month's referendum.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1/4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of voters say they will definitely vote Yes, while 1/3 will vote No.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But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that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leaves over 2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/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 of the voters who haven't made up their minds. Both sides remain hopeful. A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'Yes' c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ampaign said, “At the moment, 2/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 of the electorate won't vote No." A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spokeswoman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other side replied, "That's true, but 3/4 won't vote Yes!"</w:t>
      </w:r>
    </w:p>
    <w:p w:rsidR="009357DD" w:rsidRDefault="009357DD">
      <w:pPr>
        <w:rPr>
          <w:lang w:val="en-GB"/>
        </w:rPr>
      </w:pPr>
    </w:p>
    <w:p w:rsidR="00491145" w:rsidRPr="00DB5505" w:rsidRDefault="00491145" w:rsidP="00491145">
      <w:pPr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3E4C63"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2</w:t>
      </w:r>
      <w:r w:rsidRPr="003E4C6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: </w:t>
      </w: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Choose the best response for each one</w:t>
      </w:r>
    </w:p>
    <w:p w:rsidR="00491145" w:rsidRPr="003E4C63" w:rsidRDefault="00491145" w:rsidP="0049114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All expenditures _____________________ </w:t>
      </w:r>
      <w:proofErr w:type="gram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( =</w:t>
      </w:r>
      <w:proofErr w:type="gram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in time) show up as expenses.</w:t>
      </w:r>
    </w:p>
    <w:p w:rsidR="00491145" w:rsidRPr="003E4C63" w:rsidRDefault="00491145" w:rsidP="0049114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2679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Immensely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</w:t>
      </w:r>
      <w:r w:rsidRPr="0022679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b. eventfully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</w:t>
      </w:r>
      <w:r w:rsidRPr="0022679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c. eventually</w:t>
      </w:r>
    </w:p>
    <w:p w:rsidR="00491145" w:rsidRPr="003E4C63" w:rsidRDefault="00491145" w:rsidP="00491145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8"/>
          <w:szCs w:val="28"/>
          <w:lang w:val="en-GB"/>
        </w:rPr>
      </w:pPr>
    </w:p>
    <w:p w:rsidR="00491145" w:rsidRPr="003E4C63" w:rsidRDefault="00491145" w:rsidP="0049114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Something is an "expense" if it is _____________________ against </w:t>
      </w:r>
      <w:proofErr w:type="gram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revenue</w:t>
      </w:r>
      <w:proofErr w:type="gram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during an accounting period.</w:t>
      </w:r>
    </w:p>
    <w:p w:rsidR="00491145" w:rsidRPr="003E4C63" w:rsidRDefault="00491145" w:rsidP="00491145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Chargeable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b. charge  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   c. </w:t>
      </w:r>
      <w:proofErr w:type="spellStart"/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charging</w:t>
      </w:r>
      <w:proofErr w:type="spellEnd"/>
    </w:p>
    <w:p w:rsidR="00491145" w:rsidRPr="003E4C63" w:rsidRDefault="00491145" w:rsidP="00491145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8"/>
          <w:szCs w:val="28"/>
          <w:lang w:val="en-GB"/>
        </w:rPr>
      </w:pPr>
    </w:p>
    <w:p w:rsidR="00491145" w:rsidRPr="003E4C63" w:rsidRDefault="00491145" w:rsidP="0049114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Our company's _____________________ year begins on May 1.</w:t>
      </w:r>
    </w:p>
    <w:p w:rsidR="00491145" w:rsidRPr="003E4C63" w:rsidRDefault="00491145" w:rsidP="00491145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Frisky  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    </w:t>
      </w: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   b. fiscal                  c. money-making</w:t>
      </w:r>
    </w:p>
    <w:p w:rsidR="00491145" w:rsidRPr="003E4C63" w:rsidRDefault="00491145" w:rsidP="00491145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8"/>
          <w:szCs w:val="28"/>
          <w:lang w:val="en-GB"/>
        </w:rPr>
      </w:pPr>
    </w:p>
    <w:p w:rsidR="00491145" w:rsidRPr="003E4C63" w:rsidRDefault="00491145" w:rsidP="0049114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Thanks to your hard work, </w:t>
      </w:r>
      <w:proofErr w:type="gram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we've</w:t>
      </w:r>
      <w:proofErr w:type="gram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seen some positive changes in sales _____________________. </w:t>
      </w:r>
      <w:proofErr w:type="gram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 =</w:t>
      </w:r>
      <w:proofErr w:type="gram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we</w:t>
      </w:r>
      <w:proofErr w:type="spell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have </w:t>
      </w:r>
      <w:proofErr w:type="spell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started</w:t>
      </w:r>
      <w:proofErr w:type="spell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selling</w:t>
      </w:r>
      <w:proofErr w:type="spellEnd"/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more)</w:t>
      </w:r>
    </w:p>
    <w:p w:rsidR="00491145" w:rsidRPr="003E4C63" w:rsidRDefault="00491145" w:rsidP="00491145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49114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Level          </w:t>
      </w:r>
      <w:r w:rsidRPr="0049114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    </w:t>
      </w:r>
      <w:r w:rsidRPr="0049114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      b. approach            c. volume</w:t>
      </w:r>
    </w:p>
    <w:p w:rsidR="00491145" w:rsidRPr="003E4C63" w:rsidRDefault="00491145" w:rsidP="00491145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8"/>
          <w:szCs w:val="28"/>
          <w:lang w:val="en-GB"/>
        </w:rPr>
      </w:pPr>
    </w:p>
    <w:p w:rsidR="00491145" w:rsidRPr="003E4C63" w:rsidRDefault="00491145" w:rsidP="0049114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We really need to start keeping our business _________________ organized.</w:t>
      </w:r>
    </w:p>
    <w:p w:rsidR="00491145" w:rsidRPr="00DB5505" w:rsidRDefault="00491145" w:rsidP="00491145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E4C6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Transactions       b. transitions          c. translations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</w:t>
      </w:r>
      <w:r w:rsidR="0033662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3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: Match these words with their meanings.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1 </w:t>
      </w:r>
      <w:r>
        <w:rPr>
          <w:rFonts w:asciiTheme="majorBidi" w:hAnsiTheme="majorBidi" w:cstheme="majorBidi"/>
          <w:sz w:val="28"/>
          <w:szCs w:val="28"/>
          <w:lang w:val="en-GB"/>
        </w:rPr>
        <w:t>d</w:t>
      </w:r>
      <w:r w:rsidRPr="00015D5E">
        <w:rPr>
          <w:rFonts w:asciiTheme="majorBidi" w:hAnsiTheme="majorBidi" w:cstheme="majorBidi"/>
          <w:sz w:val="28"/>
          <w:szCs w:val="28"/>
          <w:lang w:val="en-GB"/>
        </w:rPr>
        <w:t xml:space="preserve">ebt                  </w:t>
      </w:r>
      <w:r w:rsidRPr="00015D5E">
        <w:rPr>
          <w:rFonts w:asciiTheme="majorBidi" w:hAnsiTheme="majorBidi" w:cstheme="majorBidi"/>
          <w:b/>
          <w:bCs/>
          <w:sz w:val="28"/>
          <w:szCs w:val="28"/>
          <w:lang w:val="en-GB"/>
        </w:rPr>
        <w:t>A</w:t>
      </w:r>
      <w:r w:rsidRPr="00015D5E">
        <w:rPr>
          <w:rFonts w:asciiTheme="majorBidi" w:hAnsiTheme="majorBidi" w:cstheme="majorBidi"/>
          <w:sz w:val="28"/>
          <w:szCs w:val="28"/>
          <w:lang w:val="en-GB"/>
        </w:rPr>
        <w:t xml:space="preserve"> an agreement between two or more parties, often written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proofErr w:type="gramStart"/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lease        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B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the opposite of assets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proofErr w:type="gramStart"/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3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gearing    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C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buying or selling something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4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liabilities 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D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someone who owns parts of a company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proofErr w:type="gramStart"/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5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contract      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E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money that is owed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6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transaction 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F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an agreement where the owner of something allows       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val="en-GB"/>
        </w:rPr>
        <w:t>someone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else to use it for a specific time for a sum of money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7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shareholder         </w:t>
      </w:r>
      <w:r w:rsidRPr="00AF1720">
        <w:rPr>
          <w:rFonts w:asciiTheme="majorBidi" w:hAnsiTheme="majorBidi" w:cstheme="majorBidi"/>
          <w:b/>
          <w:bCs/>
          <w:sz w:val="28"/>
          <w:szCs w:val="28"/>
          <w:lang w:val="en-GB"/>
        </w:rPr>
        <w:t>G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the proportion of own capital to borrowed funds when 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val="en-GB"/>
        </w:rPr>
        <w:t>buying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an asset or financing a company</w:t>
      </w:r>
    </w:p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 w:rsidR="000F1760">
        <w:rPr>
          <w:rFonts w:asciiTheme="majorBidi" w:hAnsiTheme="majorBidi" w:cstheme="majorBidi"/>
          <w:b/>
          <w:bCs/>
          <w:sz w:val="28"/>
          <w:szCs w:val="28"/>
          <w:lang w:val="en-GB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: Complete the table. The first one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is done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for you.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145" w:rsidTr="008C6D70">
        <w:tc>
          <w:tcPr>
            <w:tcW w:w="4531" w:type="dxa"/>
          </w:tcPr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Verb </w:t>
            </w:r>
          </w:p>
        </w:tc>
        <w:tc>
          <w:tcPr>
            <w:tcW w:w="4531" w:type="dxa"/>
          </w:tcPr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Noun </w:t>
            </w:r>
          </w:p>
        </w:tc>
      </w:tr>
      <w:tr w:rsidR="00491145" w:rsidTr="008C6D70">
        <w:tc>
          <w:tcPr>
            <w:tcW w:w="4531" w:type="dxa"/>
          </w:tcPr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7094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To predict 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To expect 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…………………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…………………</w:t>
            </w:r>
          </w:p>
          <w:p w:rsidR="00491145" w:rsidRPr="0037094D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perform</w:t>
            </w:r>
          </w:p>
        </w:tc>
        <w:tc>
          <w:tcPr>
            <w:tcW w:w="4531" w:type="dxa"/>
          </w:tcPr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Prediction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Payment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Comparison 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Calculation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………………….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Indication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Expansion</w:t>
            </w:r>
          </w:p>
          <w:p w:rsidR="00491145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………………………..</w:t>
            </w:r>
          </w:p>
          <w:p w:rsidR="00491145" w:rsidRPr="0037094D" w:rsidRDefault="00491145" w:rsidP="008C6D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</w:tbl>
    <w:p w:rsidR="00491145" w:rsidRDefault="00491145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7E3316" w:rsidRDefault="007E3316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7E3316" w:rsidRDefault="007E3316" w:rsidP="00491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491145" w:rsidRPr="00FF66C0" w:rsidRDefault="009C35B4" w:rsidP="00491145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5</w:t>
      </w:r>
      <w:r w:rsidR="00491145" w:rsidRPr="00FF66C0">
        <w:rPr>
          <w:rFonts w:asciiTheme="majorBidi" w:hAnsiTheme="majorBidi" w:cstheme="majorBidi"/>
          <w:b/>
          <w:bCs/>
          <w:sz w:val="28"/>
          <w:szCs w:val="28"/>
          <w:lang w:val="en-GB"/>
        </w:rPr>
        <w:t> :</w:t>
      </w:r>
      <w:proofErr w:type="gramEnd"/>
      <w:r w:rsidR="00491145" w:rsidRPr="00FF66C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491145" w:rsidRPr="00FF66C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Match each definition with the letter of one of the following: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="00491145" w:rsidRPr="00200B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a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  <w:t> - balance sheet, , </w:t>
      </w:r>
      <w:r w:rsidR="0049114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b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  <w:t> - property, </w:t>
      </w:r>
      <w:r w:rsidR="0049114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c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  <w:t> - payroll, , </w:t>
      </w:r>
      <w:r w:rsidR="0049114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d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  <w:t> - journal, , </w:t>
      </w:r>
      <w:r w:rsidR="0049114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e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  <w:t> - expense</w:t>
      </w:r>
      <w:r w:rsidR="00491145"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</w:p>
    <w:p w:rsidR="00491145" w:rsidRPr="003C2D7B" w:rsidRDefault="00491145" w:rsidP="00491145">
      <w:pPr>
        <w:pBdr>
          <w:bottom w:val="single" w:sz="6" w:space="1" w:color="auto"/>
        </w:pBdr>
        <w:spacing w:after="0" w:line="36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  <w:lang w:val="en-GB" w:eastAsia="fr-FR"/>
        </w:rPr>
      </w:pPr>
      <w:r w:rsidRPr="003C2D7B">
        <w:rPr>
          <w:rFonts w:asciiTheme="majorBidi" w:eastAsia="Times New Roman" w:hAnsiTheme="majorBidi" w:cstheme="majorBidi"/>
          <w:vanish/>
          <w:sz w:val="28"/>
          <w:szCs w:val="28"/>
          <w:lang w:val="en-GB" w:eastAsia="fr-FR"/>
        </w:rPr>
        <w:t>Haut du formulaire</w:t>
      </w:r>
    </w:p>
    <w:p w:rsidR="00491145" w:rsidRPr="00E077A6" w:rsidRDefault="00491145" w:rsidP="00491145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</w:pP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1. </w:t>
      </w:r>
      <w:proofErr w:type="gramStart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a</w:t>
      </w:r>
      <w:proofErr w:type="gramEnd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list of all employees and their wages --&gt; 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…………</w: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2. </w:t>
      </w:r>
      <w:proofErr w:type="gramStart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an</w:t>
      </w:r>
      <w:proofErr w:type="gramEnd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accounting record where all business transactions are INITIALLY entered --&gt;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       </w: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30945" w:dyaOrig="20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1" w:shapeid="_x0000_i1036"/>
        </w:object>
      </w:r>
    </w:p>
    <w:p w:rsidR="00491145" w:rsidRPr="00226791" w:rsidRDefault="00491145" w:rsidP="00491145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</w:pP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3. </w:t>
      </w:r>
      <w:proofErr w:type="gramStart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money</w:t>
      </w:r>
      <w:proofErr w:type="gramEnd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that is spent to purchase goods or services provided by someone else --&gt; </w: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30945" w:dyaOrig="20280">
          <v:shape id="_x0000_i1035" type="#_x0000_t75" style="width:49.5pt;height:18pt" o:ole="">
            <v:imagedata r:id="rId7" o:title=""/>
          </v:shape>
          <w:control r:id="rId8" w:name="DefaultOcxName2" w:shapeid="_x0000_i1035"/>
        </w:objec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4. </w:t>
      </w:r>
      <w:proofErr w:type="gramStart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a</w:t>
      </w:r>
      <w:proofErr w:type="gramEnd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detailed summary of a person's or a company's financial condition at a specific point in time, taking into account their assets, liabilities, etc. --&gt; </w: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30945" w:dyaOrig="20280">
          <v:shape id="_x0000_i1034" type="#_x0000_t75" style="width:49.5pt;height:18pt" o:ole="">
            <v:imagedata r:id="rId9" o:title=""/>
          </v:shape>
          <w:control r:id="rId10" w:name="DefaultOcxName3" w:shapeid="_x0000_i1034"/>
        </w:objec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5. </w:t>
      </w:r>
      <w:proofErr w:type="gramStart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something</w:t>
      </w:r>
      <w:proofErr w:type="gramEnd"/>
      <w:r w:rsidRPr="00200B49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that is legally owned by a person or company --&gt; </w:t>
      </w:r>
      <w:r w:rsidRPr="00200B49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30945" w:dyaOrig="20280">
          <v:shape id="_x0000_i1033" type="#_x0000_t75" style="width:49.5pt;height:18pt" o:ole="">
            <v:imagedata r:id="rId11" o:title=""/>
          </v:shape>
          <w:control r:id="rId12" w:name="DefaultOcxName4" w:shapeid="_x0000_i1033"/>
        </w:object>
      </w:r>
    </w:p>
    <w:p w:rsidR="00491145" w:rsidRPr="00226791" w:rsidRDefault="00491145" w:rsidP="00491145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</w:pPr>
    </w:p>
    <w:p w:rsidR="00491145" w:rsidRPr="009357DD" w:rsidRDefault="00491145">
      <w:pPr>
        <w:rPr>
          <w:lang w:val="en-GB"/>
        </w:rPr>
      </w:pPr>
    </w:p>
    <w:sectPr w:rsidR="00491145" w:rsidRPr="009357DD" w:rsidSect="009357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0F11"/>
    <w:multiLevelType w:val="hybridMultilevel"/>
    <w:tmpl w:val="9BDE20A6"/>
    <w:lvl w:ilvl="0" w:tplc="C0EEF742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74044"/>
    <w:multiLevelType w:val="hybridMultilevel"/>
    <w:tmpl w:val="459E22D6"/>
    <w:lvl w:ilvl="0" w:tplc="ECAE85E4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04951"/>
    <w:multiLevelType w:val="hybridMultilevel"/>
    <w:tmpl w:val="0838B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3D02"/>
    <w:multiLevelType w:val="hybridMultilevel"/>
    <w:tmpl w:val="412A597E"/>
    <w:lvl w:ilvl="0" w:tplc="D0B8E3A8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27A"/>
    <w:multiLevelType w:val="hybridMultilevel"/>
    <w:tmpl w:val="9C62FBE0"/>
    <w:lvl w:ilvl="0" w:tplc="4334A396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A5884"/>
    <w:multiLevelType w:val="hybridMultilevel"/>
    <w:tmpl w:val="46CC8B32"/>
    <w:lvl w:ilvl="0" w:tplc="5D02928A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D"/>
    <w:rsid w:val="000F1760"/>
    <w:rsid w:val="002F7F2A"/>
    <w:rsid w:val="00336620"/>
    <w:rsid w:val="00491145"/>
    <w:rsid w:val="007E3316"/>
    <w:rsid w:val="009357DD"/>
    <w:rsid w:val="009C35B4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3B69-DD9C-43E4-B479-A4E456EC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1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2021-12-11T20:24:00Z</dcterms:created>
  <dcterms:modified xsi:type="dcterms:W3CDTF">2021-12-11T20:31:00Z</dcterms:modified>
</cp:coreProperties>
</file>