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FD497" w14:textId="70D90EB7" w:rsidR="00E93AB1" w:rsidRPr="00243DCC" w:rsidRDefault="004344AE" w:rsidP="007024B4">
      <w:pPr>
        <w:bidi/>
        <w:spacing w:line="240" w:lineRule="auto"/>
        <w:ind w:firstLine="567"/>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المحاضرة</w:t>
      </w:r>
      <w:proofErr w:type="gramEnd"/>
      <w:r w:rsidR="00E93AB1" w:rsidRPr="00243DCC">
        <w:rPr>
          <w:rFonts w:ascii="Simplified Arabic" w:hAnsi="Simplified Arabic" w:cs="Simplified Arabic"/>
          <w:b/>
          <w:bCs/>
          <w:sz w:val="32"/>
          <w:szCs w:val="32"/>
          <w:rtl/>
          <w:lang w:bidi="ar-DZ"/>
        </w:rPr>
        <w:t xml:space="preserve"> الأولى</w:t>
      </w:r>
      <w:r w:rsidR="007024B4">
        <w:rPr>
          <w:rFonts w:ascii="Simplified Arabic" w:hAnsi="Simplified Arabic" w:cs="Simplified Arabic" w:hint="cs"/>
          <w:b/>
          <w:bCs/>
          <w:sz w:val="32"/>
          <w:szCs w:val="32"/>
          <w:rtl/>
          <w:lang w:bidi="ar-DZ"/>
        </w:rPr>
        <w:t>:</w:t>
      </w:r>
    </w:p>
    <w:p w14:paraId="3294BF4C" w14:textId="7A10C817" w:rsidR="001633A8" w:rsidRPr="007024B4" w:rsidRDefault="007024B4" w:rsidP="00243DCC">
      <w:pPr>
        <w:pStyle w:val="a3"/>
        <w:bidi/>
        <w:spacing w:line="240" w:lineRule="auto"/>
        <w:ind w:firstLine="567"/>
        <w:jc w:val="both"/>
        <w:rPr>
          <w:rFonts w:ascii="Arial Unicode MS" w:eastAsia="Arial Unicode MS" w:hAnsi="Arial Unicode MS" w:cs="Arial Unicode MS"/>
          <w:b/>
          <w:bCs/>
          <w:sz w:val="32"/>
          <w:szCs w:val="32"/>
          <w:lang w:bidi="ar-DZ"/>
        </w:rPr>
      </w:pPr>
      <w:r>
        <w:rPr>
          <w:rFonts w:ascii="Arial Unicode MS" w:eastAsia="Arial Unicode MS" w:hAnsi="Arial Unicode MS" w:cs="Arial Unicode MS" w:hint="cs"/>
          <w:b/>
          <w:bCs/>
          <w:sz w:val="32"/>
          <w:szCs w:val="32"/>
          <w:rtl/>
          <w:lang w:bidi="ar-DZ"/>
        </w:rPr>
        <w:t xml:space="preserve">       </w:t>
      </w:r>
      <w:r w:rsidR="001633A8" w:rsidRPr="007024B4">
        <w:rPr>
          <w:rFonts w:ascii="Arial Unicode MS" w:eastAsia="Arial Unicode MS" w:hAnsi="Arial Unicode MS" w:cs="Arial Unicode MS"/>
          <w:b/>
          <w:bCs/>
          <w:sz w:val="32"/>
          <w:szCs w:val="32"/>
          <w:rtl/>
          <w:lang w:bidi="ar-DZ"/>
        </w:rPr>
        <w:t xml:space="preserve">مدخل الى السرديات </w:t>
      </w:r>
      <w:r w:rsidR="004344AE" w:rsidRPr="007024B4">
        <w:rPr>
          <w:rFonts w:ascii="Arial Unicode MS" w:eastAsia="Arial Unicode MS" w:hAnsi="Arial Unicode MS" w:cs="Arial Unicode MS" w:hint="cs"/>
          <w:b/>
          <w:bCs/>
          <w:sz w:val="32"/>
          <w:szCs w:val="32"/>
          <w:rtl/>
          <w:lang w:bidi="ar-DZ"/>
        </w:rPr>
        <w:t>العربية</w:t>
      </w:r>
      <w:r w:rsidR="001633A8" w:rsidRPr="007024B4">
        <w:rPr>
          <w:rFonts w:ascii="Arial Unicode MS" w:eastAsia="Arial Unicode MS" w:hAnsi="Arial Unicode MS" w:cs="Arial Unicode MS"/>
          <w:b/>
          <w:bCs/>
          <w:sz w:val="32"/>
          <w:szCs w:val="32"/>
          <w:rtl/>
          <w:lang w:bidi="ar-DZ"/>
        </w:rPr>
        <w:t xml:space="preserve"> </w:t>
      </w:r>
      <w:r w:rsidR="004344AE" w:rsidRPr="007024B4">
        <w:rPr>
          <w:rFonts w:ascii="Arial Unicode MS" w:eastAsia="Arial Unicode MS" w:hAnsi="Arial Unicode MS" w:cs="Arial Unicode MS" w:hint="cs"/>
          <w:b/>
          <w:bCs/>
          <w:sz w:val="32"/>
          <w:szCs w:val="32"/>
          <w:rtl/>
          <w:lang w:bidi="ar-DZ"/>
        </w:rPr>
        <w:t>الحديثة</w:t>
      </w:r>
      <w:r w:rsidR="001633A8" w:rsidRPr="007024B4">
        <w:rPr>
          <w:rFonts w:ascii="Arial Unicode MS" w:eastAsia="Arial Unicode MS" w:hAnsi="Arial Unicode MS" w:cs="Arial Unicode MS"/>
          <w:b/>
          <w:bCs/>
          <w:sz w:val="32"/>
          <w:szCs w:val="32"/>
          <w:rtl/>
          <w:lang w:bidi="ar-DZ"/>
        </w:rPr>
        <w:t xml:space="preserve"> </w:t>
      </w:r>
      <w:r w:rsidR="004344AE" w:rsidRPr="007024B4">
        <w:rPr>
          <w:rFonts w:ascii="Arial Unicode MS" w:eastAsia="Arial Unicode MS" w:hAnsi="Arial Unicode MS" w:cs="Arial Unicode MS" w:hint="cs"/>
          <w:b/>
          <w:bCs/>
          <w:sz w:val="32"/>
          <w:szCs w:val="32"/>
          <w:rtl/>
          <w:lang w:bidi="ar-DZ"/>
        </w:rPr>
        <w:t>والمعاصرة</w:t>
      </w:r>
    </w:p>
    <w:p w14:paraId="34E0BDBD" w14:textId="3B90333A" w:rsidR="008A2F07" w:rsidRPr="00243DCC" w:rsidRDefault="008A2F07" w:rsidP="008A2F07">
      <w:pPr>
        <w:pStyle w:val="a3"/>
        <w:bidi/>
        <w:spacing w:line="240" w:lineRule="auto"/>
        <w:ind w:firstLine="567"/>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تمهيد:</w:t>
      </w:r>
    </w:p>
    <w:p w14:paraId="76E5F188" w14:textId="1288D706" w:rsidR="00E93AB1" w:rsidRPr="007024B4" w:rsidRDefault="004344AE" w:rsidP="00A34B13">
      <w:pPr>
        <w:pStyle w:val="a3"/>
        <w:bidi/>
        <w:spacing w:line="240" w:lineRule="auto"/>
        <w:ind w:left="0" w:firstLine="567"/>
        <w:jc w:val="both"/>
        <w:rPr>
          <w:rFonts w:ascii="Simplified Arabic" w:hAnsi="Simplified Arabic" w:cs="Simplified Arabic"/>
          <w:sz w:val="28"/>
          <w:szCs w:val="28"/>
          <w:rtl/>
          <w:lang w:bidi="ar-DZ"/>
        </w:rPr>
      </w:pPr>
      <w:r w:rsidRPr="007024B4">
        <w:rPr>
          <w:rFonts w:ascii="Simplified Arabic" w:hAnsi="Simplified Arabic" w:cs="Simplified Arabic"/>
          <w:sz w:val="28"/>
          <w:szCs w:val="28"/>
          <w:rtl/>
          <w:lang w:bidi="ar-DZ"/>
        </w:rPr>
        <w:t>يعد الت</w:t>
      </w:r>
      <w:r w:rsidR="00A34B13" w:rsidRPr="007024B4">
        <w:rPr>
          <w:rFonts w:ascii="Simplified Arabic" w:hAnsi="Simplified Arabic" w:cs="Simplified Arabic" w:hint="cs"/>
          <w:sz w:val="28"/>
          <w:szCs w:val="28"/>
          <w:rtl/>
          <w:lang w:bidi="ar-DZ"/>
        </w:rPr>
        <w:t>قع</w:t>
      </w:r>
      <w:r w:rsidRPr="007024B4">
        <w:rPr>
          <w:rFonts w:ascii="Simplified Arabic" w:hAnsi="Simplified Arabic" w:cs="Simplified Arabic"/>
          <w:sz w:val="28"/>
          <w:szCs w:val="28"/>
          <w:rtl/>
          <w:lang w:bidi="ar-DZ"/>
        </w:rPr>
        <w:t xml:space="preserve">يد للمصطلح </w:t>
      </w:r>
      <w:r w:rsidRPr="007024B4">
        <w:rPr>
          <w:rFonts w:ascii="Simplified Arabic" w:hAnsi="Simplified Arabic" w:cs="Simplified Arabic" w:hint="cs"/>
          <w:sz w:val="28"/>
          <w:szCs w:val="28"/>
          <w:rtl/>
          <w:lang w:bidi="ar-DZ"/>
        </w:rPr>
        <w:t>والتأسيس</w:t>
      </w:r>
      <w:r w:rsidRPr="007024B4">
        <w:rPr>
          <w:rFonts w:ascii="Simplified Arabic" w:hAnsi="Simplified Arabic" w:cs="Simplified Arabic"/>
          <w:sz w:val="28"/>
          <w:szCs w:val="28"/>
          <w:rtl/>
          <w:lang w:bidi="ar-DZ"/>
        </w:rPr>
        <w:t xml:space="preserve"> للمفهوم في </w:t>
      </w:r>
      <w:r w:rsidR="008A2F07" w:rsidRPr="007024B4">
        <w:rPr>
          <w:rFonts w:ascii="Simplified Arabic" w:hAnsi="Simplified Arabic" w:cs="Simplified Arabic" w:hint="cs"/>
          <w:sz w:val="28"/>
          <w:szCs w:val="28"/>
          <w:rtl/>
          <w:lang w:bidi="ar-DZ"/>
        </w:rPr>
        <w:t>أ</w:t>
      </w:r>
      <w:r w:rsidRPr="007024B4">
        <w:rPr>
          <w:rFonts w:ascii="Simplified Arabic" w:hAnsi="Simplified Arabic" w:cs="Simplified Arabic"/>
          <w:sz w:val="28"/>
          <w:szCs w:val="28"/>
          <w:rtl/>
          <w:lang w:bidi="ar-DZ"/>
        </w:rPr>
        <w:t xml:space="preserve">ي بحث علمي </w:t>
      </w:r>
      <w:r w:rsidRPr="007024B4">
        <w:rPr>
          <w:rFonts w:ascii="Simplified Arabic" w:hAnsi="Simplified Arabic" w:cs="Simplified Arabic" w:hint="cs"/>
          <w:sz w:val="28"/>
          <w:szCs w:val="28"/>
          <w:rtl/>
          <w:lang w:bidi="ar-DZ"/>
        </w:rPr>
        <w:t>ضرورة</w:t>
      </w:r>
      <w:r w:rsidRPr="007024B4">
        <w:rPr>
          <w:rFonts w:ascii="Simplified Arabic" w:hAnsi="Simplified Arabic" w:cs="Simplified Arabic"/>
          <w:sz w:val="28"/>
          <w:szCs w:val="28"/>
          <w:rtl/>
          <w:lang w:bidi="ar-DZ"/>
        </w:rPr>
        <w:t xml:space="preserve"> </w:t>
      </w:r>
      <w:proofErr w:type="spellStart"/>
      <w:r w:rsidR="00A34B13" w:rsidRPr="007024B4">
        <w:rPr>
          <w:rFonts w:ascii="Simplified Arabic" w:hAnsi="Simplified Arabic" w:cs="Simplified Arabic" w:hint="cs"/>
          <w:sz w:val="28"/>
          <w:szCs w:val="28"/>
          <w:rtl/>
          <w:lang w:bidi="ar-DZ"/>
        </w:rPr>
        <w:t>إ</w:t>
      </w:r>
      <w:r w:rsidR="008A2F07" w:rsidRPr="007024B4">
        <w:rPr>
          <w:rFonts w:ascii="Simplified Arabic" w:hAnsi="Simplified Arabic" w:cs="Simplified Arabic" w:hint="cs"/>
          <w:sz w:val="28"/>
          <w:szCs w:val="28"/>
          <w:rtl/>
          <w:lang w:bidi="ar-DZ"/>
        </w:rPr>
        <w:t>ب</w:t>
      </w:r>
      <w:r w:rsidRPr="007024B4">
        <w:rPr>
          <w:rFonts w:ascii="Simplified Arabic" w:hAnsi="Simplified Arabic" w:cs="Simplified Arabic"/>
          <w:sz w:val="28"/>
          <w:szCs w:val="28"/>
          <w:rtl/>
          <w:lang w:bidi="ar-DZ"/>
        </w:rPr>
        <w:t>ستمولوجي</w:t>
      </w:r>
      <w:r w:rsidRPr="007024B4">
        <w:rPr>
          <w:rFonts w:ascii="Simplified Arabic" w:hAnsi="Simplified Arabic" w:cs="Simplified Arabic" w:hint="cs"/>
          <w:sz w:val="28"/>
          <w:szCs w:val="28"/>
          <w:rtl/>
          <w:lang w:bidi="ar-DZ"/>
        </w:rPr>
        <w:t>ة</w:t>
      </w:r>
      <w:proofErr w:type="spellEnd"/>
      <w:r w:rsidRPr="007024B4">
        <w:rPr>
          <w:rFonts w:ascii="Simplified Arabic" w:hAnsi="Simplified Arabic" w:cs="Simplified Arabic"/>
          <w:sz w:val="28"/>
          <w:szCs w:val="28"/>
          <w:rtl/>
          <w:lang w:bidi="ar-DZ"/>
        </w:rPr>
        <w:t xml:space="preserve">، وهدفا رئيسا يعمد </w:t>
      </w:r>
      <w:r w:rsidR="00A34B13" w:rsidRPr="007024B4">
        <w:rPr>
          <w:rFonts w:ascii="Simplified Arabic" w:hAnsi="Simplified Arabic" w:cs="Simplified Arabic" w:hint="cs"/>
          <w:sz w:val="28"/>
          <w:szCs w:val="28"/>
          <w:rtl/>
          <w:lang w:bidi="ar-DZ"/>
        </w:rPr>
        <w:t>إ</w:t>
      </w:r>
      <w:r w:rsidRPr="007024B4">
        <w:rPr>
          <w:rFonts w:ascii="Simplified Arabic" w:hAnsi="Simplified Arabic" w:cs="Simplified Arabic"/>
          <w:sz w:val="28"/>
          <w:szCs w:val="28"/>
          <w:rtl/>
          <w:lang w:bidi="ar-DZ"/>
        </w:rPr>
        <w:t>ليه الباحث في رصد المعالم التي يبين في ضوئها ماهي</w:t>
      </w:r>
      <w:r w:rsidR="008A2F07" w:rsidRPr="007024B4">
        <w:rPr>
          <w:rFonts w:ascii="Simplified Arabic" w:hAnsi="Simplified Arabic" w:cs="Simplified Arabic" w:hint="cs"/>
          <w:sz w:val="28"/>
          <w:szCs w:val="28"/>
          <w:rtl/>
          <w:lang w:bidi="ar-DZ"/>
        </w:rPr>
        <w:t>ته</w:t>
      </w:r>
      <w:r w:rsidR="00A34B13" w:rsidRPr="007024B4">
        <w:rPr>
          <w:rFonts w:ascii="Simplified Arabic" w:hAnsi="Simplified Arabic" w:cs="Simplified Arabic" w:hint="cs"/>
          <w:sz w:val="28"/>
          <w:szCs w:val="28"/>
          <w:rtl/>
          <w:lang w:bidi="ar-DZ"/>
        </w:rPr>
        <w:t xml:space="preserve"> </w:t>
      </w:r>
      <w:r w:rsidRPr="007024B4">
        <w:rPr>
          <w:rFonts w:ascii="Simplified Arabic" w:hAnsi="Simplified Arabic" w:cs="Simplified Arabic"/>
          <w:sz w:val="28"/>
          <w:szCs w:val="28"/>
          <w:rtl/>
          <w:lang w:bidi="ar-DZ"/>
        </w:rPr>
        <w:t xml:space="preserve">ما </w:t>
      </w:r>
      <w:r w:rsidR="00A34B13" w:rsidRPr="007024B4">
        <w:rPr>
          <w:rFonts w:ascii="Simplified Arabic" w:hAnsi="Simplified Arabic" w:cs="Simplified Arabic" w:hint="cs"/>
          <w:sz w:val="28"/>
          <w:szCs w:val="28"/>
          <w:rtl/>
          <w:lang w:bidi="ar-DZ"/>
        </w:rPr>
        <w:t>س</w:t>
      </w:r>
      <w:r w:rsidRPr="007024B4">
        <w:rPr>
          <w:rFonts w:ascii="Simplified Arabic" w:hAnsi="Simplified Arabic" w:cs="Simplified Arabic"/>
          <w:sz w:val="28"/>
          <w:szCs w:val="28"/>
          <w:rtl/>
          <w:lang w:bidi="ar-DZ"/>
        </w:rPr>
        <w:t>يش</w:t>
      </w:r>
      <w:r w:rsidR="00A34B13" w:rsidRPr="007024B4">
        <w:rPr>
          <w:rFonts w:ascii="Simplified Arabic" w:hAnsi="Simplified Arabic" w:cs="Simplified Arabic" w:hint="cs"/>
          <w:sz w:val="28"/>
          <w:szCs w:val="28"/>
          <w:rtl/>
          <w:lang w:bidi="ar-DZ"/>
        </w:rPr>
        <w:t>ت</w:t>
      </w:r>
      <w:r w:rsidRPr="007024B4">
        <w:rPr>
          <w:rFonts w:ascii="Simplified Arabic" w:hAnsi="Simplified Arabic" w:cs="Simplified Arabic"/>
          <w:sz w:val="28"/>
          <w:szCs w:val="28"/>
          <w:rtl/>
          <w:lang w:bidi="ar-DZ"/>
        </w:rPr>
        <w:t>غل عليه</w:t>
      </w:r>
      <w:r w:rsidR="00A34B13" w:rsidRPr="007024B4">
        <w:rPr>
          <w:rFonts w:ascii="Simplified Arabic" w:hAnsi="Simplified Arabic" w:cs="Simplified Arabic" w:hint="cs"/>
          <w:sz w:val="28"/>
          <w:szCs w:val="28"/>
          <w:rtl/>
          <w:lang w:bidi="ar-DZ"/>
        </w:rPr>
        <w:t>،</w:t>
      </w:r>
      <w:r w:rsidRPr="007024B4">
        <w:rPr>
          <w:rFonts w:ascii="Simplified Arabic" w:hAnsi="Simplified Arabic" w:cs="Simplified Arabic"/>
          <w:sz w:val="28"/>
          <w:szCs w:val="28"/>
          <w:rtl/>
          <w:lang w:bidi="ar-DZ"/>
        </w:rPr>
        <w:t xml:space="preserve"> بل ويصبح هاجسه المعرفي الذي تقتضيه دواع ذاتية و موضوعيه، باعتباره المحدد الرئيس لل</w:t>
      </w:r>
      <w:r w:rsidRPr="007024B4">
        <w:rPr>
          <w:rFonts w:ascii="Simplified Arabic" w:hAnsi="Simplified Arabic" w:cs="Simplified Arabic" w:hint="cs"/>
          <w:sz w:val="28"/>
          <w:szCs w:val="28"/>
          <w:rtl/>
          <w:lang w:bidi="ar-DZ"/>
        </w:rPr>
        <w:t>إ</w:t>
      </w:r>
      <w:r w:rsidRPr="007024B4">
        <w:rPr>
          <w:rFonts w:ascii="Simplified Arabic" w:hAnsi="Simplified Arabic" w:cs="Simplified Arabic"/>
          <w:sz w:val="28"/>
          <w:szCs w:val="28"/>
          <w:rtl/>
          <w:lang w:bidi="ar-DZ"/>
        </w:rPr>
        <w:t>ط</w:t>
      </w:r>
      <w:r w:rsidRPr="007024B4">
        <w:rPr>
          <w:rFonts w:ascii="Simplified Arabic" w:hAnsi="Simplified Arabic" w:cs="Simplified Arabic" w:hint="cs"/>
          <w:sz w:val="28"/>
          <w:szCs w:val="28"/>
          <w:rtl/>
          <w:lang w:bidi="ar-DZ"/>
        </w:rPr>
        <w:t>ا</w:t>
      </w:r>
      <w:r w:rsidRPr="007024B4">
        <w:rPr>
          <w:rFonts w:ascii="Simplified Arabic" w:hAnsi="Simplified Arabic" w:cs="Simplified Arabic"/>
          <w:sz w:val="28"/>
          <w:szCs w:val="28"/>
          <w:rtl/>
          <w:lang w:bidi="ar-DZ"/>
        </w:rPr>
        <w:t>ر التي يستند اليها البحث،</w:t>
      </w:r>
      <w:r w:rsidRPr="007024B4">
        <w:rPr>
          <w:rFonts w:ascii="Simplified Arabic" w:hAnsi="Simplified Arabic" w:cs="Simplified Arabic" w:hint="cs"/>
          <w:sz w:val="28"/>
          <w:szCs w:val="28"/>
          <w:rtl/>
          <w:lang w:bidi="ar-DZ"/>
        </w:rPr>
        <w:t xml:space="preserve"> </w:t>
      </w:r>
      <w:r w:rsidRPr="007024B4">
        <w:rPr>
          <w:rFonts w:ascii="Simplified Arabic" w:hAnsi="Simplified Arabic" w:cs="Simplified Arabic"/>
          <w:sz w:val="28"/>
          <w:szCs w:val="28"/>
          <w:rtl/>
          <w:lang w:bidi="ar-DZ"/>
        </w:rPr>
        <w:t>الضابط لمساره، والدافع به نحو ما يرو</w:t>
      </w:r>
      <w:r w:rsidRPr="007024B4">
        <w:rPr>
          <w:rFonts w:ascii="Simplified Arabic" w:hAnsi="Simplified Arabic" w:cs="Simplified Arabic" w:hint="cs"/>
          <w:sz w:val="28"/>
          <w:szCs w:val="28"/>
          <w:rtl/>
          <w:lang w:bidi="ar-DZ"/>
        </w:rPr>
        <w:t>ن</w:t>
      </w:r>
      <w:r w:rsidRPr="007024B4">
        <w:rPr>
          <w:rFonts w:ascii="Simplified Arabic" w:hAnsi="Simplified Arabic" w:cs="Simplified Arabic"/>
          <w:sz w:val="28"/>
          <w:szCs w:val="28"/>
          <w:rtl/>
          <w:lang w:bidi="ar-DZ"/>
        </w:rPr>
        <w:t>ه.</w:t>
      </w:r>
    </w:p>
    <w:p w14:paraId="1F1BAEC3" w14:textId="40B08581" w:rsidR="006A0F75" w:rsidRPr="007024B4" w:rsidRDefault="006A0F75" w:rsidP="00A34B13">
      <w:pPr>
        <w:pStyle w:val="a3"/>
        <w:bidi/>
        <w:spacing w:line="240" w:lineRule="auto"/>
        <w:ind w:left="0" w:firstLine="567"/>
        <w:jc w:val="both"/>
        <w:rPr>
          <w:rFonts w:ascii="Simplified Arabic" w:hAnsi="Simplified Arabic" w:cs="Simplified Arabic"/>
          <w:sz w:val="28"/>
          <w:szCs w:val="28"/>
          <w:rtl/>
          <w:lang w:val="fr-FR" w:bidi="ar-DZ"/>
        </w:rPr>
      </w:pPr>
      <w:r w:rsidRPr="007024B4">
        <w:rPr>
          <w:rFonts w:ascii="Simplified Arabic" w:hAnsi="Simplified Arabic" w:cs="Simplified Arabic"/>
          <w:sz w:val="28"/>
          <w:szCs w:val="28"/>
          <w:rtl/>
          <w:lang w:val="fr-FR" w:bidi="ar-DZ"/>
        </w:rPr>
        <w:t xml:space="preserve">وللتوصل الى </w:t>
      </w:r>
      <w:r w:rsidR="008A2F07"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هداف مناسبه تتماشى وطبيعة ما سنشتغل عليه من ماده علميه في هذا السداسي تقتضي </w:t>
      </w:r>
      <w:r w:rsidR="004344AE" w:rsidRPr="007024B4">
        <w:rPr>
          <w:rFonts w:ascii="Simplified Arabic" w:hAnsi="Simplified Arabic" w:cs="Simplified Arabic" w:hint="cs"/>
          <w:sz w:val="28"/>
          <w:szCs w:val="28"/>
          <w:rtl/>
          <w:lang w:val="fr-FR" w:bidi="ar-DZ"/>
        </w:rPr>
        <w:t>المنهجية</w:t>
      </w:r>
      <w:r w:rsidRPr="007024B4">
        <w:rPr>
          <w:rFonts w:ascii="Simplified Arabic" w:hAnsi="Simplified Arabic" w:cs="Simplified Arabic"/>
          <w:sz w:val="28"/>
          <w:szCs w:val="28"/>
          <w:rtl/>
          <w:lang w:val="fr-FR" w:bidi="ar-DZ"/>
        </w:rPr>
        <w:t xml:space="preserve"> الانطلاق من عنوان المقياس ذاته "السرديات </w:t>
      </w:r>
      <w:r w:rsidR="004344AE" w:rsidRPr="007024B4">
        <w:rPr>
          <w:rFonts w:ascii="Simplified Arabic" w:hAnsi="Simplified Arabic" w:cs="Simplified Arabic" w:hint="cs"/>
          <w:sz w:val="28"/>
          <w:szCs w:val="28"/>
          <w:rtl/>
          <w:lang w:val="fr-FR" w:bidi="ar-DZ"/>
        </w:rPr>
        <w:t>العربية</w:t>
      </w:r>
      <w:r w:rsidRPr="007024B4">
        <w:rPr>
          <w:rFonts w:ascii="Simplified Arabic" w:hAnsi="Simplified Arabic" w:cs="Simplified Arabic"/>
          <w:sz w:val="28"/>
          <w:szCs w:val="28"/>
          <w:rtl/>
          <w:lang w:val="fr-FR" w:bidi="ar-DZ"/>
        </w:rPr>
        <w:t xml:space="preserve"> </w:t>
      </w:r>
      <w:r w:rsidR="004344AE" w:rsidRPr="007024B4">
        <w:rPr>
          <w:rFonts w:ascii="Simplified Arabic" w:hAnsi="Simplified Arabic" w:cs="Simplified Arabic" w:hint="cs"/>
          <w:sz w:val="28"/>
          <w:szCs w:val="28"/>
          <w:rtl/>
          <w:lang w:val="fr-FR" w:bidi="ar-DZ"/>
        </w:rPr>
        <w:t>الحديثة</w:t>
      </w:r>
      <w:r w:rsidRPr="007024B4">
        <w:rPr>
          <w:rFonts w:ascii="Simplified Arabic" w:hAnsi="Simplified Arabic" w:cs="Simplified Arabic"/>
          <w:sz w:val="28"/>
          <w:szCs w:val="28"/>
          <w:rtl/>
          <w:lang w:val="fr-FR" w:bidi="ar-DZ"/>
        </w:rPr>
        <w:t xml:space="preserve"> </w:t>
      </w:r>
      <w:r w:rsidR="004344AE" w:rsidRPr="007024B4">
        <w:rPr>
          <w:rFonts w:ascii="Simplified Arabic" w:hAnsi="Simplified Arabic" w:cs="Simplified Arabic" w:hint="cs"/>
          <w:sz w:val="28"/>
          <w:szCs w:val="28"/>
          <w:rtl/>
          <w:lang w:val="fr-FR" w:bidi="ar-DZ"/>
        </w:rPr>
        <w:t>والمعاصرة</w:t>
      </w:r>
      <w:r w:rsidRPr="007024B4">
        <w:rPr>
          <w:rFonts w:ascii="Simplified Arabic" w:hAnsi="Simplified Arabic" w:cs="Simplified Arabic"/>
          <w:sz w:val="28"/>
          <w:szCs w:val="28"/>
          <w:rtl/>
          <w:lang w:val="fr-FR" w:bidi="ar-DZ"/>
        </w:rPr>
        <w:t xml:space="preserve">" تفكيكا وتفسيرا وذلك للتعرف على </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هم مما يتضمنه من بؤر دلالية رئيسيه من شانها </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ن </w:t>
      </w:r>
      <w:r w:rsidR="00A34B13" w:rsidRPr="007024B4">
        <w:rPr>
          <w:rFonts w:ascii="Simplified Arabic" w:hAnsi="Simplified Arabic" w:cs="Simplified Arabic" w:hint="cs"/>
          <w:sz w:val="28"/>
          <w:szCs w:val="28"/>
          <w:rtl/>
          <w:lang w:val="fr-FR" w:bidi="ar-DZ"/>
        </w:rPr>
        <w:t>ن</w:t>
      </w:r>
      <w:r w:rsidRPr="007024B4">
        <w:rPr>
          <w:rFonts w:ascii="Simplified Arabic" w:hAnsi="Simplified Arabic" w:cs="Simplified Arabic"/>
          <w:sz w:val="28"/>
          <w:szCs w:val="28"/>
          <w:rtl/>
          <w:lang w:val="fr-FR" w:bidi="ar-DZ"/>
        </w:rPr>
        <w:t xml:space="preserve">ستشف من خلالها المعالم الكبرى التي تبنى عليها ماده المقياس، والحدود </w:t>
      </w:r>
      <w:r w:rsidR="004344AE" w:rsidRPr="007024B4">
        <w:rPr>
          <w:rFonts w:ascii="Simplified Arabic" w:hAnsi="Simplified Arabic" w:cs="Simplified Arabic" w:hint="cs"/>
          <w:sz w:val="28"/>
          <w:szCs w:val="28"/>
          <w:rtl/>
          <w:lang w:val="fr-FR" w:bidi="ar-DZ"/>
        </w:rPr>
        <w:t>المعرفية</w:t>
      </w:r>
      <w:r w:rsidRPr="007024B4">
        <w:rPr>
          <w:rFonts w:ascii="Simplified Arabic" w:hAnsi="Simplified Arabic" w:cs="Simplified Arabic"/>
          <w:sz w:val="28"/>
          <w:szCs w:val="28"/>
          <w:rtl/>
          <w:lang w:val="fr-FR" w:bidi="ar-DZ"/>
        </w:rPr>
        <w:t xml:space="preserve"> التي تؤطرها.</w:t>
      </w:r>
    </w:p>
    <w:p w14:paraId="78E7D651" w14:textId="30941256" w:rsidR="008A2F07" w:rsidRPr="008A2F07" w:rsidRDefault="008A2F07" w:rsidP="008A2F07">
      <w:pPr>
        <w:pStyle w:val="a3"/>
        <w:numPr>
          <w:ilvl w:val="0"/>
          <w:numId w:val="6"/>
        </w:numPr>
        <w:bidi/>
        <w:spacing w:line="240" w:lineRule="auto"/>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 xml:space="preserve"> مفهوم </w:t>
      </w:r>
      <w:r w:rsidRPr="008A2F07">
        <w:rPr>
          <w:rFonts w:ascii="Simplified Arabic" w:hAnsi="Simplified Arabic" w:cs="Simplified Arabic"/>
          <w:b/>
          <w:bCs/>
          <w:sz w:val="32"/>
          <w:szCs w:val="32"/>
          <w:rtl/>
          <w:lang w:val="fr-FR" w:bidi="ar-DZ"/>
        </w:rPr>
        <w:t xml:space="preserve">السرديات </w:t>
      </w:r>
      <w:r w:rsidRPr="008A2F07">
        <w:rPr>
          <w:rFonts w:ascii="Simplified Arabic" w:hAnsi="Simplified Arabic" w:cs="Simplified Arabic" w:hint="cs"/>
          <w:b/>
          <w:bCs/>
          <w:sz w:val="32"/>
          <w:szCs w:val="32"/>
          <w:rtl/>
          <w:lang w:val="fr-FR" w:bidi="ar-DZ"/>
        </w:rPr>
        <w:t>العربية</w:t>
      </w:r>
      <w:r w:rsidRPr="008A2F07">
        <w:rPr>
          <w:rFonts w:ascii="Simplified Arabic" w:hAnsi="Simplified Arabic" w:cs="Simplified Arabic"/>
          <w:b/>
          <w:bCs/>
          <w:sz w:val="32"/>
          <w:szCs w:val="32"/>
          <w:rtl/>
          <w:lang w:val="fr-FR" w:bidi="ar-DZ"/>
        </w:rPr>
        <w:t xml:space="preserve"> </w:t>
      </w:r>
      <w:r w:rsidRPr="008A2F07">
        <w:rPr>
          <w:rFonts w:ascii="Simplified Arabic" w:hAnsi="Simplified Arabic" w:cs="Simplified Arabic" w:hint="cs"/>
          <w:b/>
          <w:bCs/>
          <w:sz w:val="32"/>
          <w:szCs w:val="32"/>
          <w:rtl/>
          <w:lang w:val="fr-FR" w:bidi="ar-DZ"/>
        </w:rPr>
        <w:t>الحديثة</w:t>
      </w:r>
      <w:r w:rsidRPr="008A2F07">
        <w:rPr>
          <w:rFonts w:ascii="Simplified Arabic" w:hAnsi="Simplified Arabic" w:cs="Simplified Arabic"/>
          <w:b/>
          <w:bCs/>
          <w:sz w:val="32"/>
          <w:szCs w:val="32"/>
          <w:rtl/>
          <w:lang w:val="fr-FR" w:bidi="ar-DZ"/>
        </w:rPr>
        <w:t xml:space="preserve"> </w:t>
      </w:r>
      <w:r w:rsidRPr="008A2F07">
        <w:rPr>
          <w:rFonts w:ascii="Simplified Arabic" w:hAnsi="Simplified Arabic" w:cs="Simplified Arabic" w:hint="cs"/>
          <w:b/>
          <w:bCs/>
          <w:sz w:val="32"/>
          <w:szCs w:val="32"/>
          <w:rtl/>
          <w:lang w:val="fr-FR" w:bidi="ar-DZ"/>
        </w:rPr>
        <w:t>والمعاصرة:</w:t>
      </w:r>
    </w:p>
    <w:p w14:paraId="43EDF733" w14:textId="7F7B65B4" w:rsidR="00554AAD" w:rsidRPr="007024B4" w:rsidRDefault="006A0F75" w:rsidP="008A2F07">
      <w:pPr>
        <w:pStyle w:val="a3"/>
        <w:bidi/>
        <w:spacing w:line="240" w:lineRule="auto"/>
        <w:ind w:left="0" w:firstLine="567"/>
        <w:jc w:val="both"/>
        <w:rPr>
          <w:rFonts w:ascii="Simplified Arabic" w:hAnsi="Simplified Arabic" w:cs="Simplified Arabic"/>
          <w:sz w:val="28"/>
          <w:szCs w:val="28"/>
          <w:rtl/>
          <w:lang w:val="fr-FR" w:bidi="ar-DZ"/>
        </w:rPr>
      </w:pPr>
      <w:r w:rsidRPr="007024B4">
        <w:rPr>
          <w:rFonts w:ascii="Simplified Arabic" w:hAnsi="Simplified Arabic" w:cs="Simplified Arabic"/>
          <w:sz w:val="28"/>
          <w:szCs w:val="28"/>
          <w:rtl/>
          <w:lang w:val="fr-FR" w:bidi="ar-DZ"/>
        </w:rPr>
        <w:t xml:space="preserve">يتشكل عنوان المقياس من مركزين دلاليين "السرديات العربية" </w:t>
      </w:r>
      <w:r w:rsidR="00B678B2"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 الحديثة و المعاصرة"؛</w:t>
      </w:r>
      <w:r w:rsidR="00B678B2" w:rsidRPr="007024B4">
        <w:rPr>
          <w:rFonts w:ascii="Simplified Arabic" w:hAnsi="Simplified Arabic" w:cs="Simplified Arabic"/>
          <w:sz w:val="28"/>
          <w:szCs w:val="28"/>
          <w:rtl/>
          <w:lang w:val="fr-FR" w:bidi="ar-DZ"/>
        </w:rPr>
        <w:t xml:space="preserve"> حيث تشير ال</w:t>
      </w:r>
      <w:r w:rsidR="008A2F07" w:rsidRPr="007024B4">
        <w:rPr>
          <w:rFonts w:ascii="Simplified Arabic" w:hAnsi="Simplified Arabic" w:cs="Simplified Arabic" w:hint="cs"/>
          <w:sz w:val="28"/>
          <w:szCs w:val="28"/>
          <w:rtl/>
          <w:lang w:val="fr-FR" w:bidi="ar-DZ"/>
        </w:rPr>
        <w:t>أ</w:t>
      </w:r>
      <w:r w:rsidR="00B678B2" w:rsidRPr="007024B4">
        <w:rPr>
          <w:rFonts w:ascii="Simplified Arabic" w:hAnsi="Simplified Arabic" w:cs="Simplified Arabic"/>
          <w:sz w:val="28"/>
          <w:szCs w:val="28"/>
          <w:rtl/>
          <w:lang w:val="fr-FR" w:bidi="ar-DZ"/>
        </w:rPr>
        <w:t xml:space="preserve">ولى </w:t>
      </w:r>
      <w:r w:rsidR="008A2F07" w:rsidRPr="007024B4">
        <w:rPr>
          <w:rFonts w:ascii="Simplified Arabic" w:hAnsi="Simplified Arabic" w:cs="Simplified Arabic" w:hint="cs"/>
          <w:sz w:val="28"/>
          <w:szCs w:val="28"/>
          <w:rtl/>
          <w:lang w:val="fr-FR" w:bidi="ar-DZ"/>
        </w:rPr>
        <w:t>إلى كل ما له علاقة بالسرد مثل القصة الرواية المسرح ، أ</w:t>
      </w:r>
      <w:r w:rsidR="00B678B2" w:rsidRPr="007024B4">
        <w:rPr>
          <w:rFonts w:ascii="Simplified Arabic" w:hAnsi="Simplified Arabic" w:cs="Simplified Arabic"/>
          <w:sz w:val="28"/>
          <w:szCs w:val="28"/>
          <w:rtl/>
          <w:lang w:val="fr-FR" w:bidi="ar-DZ"/>
        </w:rPr>
        <w:t xml:space="preserve">ما </w:t>
      </w:r>
      <w:r w:rsidR="004344AE" w:rsidRPr="007024B4">
        <w:rPr>
          <w:rFonts w:ascii="Simplified Arabic" w:hAnsi="Simplified Arabic" w:cs="Simplified Arabic" w:hint="cs"/>
          <w:sz w:val="28"/>
          <w:szCs w:val="28"/>
          <w:rtl/>
          <w:lang w:val="fr-FR" w:bidi="ar-DZ"/>
        </w:rPr>
        <w:t>الثانية</w:t>
      </w:r>
      <w:r w:rsidR="00B678B2" w:rsidRPr="007024B4">
        <w:rPr>
          <w:rFonts w:ascii="Simplified Arabic" w:hAnsi="Simplified Arabic" w:cs="Simplified Arabic"/>
          <w:sz w:val="28"/>
          <w:szCs w:val="28"/>
          <w:rtl/>
          <w:lang w:val="fr-FR" w:bidi="ar-DZ"/>
        </w:rPr>
        <w:t xml:space="preserve"> فتحيل </w:t>
      </w:r>
      <w:r w:rsidR="008A2F07" w:rsidRPr="007024B4">
        <w:rPr>
          <w:rFonts w:ascii="Simplified Arabic" w:hAnsi="Simplified Arabic" w:cs="Simplified Arabic" w:hint="cs"/>
          <w:sz w:val="28"/>
          <w:szCs w:val="28"/>
          <w:rtl/>
          <w:lang w:val="fr-FR" w:bidi="ar-DZ"/>
        </w:rPr>
        <w:t>إ</w:t>
      </w:r>
      <w:r w:rsidR="00B678B2" w:rsidRPr="007024B4">
        <w:rPr>
          <w:rFonts w:ascii="Simplified Arabic" w:hAnsi="Simplified Arabic" w:cs="Simplified Arabic"/>
          <w:sz w:val="28"/>
          <w:szCs w:val="28"/>
          <w:rtl/>
          <w:lang w:val="fr-FR" w:bidi="ar-DZ"/>
        </w:rPr>
        <w:t xml:space="preserve">لى </w:t>
      </w:r>
      <w:r w:rsidR="004344AE" w:rsidRPr="007024B4">
        <w:rPr>
          <w:rFonts w:ascii="Simplified Arabic" w:hAnsi="Simplified Arabic" w:cs="Simplified Arabic" w:hint="cs"/>
          <w:sz w:val="28"/>
          <w:szCs w:val="28"/>
          <w:rtl/>
          <w:lang w:val="fr-FR" w:bidi="ar-DZ"/>
        </w:rPr>
        <w:t>الفترة</w:t>
      </w:r>
      <w:r w:rsidR="00B678B2" w:rsidRPr="007024B4">
        <w:rPr>
          <w:rFonts w:ascii="Simplified Arabic" w:hAnsi="Simplified Arabic" w:cs="Simplified Arabic"/>
          <w:sz w:val="28"/>
          <w:szCs w:val="28"/>
          <w:rtl/>
          <w:lang w:val="fr-FR" w:bidi="ar-DZ"/>
        </w:rPr>
        <w:t xml:space="preserve"> </w:t>
      </w:r>
      <w:r w:rsidR="004344AE" w:rsidRPr="007024B4">
        <w:rPr>
          <w:rFonts w:ascii="Simplified Arabic" w:hAnsi="Simplified Arabic" w:cs="Simplified Arabic" w:hint="cs"/>
          <w:sz w:val="28"/>
          <w:szCs w:val="28"/>
          <w:rtl/>
          <w:lang w:val="fr-FR" w:bidi="ar-DZ"/>
        </w:rPr>
        <w:t>الزمنية</w:t>
      </w:r>
      <w:r w:rsidR="00B678B2" w:rsidRPr="007024B4">
        <w:rPr>
          <w:rFonts w:ascii="Simplified Arabic" w:hAnsi="Simplified Arabic" w:cs="Simplified Arabic"/>
          <w:sz w:val="28"/>
          <w:szCs w:val="28"/>
          <w:rtl/>
          <w:lang w:val="fr-FR" w:bidi="ar-DZ"/>
        </w:rPr>
        <w:t xml:space="preserve"> التي تؤطر هذه </w:t>
      </w:r>
      <w:r w:rsidR="004344AE" w:rsidRPr="007024B4">
        <w:rPr>
          <w:rFonts w:ascii="Simplified Arabic" w:hAnsi="Simplified Arabic" w:cs="Simplified Arabic" w:hint="cs"/>
          <w:sz w:val="28"/>
          <w:szCs w:val="28"/>
          <w:rtl/>
          <w:lang w:val="fr-FR" w:bidi="ar-DZ"/>
        </w:rPr>
        <w:t>المادة</w:t>
      </w:r>
      <w:r w:rsidR="004344AE" w:rsidRPr="007024B4">
        <w:rPr>
          <w:rFonts w:ascii="Simplified Arabic" w:hAnsi="Simplified Arabic" w:cs="Simplified Arabic"/>
          <w:sz w:val="28"/>
          <w:szCs w:val="28"/>
          <w:rtl/>
          <w:lang w:val="fr-FR" w:bidi="ar-DZ"/>
        </w:rPr>
        <w:t>، وفيما سي</w:t>
      </w:r>
      <w:r w:rsidR="004344AE" w:rsidRPr="007024B4">
        <w:rPr>
          <w:rFonts w:ascii="Simplified Arabic" w:hAnsi="Simplified Arabic" w:cs="Simplified Arabic" w:hint="cs"/>
          <w:sz w:val="28"/>
          <w:szCs w:val="28"/>
          <w:rtl/>
          <w:lang w:val="fr-FR" w:bidi="ar-DZ"/>
        </w:rPr>
        <w:t>أ</w:t>
      </w:r>
      <w:r w:rsidR="00B678B2" w:rsidRPr="007024B4">
        <w:rPr>
          <w:rFonts w:ascii="Simplified Arabic" w:hAnsi="Simplified Arabic" w:cs="Simplified Arabic"/>
          <w:sz w:val="28"/>
          <w:szCs w:val="28"/>
          <w:rtl/>
          <w:lang w:val="fr-FR" w:bidi="ar-DZ"/>
        </w:rPr>
        <w:t>تي تفصيل مفاه</w:t>
      </w:r>
      <w:r w:rsidR="004344AE" w:rsidRPr="007024B4">
        <w:rPr>
          <w:rFonts w:ascii="Simplified Arabic" w:hAnsi="Simplified Arabic" w:cs="Simplified Arabic" w:hint="cs"/>
          <w:sz w:val="28"/>
          <w:szCs w:val="28"/>
          <w:rtl/>
          <w:lang w:val="fr-FR" w:bidi="ar-DZ"/>
        </w:rPr>
        <w:t>ي</w:t>
      </w:r>
      <w:r w:rsidR="00B678B2" w:rsidRPr="007024B4">
        <w:rPr>
          <w:rFonts w:ascii="Simplified Arabic" w:hAnsi="Simplified Arabic" w:cs="Simplified Arabic"/>
          <w:sz w:val="28"/>
          <w:szCs w:val="28"/>
          <w:rtl/>
          <w:lang w:val="fr-FR" w:bidi="ar-DZ"/>
        </w:rPr>
        <w:t>مي لما جاء مركبا في المركزين:</w:t>
      </w:r>
    </w:p>
    <w:p w14:paraId="5B12A32C" w14:textId="7365E2B9" w:rsidR="00D52B65" w:rsidRPr="008A2F07" w:rsidRDefault="00D52B65" w:rsidP="008A2F07">
      <w:pPr>
        <w:pStyle w:val="a3"/>
        <w:numPr>
          <w:ilvl w:val="1"/>
          <w:numId w:val="7"/>
        </w:numPr>
        <w:bidi/>
        <w:spacing w:line="240" w:lineRule="auto"/>
        <w:jc w:val="both"/>
        <w:rPr>
          <w:rFonts w:ascii="Simplified Arabic" w:hAnsi="Simplified Arabic" w:cs="Simplified Arabic"/>
          <w:b/>
          <w:bCs/>
          <w:sz w:val="32"/>
          <w:szCs w:val="32"/>
          <w:rtl/>
          <w:lang w:val="fr-FR" w:bidi="ar-DZ"/>
        </w:rPr>
      </w:pPr>
      <w:proofErr w:type="gramStart"/>
      <w:r w:rsidRPr="008A2F07">
        <w:rPr>
          <w:rFonts w:ascii="Simplified Arabic" w:hAnsi="Simplified Arabic" w:cs="Simplified Arabic"/>
          <w:b/>
          <w:bCs/>
          <w:sz w:val="32"/>
          <w:szCs w:val="32"/>
          <w:rtl/>
          <w:lang w:val="fr-FR" w:bidi="ar-DZ"/>
        </w:rPr>
        <w:t>في</w:t>
      </w:r>
      <w:proofErr w:type="gramEnd"/>
      <w:r w:rsidRPr="008A2F07">
        <w:rPr>
          <w:rFonts w:ascii="Simplified Arabic" w:hAnsi="Simplified Arabic" w:cs="Simplified Arabic"/>
          <w:b/>
          <w:bCs/>
          <w:sz w:val="32"/>
          <w:szCs w:val="32"/>
          <w:rtl/>
          <w:lang w:val="fr-FR" w:bidi="ar-DZ"/>
        </w:rPr>
        <w:t xml:space="preserve"> مفهوم السرد</w:t>
      </w:r>
    </w:p>
    <w:p w14:paraId="79A40E69" w14:textId="34AC96F1" w:rsidR="00630BC8" w:rsidRPr="007024B4" w:rsidRDefault="001C038F" w:rsidP="00A34B13">
      <w:pPr>
        <w:bidi/>
        <w:spacing w:line="240" w:lineRule="auto"/>
        <w:ind w:left="359" w:firstLine="567"/>
        <w:jc w:val="both"/>
        <w:rPr>
          <w:rFonts w:ascii="Simplified Arabic" w:hAnsi="Simplified Arabic" w:cs="Simplified Arabic"/>
          <w:sz w:val="28"/>
          <w:szCs w:val="28"/>
          <w:rtl/>
          <w:lang w:val="fr-FR" w:bidi="ar-DZ"/>
        </w:rPr>
      </w:pPr>
      <w:proofErr w:type="gramStart"/>
      <w:r w:rsidRPr="007024B4">
        <w:rPr>
          <w:rFonts w:ascii="Simplified Arabic" w:hAnsi="Simplified Arabic" w:cs="Simplified Arabic"/>
          <w:sz w:val="28"/>
          <w:szCs w:val="28"/>
          <w:rtl/>
          <w:lang w:val="fr-FR" w:bidi="ar-DZ"/>
        </w:rPr>
        <w:t xml:space="preserve">ورد في </w:t>
      </w:r>
      <w:proofErr w:type="gramEnd"/>
      <w:r w:rsidRPr="007024B4">
        <w:rPr>
          <w:rFonts w:ascii="Simplified Arabic" w:hAnsi="Simplified Arabic" w:cs="Simplified Arabic"/>
          <w:sz w:val="28"/>
          <w:szCs w:val="28"/>
          <w:rtl/>
          <w:lang w:val="fr-FR" w:bidi="ar-DZ"/>
        </w:rPr>
        <w:t>لسان العرب ب</w:t>
      </w:r>
      <w:r w:rsidR="008A2F07"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ن السرد هو تقديمة شيء </w:t>
      </w:r>
      <w:r w:rsidR="008A2F07" w:rsidRPr="007024B4">
        <w:rPr>
          <w:rFonts w:ascii="Simplified Arabic" w:hAnsi="Simplified Arabic" w:cs="Simplified Arabic" w:hint="cs"/>
          <w:sz w:val="28"/>
          <w:szCs w:val="28"/>
          <w:rtl/>
          <w:lang w:val="fr-FR" w:bidi="ar-DZ"/>
        </w:rPr>
        <w:t>إ</w:t>
      </w:r>
      <w:r w:rsidRPr="007024B4">
        <w:rPr>
          <w:rFonts w:ascii="Simplified Arabic" w:hAnsi="Simplified Arabic" w:cs="Simplified Arabic"/>
          <w:sz w:val="28"/>
          <w:szCs w:val="28"/>
          <w:rtl/>
          <w:lang w:val="fr-FR" w:bidi="ar-DZ"/>
        </w:rPr>
        <w:t xml:space="preserve">لى شيء </w:t>
      </w:r>
      <w:r w:rsidR="002568FB" w:rsidRPr="007024B4">
        <w:rPr>
          <w:rFonts w:ascii="Simplified Arabic" w:hAnsi="Simplified Arabic" w:cs="Simplified Arabic" w:hint="cs"/>
          <w:sz w:val="28"/>
          <w:szCs w:val="28"/>
          <w:rtl/>
          <w:lang w:val="fr-FR" w:bidi="ar-DZ"/>
        </w:rPr>
        <w:t>نأتي</w:t>
      </w:r>
      <w:r w:rsidRPr="007024B4">
        <w:rPr>
          <w:rFonts w:ascii="Simplified Arabic" w:hAnsi="Simplified Arabic" w:cs="Simplified Arabic"/>
          <w:sz w:val="28"/>
          <w:szCs w:val="28"/>
          <w:rtl/>
          <w:lang w:val="fr-FR" w:bidi="ar-DZ"/>
        </w:rPr>
        <w:t xml:space="preserve"> به منسقا بعضه في </w:t>
      </w:r>
      <w:r w:rsidR="008A2F07"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ثر بعض متتابعا</w:t>
      </w:r>
      <w:r w:rsidR="00A34B13" w:rsidRPr="007024B4">
        <w:rPr>
          <w:rFonts w:ascii="Simplified Arabic" w:hAnsi="Simplified Arabic" w:cs="Simplified Arabic" w:hint="cs"/>
          <w:sz w:val="28"/>
          <w:szCs w:val="28"/>
          <w:rtl/>
          <w:lang w:val="fr-FR" w:bidi="ar-DZ"/>
        </w:rPr>
        <w:t>،</w:t>
      </w:r>
      <w:r w:rsidRPr="007024B4">
        <w:rPr>
          <w:rFonts w:ascii="Simplified Arabic" w:hAnsi="Simplified Arabic" w:cs="Simplified Arabic"/>
          <w:sz w:val="28"/>
          <w:szCs w:val="28"/>
          <w:rtl/>
          <w:lang w:val="fr-FR" w:bidi="ar-DZ"/>
        </w:rPr>
        <w:t xml:space="preserve"> سرد الحديث ونحوه يسرده سردا </w:t>
      </w:r>
      <w:r w:rsidR="00A34B13" w:rsidRPr="007024B4">
        <w:rPr>
          <w:rFonts w:ascii="Simplified Arabic" w:hAnsi="Simplified Arabic" w:cs="Simplified Arabic" w:hint="cs"/>
          <w:sz w:val="28"/>
          <w:szCs w:val="28"/>
          <w:rtl/>
          <w:lang w:val="fr-FR" w:bidi="ar-DZ"/>
        </w:rPr>
        <w:t>إ</w:t>
      </w:r>
      <w:r w:rsidRPr="007024B4">
        <w:rPr>
          <w:rFonts w:ascii="Simplified Arabic" w:hAnsi="Simplified Arabic" w:cs="Simplified Arabic"/>
          <w:sz w:val="28"/>
          <w:szCs w:val="28"/>
          <w:rtl/>
          <w:lang w:val="fr-FR" w:bidi="ar-DZ"/>
        </w:rPr>
        <w:t>ذا تابعه</w:t>
      </w:r>
      <w:r w:rsidR="00A34B13" w:rsidRPr="007024B4">
        <w:rPr>
          <w:rFonts w:ascii="Simplified Arabic" w:hAnsi="Simplified Arabic" w:cs="Simplified Arabic" w:hint="cs"/>
          <w:sz w:val="28"/>
          <w:szCs w:val="28"/>
          <w:rtl/>
          <w:lang w:val="fr-FR" w:bidi="ar-DZ"/>
        </w:rPr>
        <w:t>،</w:t>
      </w:r>
      <w:r w:rsidRPr="007024B4">
        <w:rPr>
          <w:rFonts w:ascii="Simplified Arabic" w:hAnsi="Simplified Arabic" w:cs="Simplified Arabic"/>
          <w:sz w:val="28"/>
          <w:szCs w:val="28"/>
          <w:rtl/>
          <w:lang w:val="fr-FR" w:bidi="ar-DZ"/>
        </w:rPr>
        <w:t xml:space="preserve"> </w:t>
      </w:r>
      <w:r w:rsidR="006B2D95" w:rsidRPr="007024B4">
        <w:rPr>
          <w:rFonts w:ascii="Simplified Arabic" w:hAnsi="Simplified Arabic" w:cs="Simplified Arabic"/>
          <w:sz w:val="28"/>
          <w:szCs w:val="28"/>
          <w:rtl/>
          <w:lang w:val="fr-FR" w:bidi="ar-DZ"/>
        </w:rPr>
        <w:t xml:space="preserve">وفلان يسرد الحديث سردا </w:t>
      </w:r>
      <w:r w:rsidR="008A2F07" w:rsidRPr="007024B4">
        <w:rPr>
          <w:rFonts w:ascii="Simplified Arabic" w:hAnsi="Simplified Arabic" w:cs="Simplified Arabic" w:hint="cs"/>
          <w:sz w:val="28"/>
          <w:szCs w:val="28"/>
          <w:rtl/>
          <w:lang w:val="fr-FR" w:bidi="ar-DZ"/>
        </w:rPr>
        <w:t>إ</w:t>
      </w:r>
      <w:r w:rsidR="006B2D95" w:rsidRPr="007024B4">
        <w:rPr>
          <w:rFonts w:ascii="Simplified Arabic" w:hAnsi="Simplified Arabic" w:cs="Simplified Arabic"/>
          <w:sz w:val="28"/>
          <w:szCs w:val="28"/>
          <w:rtl/>
          <w:lang w:val="fr-FR" w:bidi="ar-DZ"/>
        </w:rPr>
        <w:t>ذا كان جيد السياق له(...)  وسرد القر</w:t>
      </w:r>
      <w:r w:rsidR="008A2F07" w:rsidRPr="007024B4">
        <w:rPr>
          <w:rFonts w:ascii="Simplified Arabic" w:hAnsi="Simplified Arabic" w:cs="Simplified Arabic" w:hint="cs"/>
          <w:sz w:val="28"/>
          <w:szCs w:val="28"/>
          <w:rtl/>
          <w:lang w:val="fr-FR" w:bidi="ar-DZ"/>
        </w:rPr>
        <w:t>آ</w:t>
      </w:r>
      <w:r w:rsidR="006B2D95" w:rsidRPr="007024B4">
        <w:rPr>
          <w:rFonts w:ascii="Simplified Arabic" w:hAnsi="Simplified Arabic" w:cs="Simplified Arabic"/>
          <w:sz w:val="28"/>
          <w:szCs w:val="28"/>
          <w:rtl/>
          <w:lang w:val="fr-FR" w:bidi="ar-DZ"/>
        </w:rPr>
        <w:t xml:space="preserve">ن تابع قراءته في حذر منه (...) وسرد فلان الصوم </w:t>
      </w:r>
      <w:r w:rsidR="008A2F07" w:rsidRPr="007024B4">
        <w:rPr>
          <w:rFonts w:ascii="Simplified Arabic" w:hAnsi="Simplified Arabic" w:cs="Simplified Arabic" w:hint="cs"/>
          <w:sz w:val="28"/>
          <w:szCs w:val="28"/>
          <w:rtl/>
          <w:lang w:val="fr-FR" w:bidi="ar-DZ"/>
        </w:rPr>
        <w:t>إ</w:t>
      </w:r>
      <w:r w:rsidR="006B2D95" w:rsidRPr="007024B4">
        <w:rPr>
          <w:rFonts w:ascii="Simplified Arabic" w:hAnsi="Simplified Arabic" w:cs="Simplified Arabic"/>
          <w:sz w:val="28"/>
          <w:szCs w:val="28"/>
          <w:rtl/>
          <w:lang w:val="fr-FR" w:bidi="ar-DZ"/>
        </w:rPr>
        <w:t>ذا والاه وتابعه</w:t>
      </w:r>
      <w:r w:rsidR="00AE6C6B" w:rsidRPr="007024B4">
        <w:rPr>
          <w:rStyle w:val="a5"/>
          <w:rFonts w:ascii="Simplified Arabic" w:hAnsi="Simplified Arabic" w:cs="Simplified Arabic"/>
          <w:sz w:val="28"/>
          <w:szCs w:val="28"/>
          <w:rtl/>
          <w:lang w:val="fr-FR" w:bidi="ar-DZ"/>
        </w:rPr>
        <w:t>(</w:t>
      </w:r>
      <w:r w:rsidR="00AE6C6B" w:rsidRPr="007024B4">
        <w:rPr>
          <w:rStyle w:val="a5"/>
          <w:rFonts w:ascii="Simplified Arabic" w:hAnsi="Simplified Arabic" w:cs="Simplified Arabic"/>
          <w:sz w:val="28"/>
          <w:szCs w:val="28"/>
          <w:rtl/>
          <w:lang w:val="fr-FR" w:bidi="ar-DZ"/>
        </w:rPr>
        <w:footnoteReference w:id="1"/>
      </w:r>
      <w:r w:rsidR="00AE6C6B" w:rsidRPr="007024B4">
        <w:rPr>
          <w:rStyle w:val="a5"/>
          <w:rFonts w:ascii="Simplified Arabic" w:hAnsi="Simplified Arabic" w:cs="Simplified Arabic"/>
          <w:sz w:val="28"/>
          <w:szCs w:val="28"/>
          <w:rtl/>
          <w:lang w:val="fr-FR" w:bidi="ar-DZ"/>
        </w:rPr>
        <w:t>)</w:t>
      </w:r>
      <w:r w:rsidR="006B2D95" w:rsidRPr="007024B4">
        <w:rPr>
          <w:rFonts w:ascii="Simplified Arabic" w:hAnsi="Simplified Arabic" w:cs="Simplified Arabic"/>
          <w:sz w:val="28"/>
          <w:szCs w:val="28"/>
          <w:rtl/>
          <w:lang w:val="fr-FR" w:bidi="ar-DZ"/>
        </w:rPr>
        <w:t xml:space="preserve">، </w:t>
      </w:r>
      <w:r w:rsidR="008A2F07" w:rsidRPr="007024B4">
        <w:rPr>
          <w:rFonts w:ascii="Simplified Arabic" w:hAnsi="Simplified Arabic" w:cs="Simplified Arabic" w:hint="cs"/>
          <w:sz w:val="28"/>
          <w:szCs w:val="28"/>
          <w:rtl/>
          <w:lang w:val="fr-FR" w:bidi="ar-DZ"/>
        </w:rPr>
        <w:t>أ</w:t>
      </w:r>
      <w:r w:rsidR="006B2D95" w:rsidRPr="007024B4">
        <w:rPr>
          <w:rFonts w:ascii="Simplified Arabic" w:hAnsi="Simplified Arabic" w:cs="Simplified Arabic"/>
          <w:sz w:val="28"/>
          <w:szCs w:val="28"/>
          <w:rtl/>
          <w:lang w:val="fr-FR" w:bidi="ar-DZ"/>
        </w:rPr>
        <w:t xml:space="preserve">ما معجم العين فقد </w:t>
      </w:r>
      <w:r w:rsidR="008A2F07" w:rsidRPr="007024B4">
        <w:rPr>
          <w:rFonts w:ascii="Simplified Arabic" w:hAnsi="Simplified Arabic" w:cs="Simplified Arabic" w:hint="cs"/>
          <w:sz w:val="28"/>
          <w:szCs w:val="28"/>
          <w:rtl/>
          <w:lang w:val="fr-FR" w:bidi="ar-DZ"/>
        </w:rPr>
        <w:t>أ</w:t>
      </w:r>
      <w:r w:rsidR="006B2D95" w:rsidRPr="007024B4">
        <w:rPr>
          <w:rFonts w:ascii="Simplified Arabic" w:hAnsi="Simplified Arabic" w:cs="Simplified Arabic"/>
          <w:sz w:val="28"/>
          <w:szCs w:val="28"/>
          <w:rtl/>
          <w:lang w:val="fr-FR" w:bidi="ar-DZ"/>
        </w:rPr>
        <w:t>ورد فيه الفراهدي تحت ماد</w:t>
      </w:r>
      <w:r w:rsidR="008A2F07" w:rsidRPr="007024B4">
        <w:rPr>
          <w:rFonts w:ascii="Simplified Arabic" w:hAnsi="Simplified Arabic" w:cs="Simplified Arabic" w:hint="cs"/>
          <w:sz w:val="28"/>
          <w:szCs w:val="28"/>
          <w:rtl/>
          <w:lang w:val="fr-FR" w:bidi="ar-DZ"/>
        </w:rPr>
        <w:t>ة</w:t>
      </w:r>
      <w:r w:rsidR="006B2D95" w:rsidRPr="007024B4">
        <w:rPr>
          <w:rFonts w:ascii="Simplified Arabic" w:hAnsi="Simplified Arabic" w:cs="Simplified Arabic"/>
          <w:sz w:val="28"/>
          <w:szCs w:val="28"/>
          <w:rtl/>
          <w:lang w:val="fr-FR" w:bidi="ar-DZ"/>
        </w:rPr>
        <w:t xml:space="preserve"> سرد: سرد </w:t>
      </w:r>
      <w:r w:rsidR="002568FB" w:rsidRPr="007024B4">
        <w:rPr>
          <w:rFonts w:ascii="Simplified Arabic" w:hAnsi="Simplified Arabic" w:cs="Simplified Arabic" w:hint="cs"/>
          <w:sz w:val="28"/>
          <w:szCs w:val="28"/>
          <w:rtl/>
          <w:lang w:val="fr-FR" w:bidi="ar-DZ"/>
        </w:rPr>
        <w:t>القراءة</w:t>
      </w:r>
      <w:r w:rsidR="006B2D95" w:rsidRPr="007024B4">
        <w:rPr>
          <w:rFonts w:ascii="Simplified Arabic" w:hAnsi="Simplified Arabic" w:cs="Simplified Arabic"/>
          <w:sz w:val="28"/>
          <w:szCs w:val="28"/>
          <w:rtl/>
          <w:lang w:val="fr-FR" w:bidi="ar-DZ"/>
        </w:rPr>
        <w:t xml:space="preserve"> والحديث يسرده سردا </w:t>
      </w:r>
      <w:r w:rsidR="008A2F07" w:rsidRPr="007024B4">
        <w:rPr>
          <w:rFonts w:ascii="Simplified Arabic" w:hAnsi="Simplified Arabic" w:cs="Simplified Arabic" w:hint="cs"/>
          <w:sz w:val="28"/>
          <w:szCs w:val="28"/>
          <w:rtl/>
          <w:lang w:val="fr-FR" w:bidi="ar-DZ"/>
        </w:rPr>
        <w:t>أ</w:t>
      </w:r>
      <w:r w:rsidR="006B2D95" w:rsidRPr="007024B4">
        <w:rPr>
          <w:rFonts w:ascii="Simplified Arabic" w:hAnsi="Simplified Arabic" w:cs="Simplified Arabic"/>
          <w:sz w:val="28"/>
          <w:szCs w:val="28"/>
          <w:rtl/>
          <w:lang w:val="fr-FR" w:bidi="ar-DZ"/>
        </w:rPr>
        <w:t>ي يتابع بعضه</w:t>
      </w:r>
      <w:r w:rsidR="00B11B61" w:rsidRPr="007024B4">
        <w:rPr>
          <w:rFonts w:ascii="Simplified Arabic" w:hAnsi="Simplified Arabic" w:cs="Simplified Arabic"/>
          <w:sz w:val="28"/>
          <w:szCs w:val="28"/>
          <w:rtl/>
          <w:lang w:val="fr-FR" w:bidi="ar-DZ"/>
        </w:rPr>
        <w:t xml:space="preserve"> بعضا، </w:t>
      </w:r>
      <w:r w:rsidR="00630BC8" w:rsidRPr="007024B4">
        <w:rPr>
          <w:rFonts w:ascii="Simplified Arabic" w:hAnsi="Simplified Arabic" w:cs="Simplified Arabic"/>
          <w:sz w:val="28"/>
          <w:szCs w:val="28"/>
          <w:rtl/>
          <w:lang w:val="fr-FR" w:bidi="ar-DZ"/>
        </w:rPr>
        <w:t xml:space="preserve">و السرد جامع للدروع ونحوها من عمل الخلق وسمي سردا </w:t>
      </w:r>
      <w:r w:rsidR="002568FB" w:rsidRPr="007024B4">
        <w:rPr>
          <w:rFonts w:ascii="Simplified Arabic" w:hAnsi="Simplified Arabic" w:cs="Simplified Arabic" w:hint="cs"/>
          <w:sz w:val="28"/>
          <w:szCs w:val="28"/>
          <w:rtl/>
          <w:lang w:val="fr-FR" w:bidi="ar-DZ"/>
        </w:rPr>
        <w:t>لأنه</w:t>
      </w:r>
      <w:r w:rsidR="00630BC8" w:rsidRPr="007024B4">
        <w:rPr>
          <w:rFonts w:ascii="Simplified Arabic" w:hAnsi="Simplified Arabic" w:cs="Simplified Arabic"/>
          <w:sz w:val="28"/>
          <w:szCs w:val="28"/>
          <w:rtl/>
          <w:lang w:val="fr-FR" w:bidi="ar-DZ"/>
        </w:rPr>
        <w:t xml:space="preserve"> يسرد فيثقب طرفا  كل حلقه بمسمار (بشكل متساوي ودقيق)،</w:t>
      </w:r>
      <w:r w:rsidR="006A6208" w:rsidRPr="007024B4">
        <w:rPr>
          <w:rFonts w:ascii="Simplified Arabic" w:hAnsi="Simplified Arabic" w:cs="Simplified Arabic" w:hint="cs"/>
          <w:sz w:val="28"/>
          <w:szCs w:val="28"/>
          <w:rtl/>
          <w:lang w:val="fr-FR" w:bidi="ar-DZ"/>
        </w:rPr>
        <w:t xml:space="preserve"> </w:t>
      </w:r>
      <w:r w:rsidR="00630BC8" w:rsidRPr="007024B4">
        <w:rPr>
          <w:rFonts w:ascii="Simplified Arabic" w:hAnsi="Simplified Arabic" w:cs="Simplified Arabic"/>
          <w:sz w:val="28"/>
          <w:szCs w:val="28"/>
          <w:rtl/>
          <w:lang w:val="fr-FR" w:bidi="ar-DZ"/>
        </w:rPr>
        <w:t>فذلك ال</w:t>
      </w:r>
      <w:r w:rsidR="00A34B13" w:rsidRPr="007024B4">
        <w:rPr>
          <w:rFonts w:ascii="Simplified Arabic" w:hAnsi="Simplified Arabic" w:cs="Simplified Arabic" w:hint="cs"/>
          <w:sz w:val="28"/>
          <w:szCs w:val="28"/>
          <w:rtl/>
          <w:lang w:val="fr-FR" w:bidi="ar-DZ"/>
        </w:rPr>
        <w:t>ح</w:t>
      </w:r>
      <w:r w:rsidR="00630BC8" w:rsidRPr="007024B4">
        <w:rPr>
          <w:rFonts w:ascii="Simplified Arabic" w:hAnsi="Simplified Arabic" w:cs="Simplified Arabic"/>
          <w:sz w:val="28"/>
          <w:szCs w:val="28"/>
          <w:rtl/>
          <w:lang w:val="fr-FR" w:bidi="ar-DZ"/>
        </w:rPr>
        <w:t>لق المسر</w:t>
      </w:r>
      <w:r w:rsidR="006A6208" w:rsidRPr="007024B4">
        <w:rPr>
          <w:rFonts w:ascii="Simplified Arabic" w:hAnsi="Simplified Arabic" w:cs="Simplified Arabic" w:hint="cs"/>
          <w:sz w:val="28"/>
          <w:szCs w:val="28"/>
          <w:rtl/>
          <w:lang w:val="fr-FR" w:bidi="ar-DZ"/>
        </w:rPr>
        <w:t>ّ</w:t>
      </w:r>
      <w:r w:rsidR="00630BC8" w:rsidRPr="007024B4">
        <w:rPr>
          <w:rFonts w:ascii="Simplified Arabic" w:hAnsi="Simplified Arabic" w:cs="Simplified Arabic"/>
          <w:sz w:val="28"/>
          <w:szCs w:val="28"/>
          <w:rtl/>
          <w:lang w:val="fr-FR" w:bidi="ar-DZ"/>
        </w:rPr>
        <w:t>د</w:t>
      </w:r>
      <w:r w:rsidR="00AE6C6B" w:rsidRPr="007024B4">
        <w:rPr>
          <w:rStyle w:val="a5"/>
          <w:rFonts w:ascii="Simplified Arabic" w:hAnsi="Simplified Arabic" w:cs="Simplified Arabic"/>
          <w:sz w:val="28"/>
          <w:szCs w:val="28"/>
          <w:rtl/>
          <w:lang w:val="fr-FR" w:bidi="ar-DZ"/>
        </w:rPr>
        <w:t>(</w:t>
      </w:r>
      <w:r w:rsidR="00AE6C6B" w:rsidRPr="007024B4">
        <w:rPr>
          <w:rStyle w:val="a5"/>
          <w:rFonts w:ascii="Simplified Arabic" w:hAnsi="Simplified Arabic" w:cs="Simplified Arabic"/>
          <w:sz w:val="28"/>
          <w:szCs w:val="28"/>
          <w:rtl/>
          <w:lang w:val="fr-FR" w:bidi="ar-DZ"/>
        </w:rPr>
        <w:footnoteReference w:id="2"/>
      </w:r>
      <w:r w:rsidR="00AE6C6B" w:rsidRPr="007024B4">
        <w:rPr>
          <w:rStyle w:val="a5"/>
          <w:rFonts w:ascii="Simplified Arabic" w:hAnsi="Simplified Arabic" w:cs="Simplified Arabic"/>
          <w:sz w:val="28"/>
          <w:szCs w:val="28"/>
          <w:rtl/>
          <w:lang w:val="fr-FR" w:bidi="ar-DZ"/>
        </w:rPr>
        <w:t>)</w:t>
      </w:r>
      <w:r w:rsidR="00630BC8" w:rsidRPr="007024B4">
        <w:rPr>
          <w:rFonts w:ascii="Simplified Arabic" w:hAnsi="Simplified Arabic" w:cs="Simplified Arabic"/>
          <w:sz w:val="28"/>
          <w:szCs w:val="28"/>
          <w:rtl/>
          <w:lang w:val="fr-FR" w:bidi="ar-DZ"/>
        </w:rPr>
        <w:t xml:space="preserve"> المنسوج بانتظام و تتابع و ترتيب  هو ما يشكل الدرع في الأخير.</w:t>
      </w:r>
    </w:p>
    <w:p w14:paraId="74769B4E" w14:textId="18FB6783" w:rsidR="001C038F" w:rsidRPr="007024B4" w:rsidRDefault="00630BC8" w:rsidP="00A34B13">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sz w:val="28"/>
          <w:szCs w:val="28"/>
          <w:rtl/>
          <w:lang w:val="fr-FR" w:bidi="ar-DZ"/>
        </w:rPr>
        <w:t xml:space="preserve">من خلال هذا التوصيف اللغوي </w:t>
      </w:r>
      <w:r w:rsidR="002568FB" w:rsidRPr="007024B4">
        <w:rPr>
          <w:rFonts w:ascii="Simplified Arabic" w:hAnsi="Simplified Arabic" w:cs="Simplified Arabic" w:hint="cs"/>
          <w:sz w:val="28"/>
          <w:szCs w:val="28"/>
          <w:rtl/>
          <w:lang w:val="fr-FR" w:bidi="ar-DZ"/>
        </w:rPr>
        <w:t>للمفردة</w:t>
      </w:r>
      <w:r w:rsidRPr="007024B4">
        <w:rPr>
          <w:rFonts w:ascii="Simplified Arabic" w:hAnsi="Simplified Arabic" w:cs="Simplified Arabic"/>
          <w:sz w:val="28"/>
          <w:szCs w:val="28"/>
          <w:rtl/>
          <w:lang w:val="fr-FR" w:bidi="ar-DZ"/>
        </w:rPr>
        <w:t xml:space="preserve"> حسب المعاجم </w:t>
      </w:r>
      <w:r w:rsidR="002568FB" w:rsidRPr="007024B4">
        <w:rPr>
          <w:rFonts w:ascii="Simplified Arabic" w:hAnsi="Simplified Arabic" w:cs="Simplified Arabic" w:hint="cs"/>
          <w:sz w:val="28"/>
          <w:szCs w:val="28"/>
          <w:rtl/>
          <w:lang w:val="fr-FR" w:bidi="ar-DZ"/>
        </w:rPr>
        <w:t>العربية</w:t>
      </w:r>
      <w:r w:rsidR="00976EBD" w:rsidRPr="007024B4">
        <w:rPr>
          <w:rFonts w:ascii="Simplified Arabic" w:hAnsi="Simplified Arabic" w:cs="Simplified Arabic"/>
          <w:sz w:val="28"/>
          <w:szCs w:val="28"/>
          <w:rtl/>
        </w:rPr>
        <w:t xml:space="preserve"> </w:t>
      </w:r>
      <w:r w:rsidR="008A2F07" w:rsidRPr="007024B4">
        <w:rPr>
          <w:rFonts w:ascii="Simplified Arabic" w:hAnsi="Simplified Arabic" w:cs="Simplified Arabic" w:hint="cs"/>
          <w:sz w:val="28"/>
          <w:szCs w:val="28"/>
          <w:rtl/>
          <w:lang w:val="fr-FR" w:bidi="ar-DZ"/>
        </w:rPr>
        <w:t>أ</w:t>
      </w:r>
      <w:r w:rsidR="00976EBD" w:rsidRPr="007024B4">
        <w:rPr>
          <w:rFonts w:ascii="Simplified Arabic" w:hAnsi="Simplified Arabic" w:cs="Simplified Arabic"/>
          <w:sz w:val="28"/>
          <w:szCs w:val="28"/>
          <w:rtl/>
          <w:lang w:val="fr-FR" w:bidi="ar-DZ"/>
        </w:rPr>
        <w:t>مكن القول ب</w:t>
      </w:r>
      <w:r w:rsidR="008A2F07" w:rsidRPr="007024B4">
        <w:rPr>
          <w:rFonts w:ascii="Simplified Arabic" w:hAnsi="Simplified Arabic" w:cs="Simplified Arabic" w:hint="cs"/>
          <w:sz w:val="28"/>
          <w:szCs w:val="28"/>
          <w:rtl/>
          <w:lang w:val="fr-FR" w:bidi="ar-DZ"/>
        </w:rPr>
        <w:t>أ</w:t>
      </w:r>
      <w:r w:rsidR="00976EBD" w:rsidRPr="007024B4">
        <w:rPr>
          <w:rFonts w:ascii="Simplified Arabic" w:hAnsi="Simplified Arabic" w:cs="Simplified Arabic"/>
          <w:sz w:val="28"/>
          <w:szCs w:val="28"/>
          <w:rtl/>
          <w:lang w:val="fr-FR" w:bidi="ar-DZ"/>
        </w:rPr>
        <w:t xml:space="preserve">ن السرد يقتضي </w:t>
      </w:r>
      <w:r w:rsidR="002568FB" w:rsidRPr="007024B4">
        <w:rPr>
          <w:rFonts w:ascii="Simplified Arabic" w:hAnsi="Simplified Arabic" w:cs="Simplified Arabic" w:hint="cs"/>
          <w:sz w:val="28"/>
          <w:szCs w:val="28"/>
          <w:rtl/>
          <w:lang w:val="fr-FR" w:bidi="ar-DZ"/>
        </w:rPr>
        <w:t>بالضرورة</w:t>
      </w:r>
      <w:r w:rsidR="00976EBD" w:rsidRPr="007024B4">
        <w:rPr>
          <w:rFonts w:ascii="Simplified Arabic" w:hAnsi="Simplified Arabic" w:cs="Simplified Arabic"/>
          <w:sz w:val="28"/>
          <w:szCs w:val="28"/>
          <w:rtl/>
          <w:lang w:val="fr-FR" w:bidi="ar-DZ"/>
        </w:rPr>
        <w:t xml:space="preserve"> دلال</w:t>
      </w:r>
      <w:r w:rsidR="00A34B13" w:rsidRPr="007024B4">
        <w:rPr>
          <w:rFonts w:ascii="Simplified Arabic" w:hAnsi="Simplified Arabic" w:cs="Simplified Arabic" w:hint="cs"/>
          <w:sz w:val="28"/>
          <w:szCs w:val="28"/>
          <w:rtl/>
          <w:lang w:val="fr-FR" w:bidi="ar-DZ"/>
        </w:rPr>
        <w:t>ة</w:t>
      </w:r>
      <w:r w:rsidR="00976EBD" w:rsidRPr="007024B4">
        <w:rPr>
          <w:rFonts w:ascii="Simplified Arabic" w:hAnsi="Simplified Arabic" w:cs="Simplified Arabic"/>
          <w:sz w:val="28"/>
          <w:szCs w:val="28"/>
          <w:rtl/>
          <w:lang w:val="fr-FR" w:bidi="ar-DZ"/>
        </w:rPr>
        <w:t xml:space="preserve"> التتابع </w:t>
      </w:r>
      <w:r w:rsidR="00A34B13" w:rsidRPr="007024B4">
        <w:rPr>
          <w:rFonts w:ascii="Simplified Arabic" w:hAnsi="Simplified Arabic" w:cs="Simplified Arabic" w:hint="cs"/>
          <w:sz w:val="28"/>
          <w:szCs w:val="28"/>
          <w:rtl/>
          <w:lang w:val="fr-FR" w:bidi="ar-DZ"/>
        </w:rPr>
        <w:t>والانتظام</w:t>
      </w:r>
      <w:r w:rsidR="00976EBD" w:rsidRPr="007024B4">
        <w:rPr>
          <w:rFonts w:ascii="Simplified Arabic" w:hAnsi="Simplified Arabic" w:cs="Simplified Arabic"/>
          <w:sz w:val="28"/>
          <w:szCs w:val="28"/>
          <w:rtl/>
          <w:lang w:val="fr-FR" w:bidi="ar-DZ"/>
        </w:rPr>
        <w:t xml:space="preserve">، وحضوره الاصطلاحي يقتضي </w:t>
      </w:r>
      <w:r w:rsidR="002568FB" w:rsidRPr="007024B4">
        <w:rPr>
          <w:rFonts w:ascii="Simplified Arabic" w:hAnsi="Simplified Arabic" w:cs="Simplified Arabic" w:hint="cs"/>
          <w:sz w:val="28"/>
          <w:szCs w:val="28"/>
          <w:rtl/>
          <w:lang w:val="fr-FR" w:bidi="ar-DZ"/>
        </w:rPr>
        <w:t>ضرورة</w:t>
      </w:r>
      <w:r w:rsidR="00976EBD" w:rsidRPr="007024B4">
        <w:rPr>
          <w:rFonts w:ascii="Simplified Arabic" w:hAnsi="Simplified Arabic" w:cs="Simplified Arabic"/>
          <w:sz w:val="28"/>
          <w:szCs w:val="28"/>
          <w:rtl/>
          <w:lang w:val="fr-FR" w:bidi="ar-DZ"/>
        </w:rPr>
        <w:t xml:space="preserve"> هذه المداولات، </w:t>
      </w:r>
      <w:r w:rsidR="002568FB" w:rsidRPr="007024B4">
        <w:rPr>
          <w:rFonts w:ascii="Simplified Arabic" w:hAnsi="Simplified Arabic" w:cs="Simplified Arabic" w:hint="cs"/>
          <w:sz w:val="28"/>
          <w:szCs w:val="28"/>
          <w:rtl/>
          <w:lang w:val="fr-FR" w:bidi="ar-DZ"/>
        </w:rPr>
        <w:t>وكأي</w:t>
      </w:r>
      <w:r w:rsidR="00976EBD" w:rsidRPr="007024B4">
        <w:rPr>
          <w:rFonts w:ascii="Simplified Arabic" w:hAnsi="Simplified Arabic" w:cs="Simplified Arabic"/>
          <w:sz w:val="28"/>
          <w:szCs w:val="28"/>
          <w:rtl/>
          <w:lang w:val="fr-FR" w:bidi="ar-DZ"/>
        </w:rPr>
        <w:t xml:space="preserve"> لفظه </w:t>
      </w:r>
      <w:r w:rsidR="00976EBD" w:rsidRPr="007024B4">
        <w:rPr>
          <w:rFonts w:ascii="Simplified Arabic" w:hAnsi="Simplified Arabic" w:cs="Simplified Arabic"/>
          <w:sz w:val="28"/>
          <w:szCs w:val="28"/>
          <w:rtl/>
          <w:lang w:val="fr-FR" w:bidi="ar-DZ"/>
        </w:rPr>
        <w:lastRenderedPageBreak/>
        <w:t>عربيه تحمل مخزونا ثقافيا</w:t>
      </w:r>
      <w:r w:rsidR="004F7E67" w:rsidRPr="007024B4">
        <w:rPr>
          <w:rFonts w:ascii="Simplified Arabic" w:hAnsi="Simplified Arabic" w:cs="Simplified Arabic"/>
          <w:sz w:val="28"/>
          <w:szCs w:val="28"/>
          <w:rtl/>
          <w:lang w:val="fr-FR" w:bidi="ar-DZ"/>
        </w:rPr>
        <w:t xml:space="preserve"> </w:t>
      </w:r>
      <w:r w:rsidR="008A2F07" w:rsidRPr="007024B4">
        <w:rPr>
          <w:rFonts w:ascii="Simplified Arabic" w:hAnsi="Simplified Arabic" w:cs="Simplified Arabic" w:hint="cs"/>
          <w:sz w:val="28"/>
          <w:szCs w:val="28"/>
          <w:rtl/>
          <w:lang w:val="fr-FR" w:bidi="ar-DZ"/>
        </w:rPr>
        <w:t>كبيرا</w:t>
      </w:r>
      <w:r w:rsidR="004F7E67" w:rsidRPr="007024B4">
        <w:rPr>
          <w:rFonts w:ascii="Simplified Arabic" w:hAnsi="Simplified Arabic" w:cs="Simplified Arabic"/>
          <w:sz w:val="28"/>
          <w:szCs w:val="28"/>
          <w:rtl/>
          <w:lang w:val="fr-FR" w:bidi="ar-DZ"/>
        </w:rPr>
        <w:t xml:space="preserve"> وقدر</w:t>
      </w:r>
      <w:r w:rsidR="008A2F07" w:rsidRPr="007024B4">
        <w:rPr>
          <w:rFonts w:ascii="Simplified Arabic" w:hAnsi="Simplified Arabic" w:cs="Simplified Arabic" w:hint="cs"/>
          <w:sz w:val="28"/>
          <w:szCs w:val="28"/>
          <w:rtl/>
          <w:lang w:val="fr-FR" w:bidi="ar-DZ"/>
        </w:rPr>
        <w:t>ة</w:t>
      </w:r>
      <w:r w:rsidR="004F7E67" w:rsidRPr="007024B4">
        <w:rPr>
          <w:rFonts w:ascii="Simplified Arabic" w:hAnsi="Simplified Arabic" w:cs="Simplified Arabic"/>
          <w:sz w:val="28"/>
          <w:szCs w:val="28"/>
          <w:rtl/>
          <w:lang w:val="fr-FR" w:bidi="ar-DZ"/>
        </w:rPr>
        <w:t xml:space="preserve"> على </w:t>
      </w:r>
      <w:r w:rsidR="002568FB" w:rsidRPr="007024B4">
        <w:rPr>
          <w:rFonts w:ascii="Simplified Arabic" w:hAnsi="Simplified Arabic" w:cs="Simplified Arabic" w:hint="cs"/>
          <w:sz w:val="28"/>
          <w:szCs w:val="28"/>
          <w:rtl/>
          <w:lang w:val="fr-FR" w:bidi="ar-DZ"/>
        </w:rPr>
        <w:t>المطاوعة</w:t>
      </w:r>
      <w:r w:rsidR="004F7E67"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الدلالية</w:t>
      </w:r>
      <w:r w:rsidR="008A2F07" w:rsidRPr="007024B4">
        <w:rPr>
          <w:rFonts w:ascii="Simplified Arabic" w:hAnsi="Simplified Arabic" w:cs="Simplified Arabic" w:hint="cs"/>
          <w:sz w:val="28"/>
          <w:szCs w:val="28"/>
          <w:rtl/>
          <w:lang w:val="fr-FR" w:bidi="ar-DZ"/>
        </w:rPr>
        <w:t>،</w:t>
      </w:r>
      <w:r w:rsidR="004F7E67" w:rsidRPr="007024B4">
        <w:rPr>
          <w:rFonts w:ascii="Simplified Arabic" w:hAnsi="Simplified Arabic" w:cs="Simplified Arabic"/>
          <w:sz w:val="28"/>
          <w:szCs w:val="28"/>
          <w:rtl/>
          <w:lang w:val="fr-FR" w:bidi="ar-DZ"/>
        </w:rPr>
        <w:t xml:space="preserve"> فقد اتسع استخدامها العربي وليشمل كل مجال يتوافر فيه التراتب والنسج والنظم والتتابع.</w:t>
      </w:r>
    </w:p>
    <w:p w14:paraId="6AD3248C" w14:textId="585EA9DC" w:rsidR="006A6208" w:rsidRPr="007024B4" w:rsidRDefault="008A2F07" w:rsidP="00A34B13">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hint="cs"/>
          <w:sz w:val="28"/>
          <w:szCs w:val="28"/>
          <w:rtl/>
          <w:lang w:val="fr-FR" w:bidi="ar-DZ"/>
        </w:rPr>
        <w:t>أ</w:t>
      </w:r>
      <w:r w:rsidR="009D2B58" w:rsidRPr="007024B4">
        <w:rPr>
          <w:rFonts w:ascii="Simplified Arabic" w:hAnsi="Simplified Arabic" w:cs="Simplified Arabic"/>
          <w:sz w:val="28"/>
          <w:szCs w:val="28"/>
          <w:rtl/>
          <w:lang w:val="fr-FR" w:bidi="ar-DZ"/>
        </w:rPr>
        <w:t xml:space="preserve">ما من </w:t>
      </w:r>
      <w:r w:rsidR="002568FB" w:rsidRPr="007024B4">
        <w:rPr>
          <w:rFonts w:ascii="Simplified Arabic" w:hAnsi="Simplified Arabic" w:cs="Simplified Arabic" w:hint="cs"/>
          <w:sz w:val="28"/>
          <w:szCs w:val="28"/>
          <w:rtl/>
          <w:lang w:val="fr-FR" w:bidi="ar-DZ"/>
        </w:rPr>
        <w:t>الناحية</w:t>
      </w:r>
      <w:r w:rsidR="009D2B58"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الاصطلاحية</w:t>
      </w:r>
      <w:r w:rsidR="009D2B58" w:rsidRPr="007024B4">
        <w:rPr>
          <w:rFonts w:ascii="Simplified Arabic" w:hAnsi="Simplified Arabic" w:cs="Simplified Arabic"/>
          <w:sz w:val="28"/>
          <w:szCs w:val="28"/>
          <w:rtl/>
          <w:lang w:val="fr-FR" w:bidi="ar-DZ"/>
        </w:rPr>
        <w:t xml:space="preserve"> يكتسي مصطلح السرد بدلالات </w:t>
      </w:r>
      <w:r w:rsidR="002568FB" w:rsidRPr="007024B4">
        <w:rPr>
          <w:rFonts w:ascii="Simplified Arabic" w:hAnsi="Simplified Arabic" w:cs="Simplified Arabic" w:hint="cs"/>
          <w:sz w:val="28"/>
          <w:szCs w:val="28"/>
          <w:rtl/>
          <w:lang w:val="fr-FR" w:bidi="ar-DZ"/>
        </w:rPr>
        <w:t>مختلفة</w:t>
      </w:r>
      <w:r w:rsidR="009D2B58" w:rsidRPr="007024B4">
        <w:rPr>
          <w:rFonts w:ascii="Simplified Arabic" w:hAnsi="Simplified Arabic" w:cs="Simplified Arabic"/>
          <w:sz w:val="28"/>
          <w:szCs w:val="28"/>
          <w:rtl/>
          <w:lang w:val="fr-FR" w:bidi="ar-DZ"/>
        </w:rPr>
        <w:t xml:space="preserve"> بحسب مجال الاستخدام </w:t>
      </w:r>
      <w:r w:rsidRPr="007024B4">
        <w:rPr>
          <w:rFonts w:ascii="Simplified Arabic" w:hAnsi="Simplified Arabic" w:cs="Simplified Arabic" w:hint="cs"/>
          <w:sz w:val="28"/>
          <w:szCs w:val="28"/>
          <w:rtl/>
          <w:lang w:val="fr-FR" w:bidi="ar-DZ"/>
        </w:rPr>
        <w:t>،</w:t>
      </w:r>
      <w:r w:rsidR="009D2B58" w:rsidRPr="007024B4">
        <w:rPr>
          <w:rFonts w:ascii="Simplified Arabic" w:hAnsi="Simplified Arabic" w:cs="Simplified Arabic"/>
          <w:sz w:val="28"/>
          <w:szCs w:val="28"/>
          <w:rtl/>
          <w:lang w:val="fr-FR" w:bidi="ar-DZ"/>
        </w:rPr>
        <w:t xml:space="preserve"> فال</w:t>
      </w:r>
      <w:r w:rsidRPr="007024B4">
        <w:rPr>
          <w:rFonts w:ascii="Simplified Arabic" w:hAnsi="Simplified Arabic" w:cs="Simplified Arabic" w:hint="cs"/>
          <w:sz w:val="28"/>
          <w:szCs w:val="28"/>
          <w:rtl/>
          <w:lang w:val="fr-FR" w:bidi="ar-DZ"/>
        </w:rPr>
        <w:t>س</w:t>
      </w:r>
      <w:r w:rsidR="009D2B58" w:rsidRPr="007024B4">
        <w:rPr>
          <w:rFonts w:ascii="Simplified Arabic" w:hAnsi="Simplified Arabic" w:cs="Simplified Arabic"/>
          <w:sz w:val="28"/>
          <w:szCs w:val="28"/>
          <w:rtl/>
          <w:lang w:val="fr-FR" w:bidi="ar-DZ"/>
        </w:rPr>
        <w:t>رد من منظور تلفظي هو:" النشاط السردي الذي يضطلع به الراوي وهو يروي حكايته ويصوغ الخطاب الناقل لها</w:t>
      </w:r>
      <w:r w:rsidR="0076708F" w:rsidRPr="007024B4">
        <w:rPr>
          <w:rFonts w:ascii="Simplified Arabic" w:hAnsi="Simplified Arabic" w:cs="Simplified Arabic"/>
          <w:sz w:val="28"/>
          <w:szCs w:val="28"/>
          <w:rtl/>
          <w:lang w:val="fr-FR" w:bidi="ar-DZ"/>
        </w:rPr>
        <w:t>"</w:t>
      </w:r>
      <w:r w:rsidR="00AE6C6B" w:rsidRPr="007024B4">
        <w:rPr>
          <w:rStyle w:val="a5"/>
          <w:rFonts w:ascii="Simplified Arabic" w:hAnsi="Simplified Arabic" w:cs="Simplified Arabic"/>
          <w:sz w:val="28"/>
          <w:szCs w:val="28"/>
          <w:rtl/>
          <w:lang w:val="fr-FR" w:bidi="ar-DZ"/>
        </w:rPr>
        <w:t>(</w:t>
      </w:r>
      <w:r w:rsidR="00AE6C6B" w:rsidRPr="007024B4">
        <w:rPr>
          <w:rStyle w:val="a5"/>
          <w:rFonts w:ascii="Simplified Arabic" w:hAnsi="Simplified Arabic" w:cs="Simplified Arabic"/>
          <w:sz w:val="28"/>
          <w:szCs w:val="28"/>
          <w:rtl/>
          <w:lang w:val="fr-FR" w:bidi="ar-DZ"/>
        </w:rPr>
        <w:footnoteReference w:id="3"/>
      </w:r>
      <w:r w:rsidR="00AE6C6B" w:rsidRPr="007024B4">
        <w:rPr>
          <w:rStyle w:val="a5"/>
          <w:rFonts w:ascii="Simplified Arabic" w:hAnsi="Simplified Arabic" w:cs="Simplified Arabic"/>
          <w:sz w:val="28"/>
          <w:szCs w:val="28"/>
          <w:rtl/>
          <w:lang w:val="fr-FR" w:bidi="ar-DZ"/>
        </w:rPr>
        <w:t>)</w:t>
      </w:r>
      <w:r w:rsidR="009D2B58" w:rsidRPr="007024B4">
        <w:rPr>
          <w:rFonts w:ascii="Simplified Arabic" w:hAnsi="Simplified Arabic" w:cs="Simplified Arabic"/>
          <w:sz w:val="28"/>
          <w:szCs w:val="28"/>
          <w:rtl/>
          <w:lang w:val="fr-FR" w:bidi="ar-DZ"/>
        </w:rPr>
        <w:t xml:space="preserve"> وهو من زاويه الخطاب </w:t>
      </w:r>
      <w:r w:rsidR="0076708F" w:rsidRPr="007024B4">
        <w:rPr>
          <w:rFonts w:ascii="Simplified Arabic" w:hAnsi="Simplified Arabic" w:cs="Simplified Arabic"/>
          <w:sz w:val="28"/>
          <w:szCs w:val="28"/>
          <w:rtl/>
          <w:lang w:val="fr-FR" w:bidi="ar-DZ"/>
        </w:rPr>
        <w:t>"</w:t>
      </w:r>
      <w:r w:rsidR="009D2B58" w:rsidRPr="007024B4">
        <w:rPr>
          <w:rFonts w:ascii="Simplified Arabic" w:hAnsi="Simplified Arabic" w:cs="Simplified Arabic"/>
          <w:sz w:val="28"/>
          <w:szCs w:val="28"/>
          <w:rtl/>
          <w:lang w:val="fr-FR" w:bidi="ar-DZ"/>
        </w:rPr>
        <w:t>طريقه مخصوصه في تقديم الحكي</w:t>
      </w:r>
      <w:r w:rsidR="0076708F" w:rsidRPr="007024B4">
        <w:rPr>
          <w:rFonts w:ascii="Simplified Arabic" w:hAnsi="Simplified Arabic" w:cs="Simplified Arabic"/>
          <w:sz w:val="28"/>
          <w:szCs w:val="28"/>
          <w:rtl/>
          <w:lang w:val="fr-FR" w:bidi="ar-DZ"/>
        </w:rPr>
        <w:t>،</w:t>
      </w:r>
      <w:r w:rsidR="009D2B58" w:rsidRPr="007024B4">
        <w:rPr>
          <w:rFonts w:ascii="Simplified Arabic" w:hAnsi="Simplified Arabic" w:cs="Simplified Arabic"/>
          <w:sz w:val="28"/>
          <w:szCs w:val="28"/>
          <w:rtl/>
          <w:lang w:val="fr-FR" w:bidi="ar-DZ"/>
        </w:rPr>
        <w:t xml:space="preserve"> </w:t>
      </w:r>
      <w:r w:rsidRPr="007024B4">
        <w:rPr>
          <w:rFonts w:ascii="Simplified Arabic" w:hAnsi="Simplified Arabic" w:cs="Simplified Arabic" w:hint="cs"/>
          <w:sz w:val="28"/>
          <w:szCs w:val="28"/>
          <w:rtl/>
          <w:lang w:val="fr-FR" w:bidi="ar-DZ"/>
        </w:rPr>
        <w:t>أ</w:t>
      </w:r>
      <w:r w:rsidR="009D2B58" w:rsidRPr="007024B4">
        <w:rPr>
          <w:rFonts w:ascii="Simplified Arabic" w:hAnsi="Simplified Arabic" w:cs="Simplified Arabic"/>
          <w:sz w:val="28"/>
          <w:szCs w:val="28"/>
          <w:rtl/>
          <w:lang w:val="fr-FR" w:bidi="ar-DZ"/>
        </w:rPr>
        <w:t xml:space="preserve">ما من ناحيه </w:t>
      </w:r>
      <w:r w:rsidR="002568FB" w:rsidRPr="007024B4">
        <w:rPr>
          <w:rFonts w:ascii="Simplified Arabic" w:hAnsi="Simplified Arabic" w:cs="Simplified Arabic" w:hint="cs"/>
          <w:sz w:val="28"/>
          <w:szCs w:val="28"/>
          <w:rtl/>
          <w:lang w:val="fr-FR" w:bidi="ar-DZ"/>
        </w:rPr>
        <w:t>الصناعة</w:t>
      </w:r>
      <w:r w:rsidR="009D2B58" w:rsidRPr="007024B4">
        <w:rPr>
          <w:rFonts w:ascii="Simplified Arabic" w:hAnsi="Simplified Arabic" w:cs="Simplified Arabic"/>
          <w:sz w:val="28"/>
          <w:szCs w:val="28"/>
          <w:rtl/>
          <w:lang w:val="fr-FR" w:bidi="ar-DZ"/>
        </w:rPr>
        <w:t xml:space="preserve"> فهو </w:t>
      </w:r>
      <w:r w:rsidR="002568FB" w:rsidRPr="007024B4">
        <w:rPr>
          <w:rFonts w:ascii="Simplified Arabic" w:hAnsi="Simplified Arabic" w:cs="Simplified Arabic" w:hint="cs"/>
          <w:sz w:val="28"/>
          <w:szCs w:val="28"/>
          <w:rtl/>
          <w:lang w:val="fr-FR" w:bidi="ar-DZ"/>
        </w:rPr>
        <w:t>يأخذ</w:t>
      </w:r>
      <w:r w:rsidR="009D2B58" w:rsidRPr="007024B4">
        <w:rPr>
          <w:rFonts w:ascii="Simplified Arabic" w:hAnsi="Simplified Arabic" w:cs="Simplified Arabic"/>
          <w:sz w:val="28"/>
          <w:szCs w:val="28"/>
          <w:rtl/>
          <w:lang w:val="fr-FR" w:bidi="ar-DZ"/>
        </w:rPr>
        <w:t xml:space="preserve"> دلاله</w:t>
      </w:r>
      <w:r w:rsidR="0076708F" w:rsidRPr="007024B4">
        <w:rPr>
          <w:rFonts w:ascii="Simplified Arabic" w:hAnsi="Simplified Arabic" w:cs="Simplified Arabic"/>
          <w:sz w:val="28"/>
          <w:szCs w:val="28"/>
          <w:rtl/>
          <w:lang w:val="fr-FR" w:bidi="ar-DZ"/>
        </w:rPr>
        <w:t xml:space="preserve"> أوسع و </w:t>
      </w:r>
      <w:r w:rsidR="00A34B13" w:rsidRPr="007024B4">
        <w:rPr>
          <w:rFonts w:ascii="Simplified Arabic" w:hAnsi="Simplified Arabic" w:cs="Simplified Arabic" w:hint="cs"/>
          <w:sz w:val="28"/>
          <w:szCs w:val="28"/>
          <w:rtl/>
          <w:lang w:val="fr-FR" w:bidi="ar-DZ"/>
        </w:rPr>
        <w:t>أ</w:t>
      </w:r>
      <w:r w:rsidR="0076708F" w:rsidRPr="007024B4">
        <w:rPr>
          <w:rFonts w:ascii="Simplified Arabic" w:hAnsi="Simplified Arabic" w:cs="Simplified Arabic"/>
          <w:sz w:val="28"/>
          <w:szCs w:val="28"/>
          <w:rtl/>
          <w:lang w:val="fr-FR" w:bidi="ar-DZ"/>
        </w:rPr>
        <w:t>شمل فيطلق فيها:"</w:t>
      </w:r>
      <w:r w:rsidR="00106528" w:rsidRPr="007024B4">
        <w:rPr>
          <w:rFonts w:ascii="Simplified Arabic" w:hAnsi="Simplified Arabic" w:cs="Simplified Arabic"/>
          <w:sz w:val="28"/>
          <w:szCs w:val="28"/>
          <w:rtl/>
        </w:rPr>
        <w:t xml:space="preserve"> </w:t>
      </w:r>
      <w:r w:rsidR="00106528" w:rsidRPr="007024B4">
        <w:rPr>
          <w:rFonts w:ascii="Simplified Arabic" w:hAnsi="Simplified Arabic" w:cs="Simplified Arabic"/>
          <w:sz w:val="28"/>
          <w:szCs w:val="28"/>
          <w:rtl/>
          <w:lang w:val="fr-FR" w:bidi="ar-DZ"/>
        </w:rPr>
        <w:t>على كل ما يتعلق ب</w:t>
      </w:r>
      <w:r w:rsidR="00730FEF" w:rsidRPr="007024B4">
        <w:rPr>
          <w:rFonts w:ascii="Simplified Arabic" w:hAnsi="Simplified Arabic" w:cs="Simplified Arabic" w:hint="cs"/>
          <w:sz w:val="28"/>
          <w:szCs w:val="28"/>
          <w:rtl/>
          <w:lang w:val="fr-FR" w:bidi="ar-DZ"/>
        </w:rPr>
        <w:t>ال</w:t>
      </w:r>
      <w:r w:rsidR="00106528" w:rsidRPr="007024B4">
        <w:rPr>
          <w:rFonts w:ascii="Simplified Arabic" w:hAnsi="Simplified Arabic" w:cs="Simplified Arabic"/>
          <w:sz w:val="28"/>
          <w:szCs w:val="28"/>
          <w:rtl/>
          <w:lang w:val="fr-FR" w:bidi="ar-DZ"/>
        </w:rPr>
        <w:t xml:space="preserve">قصص </w:t>
      </w:r>
      <w:r w:rsidR="00730FEF" w:rsidRPr="007024B4">
        <w:rPr>
          <w:rFonts w:ascii="Simplified Arabic" w:hAnsi="Simplified Arabic" w:cs="Simplified Arabic" w:hint="cs"/>
          <w:sz w:val="28"/>
          <w:szCs w:val="28"/>
          <w:rtl/>
          <w:lang w:val="fr-FR" w:bidi="ar-DZ"/>
        </w:rPr>
        <w:t>أ</w:t>
      </w:r>
      <w:r w:rsidR="00106528" w:rsidRPr="007024B4">
        <w:rPr>
          <w:rFonts w:ascii="Simplified Arabic" w:hAnsi="Simplified Arabic" w:cs="Simplified Arabic"/>
          <w:sz w:val="28"/>
          <w:szCs w:val="28"/>
          <w:rtl/>
          <w:lang w:val="fr-FR" w:bidi="ar-DZ"/>
        </w:rPr>
        <w:t>و</w:t>
      </w:r>
      <w:r w:rsidR="00730FEF" w:rsidRPr="007024B4">
        <w:rPr>
          <w:rFonts w:ascii="Simplified Arabic" w:hAnsi="Simplified Arabic" w:cs="Simplified Arabic" w:hint="cs"/>
          <w:sz w:val="28"/>
          <w:szCs w:val="28"/>
          <w:rtl/>
          <w:lang w:val="fr-FR" w:bidi="ar-DZ"/>
        </w:rPr>
        <w:t xml:space="preserve"> هو</w:t>
      </w:r>
      <w:r w:rsidR="00106528" w:rsidRPr="007024B4">
        <w:rPr>
          <w:rFonts w:ascii="Simplified Arabic" w:hAnsi="Simplified Arabic" w:cs="Simplified Arabic"/>
          <w:sz w:val="28"/>
          <w:szCs w:val="28"/>
          <w:rtl/>
          <w:lang w:val="fr-FR" w:bidi="ar-DZ"/>
        </w:rPr>
        <w:t xml:space="preserve"> خطاب قصصي </w:t>
      </w:r>
      <w:r w:rsidR="00730FEF" w:rsidRPr="007024B4">
        <w:rPr>
          <w:rFonts w:ascii="Simplified Arabic" w:hAnsi="Simplified Arabic" w:cs="Simplified Arabic" w:hint="cs"/>
          <w:sz w:val="28"/>
          <w:szCs w:val="28"/>
          <w:rtl/>
          <w:lang w:val="fr-FR" w:bidi="ar-DZ"/>
        </w:rPr>
        <w:t>أ</w:t>
      </w:r>
      <w:r w:rsidR="00106528" w:rsidRPr="007024B4">
        <w:rPr>
          <w:rFonts w:ascii="Simplified Arabic" w:hAnsi="Simplified Arabic" w:cs="Simplified Arabic"/>
          <w:sz w:val="28"/>
          <w:szCs w:val="28"/>
          <w:rtl/>
          <w:lang w:val="fr-FR" w:bidi="ar-DZ"/>
        </w:rPr>
        <w:t xml:space="preserve">و </w:t>
      </w:r>
      <w:r w:rsidR="002568FB" w:rsidRPr="007024B4">
        <w:rPr>
          <w:rFonts w:ascii="Simplified Arabic" w:hAnsi="Simplified Arabic" w:cs="Simplified Arabic" w:hint="cs"/>
          <w:sz w:val="28"/>
          <w:szCs w:val="28"/>
          <w:rtl/>
          <w:lang w:val="fr-FR" w:bidi="ar-DZ"/>
        </w:rPr>
        <w:t>حكاية</w:t>
      </w:r>
      <w:r w:rsidR="00730FEF" w:rsidRPr="007024B4">
        <w:rPr>
          <w:rFonts w:ascii="Simplified Arabic" w:hAnsi="Simplified Arabic" w:cs="Simplified Arabic" w:hint="cs"/>
          <w:sz w:val="28"/>
          <w:szCs w:val="28"/>
          <w:rtl/>
          <w:lang w:val="fr-FR" w:bidi="ar-DZ"/>
        </w:rPr>
        <w:t>،</w:t>
      </w:r>
      <w:r w:rsidR="00106528" w:rsidRPr="007024B4">
        <w:rPr>
          <w:rFonts w:ascii="Simplified Arabic" w:hAnsi="Simplified Arabic" w:cs="Simplified Arabic"/>
          <w:sz w:val="28"/>
          <w:szCs w:val="28"/>
          <w:rtl/>
          <w:lang w:val="fr-FR" w:bidi="ar-DZ"/>
        </w:rPr>
        <w:t xml:space="preserve"> وهي </w:t>
      </w:r>
      <w:r w:rsidR="002568FB" w:rsidRPr="007024B4">
        <w:rPr>
          <w:rFonts w:ascii="Simplified Arabic" w:hAnsi="Simplified Arabic" w:cs="Simplified Arabic" w:hint="cs"/>
          <w:sz w:val="28"/>
          <w:szCs w:val="28"/>
          <w:rtl/>
          <w:lang w:val="fr-FR" w:bidi="ar-DZ"/>
        </w:rPr>
        <w:t>الدلالة</w:t>
      </w:r>
      <w:r w:rsidR="00106528"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المقصودة</w:t>
      </w:r>
      <w:r w:rsidR="00106528" w:rsidRPr="007024B4">
        <w:rPr>
          <w:rFonts w:ascii="Simplified Arabic" w:hAnsi="Simplified Arabic" w:cs="Simplified Arabic"/>
          <w:sz w:val="28"/>
          <w:szCs w:val="28"/>
          <w:rtl/>
          <w:lang w:val="fr-FR" w:bidi="ar-DZ"/>
        </w:rPr>
        <w:t xml:space="preserve"> تحت عنوان هذا المقياس الذي وردت فيه </w:t>
      </w:r>
      <w:r w:rsidR="002568FB" w:rsidRPr="007024B4">
        <w:rPr>
          <w:rFonts w:ascii="Simplified Arabic" w:hAnsi="Simplified Arabic" w:cs="Simplified Arabic" w:hint="cs"/>
          <w:sz w:val="28"/>
          <w:szCs w:val="28"/>
          <w:rtl/>
          <w:lang w:val="fr-FR" w:bidi="ar-DZ"/>
        </w:rPr>
        <w:t>اللفظة</w:t>
      </w:r>
      <w:r w:rsidR="00106528" w:rsidRPr="007024B4">
        <w:rPr>
          <w:rFonts w:ascii="Simplified Arabic" w:hAnsi="Simplified Arabic" w:cs="Simplified Arabic"/>
          <w:sz w:val="28"/>
          <w:szCs w:val="28"/>
          <w:rtl/>
          <w:lang w:val="fr-FR" w:bidi="ar-DZ"/>
        </w:rPr>
        <w:t xml:space="preserve"> بصيغه الجمع (السرديات </w:t>
      </w:r>
      <w:r w:rsidR="002568FB" w:rsidRPr="007024B4">
        <w:rPr>
          <w:rFonts w:ascii="Simplified Arabic" w:hAnsi="Simplified Arabic" w:cs="Simplified Arabic" w:hint="cs"/>
          <w:sz w:val="28"/>
          <w:szCs w:val="28"/>
          <w:rtl/>
          <w:lang w:val="fr-FR" w:bidi="ar-DZ"/>
        </w:rPr>
        <w:t>العربية</w:t>
      </w:r>
      <w:r w:rsidR="00106528"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الحديثة</w:t>
      </w:r>
      <w:r w:rsidR="00106528"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والمعاصرة</w:t>
      </w:r>
      <w:r w:rsidR="00106528" w:rsidRPr="007024B4">
        <w:rPr>
          <w:rFonts w:ascii="Simplified Arabic" w:hAnsi="Simplified Arabic" w:cs="Simplified Arabic"/>
          <w:sz w:val="28"/>
          <w:szCs w:val="28"/>
          <w:rtl/>
          <w:lang w:val="fr-FR" w:bidi="ar-DZ"/>
        </w:rPr>
        <w:t>).</w:t>
      </w:r>
    </w:p>
    <w:p w14:paraId="6E3ACF0F" w14:textId="782EC213" w:rsidR="00E40B90" w:rsidRPr="007024B4" w:rsidRDefault="00E40B90" w:rsidP="00730FEF">
      <w:pPr>
        <w:pStyle w:val="a3"/>
        <w:numPr>
          <w:ilvl w:val="1"/>
          <w:numId w:val="7"/>
        </w:numPr>
        <w:bidi/>
        <w:spacing w:line="240" w:lineRule="auto"/>
        <w:jc w:val="both"/>
        <w:rPr>
          <w:rFonts w:ascii="Simplified Arabic" w:hAnsi="Simplified Arabic" w:cs="Simplified Arabic"/>
          <w:b/>
          <w:bCs/>
          <w:sz w:val="28"/>
          <w:szCs w:val="28"/>
          <w:rtl/>
          <w:lang w:val="fr-FR" w:bidi="ar-DZ"/>
        </w:rPr>
      </w:pPr>
      <w:r w:rsidRPr="00730FEF">
        <w:rPr>
          <w:rFonts w:ascii="Simplified Arabic" w:hAnsi="Simplified Arabic" w:cs="Simplified Arabic"/>
          <w:b/>
          <w:bCs/>
          <w:sz w:val="32"/>
          <w:szCs w:val="32"/>
          <w:rtl/>
          <w:lang w:val="fr-FR" w:bidi="ar-DZ"/>
        </w:rPr>
        <w:t xml:space="preserve">في مفهوم لفظتي" الحديث </w:t>
      </w:r>
      <w:proofErr w:type="gramStart"/>
      <w:r w:rsidRPr="00730FEF">
        <w:rPr>
          <w:rFonts w:ascii="Simplified Arabic" w:hAnsi="Simplified Arabic" w:cs="Simplified Arabic"/>
          <w:b/>
          <w:bCs/>
          <w:sz w:val="32"/>
          <w:szCs w:val="32"/>
          <w:rtl/>
          <w:lang w:val="fr-FR" w:bidi="ar-DZ"/>
        </w:rPr>
        <w:t>والمعاصر</w:t>
      </w:r>
      <w:proofErr w:type="gramEnd"/>
      <w:r w:rsidRPr="00730FEF">
        <w:rPr>
          <w:rFonts w:ascii="Simplified Arabic" w:hAnsi="Simplified Arabic" w:cs="Simplified Arabic"/>
          <w:b/>
          <w:bCs/>
          <w:sz w:val="32"/>
          <w:szCs w:val="32"/>
          <w:rtl/>
          <w:lang w:val="fr-FR" w:bidi="ar-DZ"/>
        </w:rPr>
        <w:t>"</w:t>
      </w:r>
    </w:p>
    <w:p w14:paraId="191E22F3" w14:textId="5806F37C" w:rsidR="00D27BCC" w:rsidRPr="007024B4" w:rsidRDefault="00E40B90" w:rsidP="00730FEF">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sz w:val="28"/>
          <w:szCs w:val="28"/>
          <w:rtl/>
          <w:lang w:val="fr-FR" w:bidi="ar-DZ"/>
        </w:rPr>
        <w:t xml:space="preserve">حين نتحدث عن </w:t>
      </w:r>
      <w:r w:rsidR="001A0F17" w:rsidRPr="007024B4">
        <w:rPr>
          <w:rFonts w:ascii="Simplified Arabic" w:hAnsi="Simplified Arabic" w:cs="Simplified Arabic"/>
          <w:sz w:val="28"/>
          <w:szCs w:val="28"/>
          <w:rtl/>
          <w:lang w:val="fr-FR" w:bidi="ar-DZ"/>
        </w:rPr>
        <w:t>لفظتي</w:t>
      </w:r>
      <w:r w:rsidRPr="007024B4">
        <w:rPr>
          <w:rFonts w:ascii="Simplified Arabic" w:hAnsi="Simplified Arabic" w:cs="Simplified Arabic"/>
          <w:sz w:val="28"/>
          <w:szCs w:val="28"/>
          <w:rtl/>
          <w:lang w:val="fr-FR" w:bidi="ar-DZ"/>
        </w:rPr>
        <w:t xml:space="preserve"> الحديث والمعاصر نجد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نفسنا داخل </w:t>
      </w:r>
      <w:r w:rsidR="00730FEF" w:rsidRPr="007024B4">
        <w:rPr>
          <w:rFonts w:ascii="Simplified Arabic" w:hAnsi="Simplified Arabic" w:cs="Simplified Arabic" w:hint="cs"/>
          <w:sz w:val="28"/>
          <w:szCs w:val="28"/>
          <w:rtl/>
          <w:lang w:val="fr-FR" w:bidi="ar-DZ"/>
        </w:rPr>
        <w:t>إ</w:t>
      </w:r>
      <w:r w:rsidRPr="007024B4">
        <w:rPr>
          <w:rFonts w:ascii="Simplified Arabic" w:hAnsi="Simplified Arabic" w:cs="Simplified Arabic"/>
          <w:sz w:val="28"/>
          <w:szCs w:val="28"/>
          <w:rtl/>
          <w:lang w:val="fr-FR" w:bidi="ar-DZ"/>
        </w:rPr>
        <w:t xml:space="preserve">طار </w:t>
      </w:r>
      <w:r w:rsidR="00730FEF" w:rsidRPr="007024B4">
        <w:rPr>
          <w:rFonts w:ascii="Simplified Arabic" w:hAnsi="Simplified Arabic" w:cs="Simplified Arabic" w:hint="cs"/>
          <w:sz w:val="28"/>
          <w:szCs w:val="28"/>
          <w:rtl/>
          <w:lang w:val="fr-FR" w:bidi="ar-DZ"/>
        </w:rPr>
        <w:t>إ</w:t>
      </w:r>
      <w:r w:rsidRPr="007024B4">
        <w:rPr>
          <w:rFonts w:ascii="Simplified Arabic" w:hAnsi="Simplified Arabic" w:cs="Simplified Arabic"/>
          <w:sz w:val="28"/>
          <w:szCs w:val="28"/>
          <w:rtl/>
          <w:lang w:val="fr-FR" w:bidi="ar-DZ"/>
        </w:rPr>
        <w:t>شكالي يجمع ا</w:t>
      </w:r>
      <w:r w:rsidR="00730FEF" w:rsidRPr="007024B4">
        <w:rPr>
          <w:rFonts w:ascii="Simplified Arabic" w:hAnsi="Simplified Arabic" w:cs="Simplified Arabic" w:hint="cs"/>
          <w:sz w:val="28"/>
          <w:szCs w:val="28"/>
          <w:rtl/>
          <w:lang w:val="fr-FR" w:bidi="ar-DZ"/>
        </w:rPr>
        <w:t>لأ</w:t>
      </w:r>
      <w:r w:rsidRPr="007024B4">
        <w:rPr>
          <w:rFonts w:ascii="Simplified Arabic" w:hAnsi="Simplified Arabic" w:cs="Simplified Arabic"/>
          <w:sz w:val="28"/>
          <w:szCs w:val="28"/>
          <w:rtl/>
          <w:lang w:val="fr-FR" w:bidi="ar-DZ"/>
        </w:rPr>
        <w:t xml:space="preserve">دب العربي بكثير من </w:t>
      </w:r>
      <w:r w:rsidR="001A0F17" w:rsidRPr="007024B4">
        <w:rPr>
          <w:rFonts w:ascii="Simplified Arabic" w:hAnsi="Simplified Arabic" w:cs="Simplified Arabic"/>
          <w:sz w:val="28"/>
          <w:szCs w:val="28"/>
          <w:rtl/>
          <w:lang w:val="fr-FR" w:bidi="ar-DZ"/>
        </w:rPr>
        <w:t>ال</w:t>
      </w:r>
      <w:r w:rsidRPr="007024B4">
        <w:rPr>
          <w:rFonts w:ascii="Simplified Arabic" w:hAnsi="Simplified Arabic" w:cs="Simplified Arabic"/>
          <w:sz w:val="28"/>
          <w:szCs w:val="28"/>
          <w:rtl/>
          <w:lang w:val="fr-FR" w:bidi="ar-DZ"/>
        </w:rPr>
        <w:t xml:space="preserve">فروع </w:t>
      </w:r>
      <w:r w:rsidR="002568FB" w:rsidRPr="007024B4">
        <w:rPr>
          <w:rFonts w:ascii="Simplified Arabic" w:hAnsi="Simplified Arabic" w:cs="Simplified Arabic" w:hint="cs"/>
          <w:sz w:val="28"/>
          <w:szCs w:val="28"/>
          <w:rtl/>
          <w:lang w:val="fr-FR" w:bidi="ar-DZ"/>
        </w:rPr>
        <w:t>المعرفية</w:t>
      </w:r>
      <w:r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الإنسانية</w:t>
      </w:r>
      <w:r w:rsidRPr="007024B4">
        <w:rPr>
          <w:rFonts w:ascii="Simplified Arabic" w:hAnsi="Simplified Arabic" w:cs="Simplified Arabic"/>
          <w:sz w:val="28"/>
          <w:szCs w:val="28"/>
          <w:rtl/>
          <w:lang w:val="fr-FR" w:bidi="ar-DZ"/>
        </w:rPr>
        <w:t xml:space="preserve"> </w:t>
      </w:r>
      <w:r w:rsidR="001A0F17" w:rsidRPr="007024B4">
        <w:rPr>
          <w:rFonts w:ascii="Simplified Arabic" w:hAnsi="Simplified Arabic" w:cs="Simplified Arabic"/>
          <w:sz w:val="28"/>
          <w:szCs w:val="28"/>
          <w:rtl/>
          <w:lang w:val="fr-FR" w:bidi="ar-DZ"/>
        </w:rPr>
        <w:t>الأخرى،</w:t>
      </w:r>
      <w:r w:rsidRPr="007024B4">
        <w:rPr>
          <w:rFonts w:ascii="Simplified Arabic" w:hAnsi="Simplified Arabic" w:cs="Simplified Arabic"/>
          <w:sz w:val="28"/>
          <w:szCs w:val="28"/>
          <w:rtl/>
          <w:lang w:val="fr-FR" w:bidi="ar-DZ"/>
        </w:rPr>
        <w:t xml:space="preserve"> </w:t>
      </w:r>
      <w:r w:rsidR="001A0F17" w:rsidRPr="007024B4">
        <w:rPr>
          <w:rFonts w:ascii="Simplified Arabic" w:hAnsi="Simplified Arabic" w:cs="Simplified Arabic"/>
          <w:sz w:val="28"/>
          <w:szCs w:val="28"/>
          <w:rtl/>
          <w:lang w:val="fr-FR" w:bidi="ar-DZ"/>
        </w:rPr>
        <w:t>ك</w:t>
      </w:r>
      <w:r w:rsidR="001A0F17" w:rsidRPr="007024B4">
        <w:rPr>
          <w:rFonts w:ascii="Simplified Arabic" w:hAnsi="Simplified Arabic" w:cs="Simplified Arabic"/>
          <w:sz w:val="28"/>
          <w:szCs w:val="28"/>
          <w:rtl/>
        </w:rPr>
        <w:t>ال</w:t>
      </w:r>
      <w:r w:rsidR="001A0F17" w:rsidRPr="007024B4">
        <w:rPr>
          <w:rFonts w:ascii="Simplified Arabic" w:hAnsi="Simplified Arabic" w:cs="Simplified Arabic"/>
          <w:sz w:val="28"/>
          <w:szCs w:val="28"/>
          <w:rtl/>
          <w:lang w:val="fr-FR" w:bidi="ar-DZ"/>
        </w:rPr>
        <w:t>فلسفه وعلم النفس وعلم الاجتماع وعل</w:t>
      </w:r>
      <w:r w:rsidR="00D27BCC" w:rsidRPr="007024B4">
        <w:rPr>
          <w:rFonts w:ascii="Simplified Arabic" w:hAnsi="Simplified Arabic" w:cs="Simplified Arabic"/>
          <w:sz w:val="28"/>
          <w:szCs w:val="28"/>
          <w:rtl/>
          <w:lang w:val="fr-FR" w:bidi="ar-DZ"/>
        </w:rPr>
        <w:t>وم</w:t>
      </w:r>
      <w:r w:rsidR="001A0F17" w:rsidRPr="007024B4">
        <w:rPr>
          <w:rFonts w:ascii="Simplified Arabic" w:hAnsi="Simplified Arabic" w:cs="Simplified Arabic"/>
          <w:sz w:val="28"/>
          <w:szCs w:val="28"/>
          <w:rtl/>
          <w:lang w:val="fr-FR" w:bidi="ar-DZ"/>
        </w:rPr>
        <w:t xml:space="preserve"> </w:t>
      </w:r>
      <w:r w:rsidR="00D27BCC" w:rsidRPr="007024B4">
        <w:rPr>
          <w:rFonts w:ascii="Simplified Arabic" w:hAnsi="Simplified Arabic" w:cs="Simplified Arabic"/>
          <w:sz w:val="28"/>
          <w:szCs w:val="28"/>
          <w:rtl/>
          <w:lang w:val="fr-FR" w:bidi="ar-DZ"/>
        </w:rPr>
        <w:t>التربية...</w:t>
      </w:r>
    </w:p>
    <w:p w14:paraId="19792B94" w14:textId="3A607048" w:rsidR="00E40B90" w:rsidRPr="007024B4" w:rsidRDefault="001A0F17" w:rsidP="00730FEF">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sz w:val="28"/>
          <w:szCs w:val="28"/>
          <w:rtl/>
          <w:lang w:val="fr-FR" w:bidi="ar-DZ"/>
        </w:rPr>
        <w:t xml:space="preserve"> وهي جميعا تتناز</w:t>
      </w:r>
      <w:r w:rsidR="00D27BCC" w:rsidRPr="007024B4">
        <w:rPr>
          <w:rFonts w:ascii="Simplified Arabic" w:hAnsi="Simplified Arabic" w:cs="Simplified Arabic"/>
          <w:sz w:val="28"/>
          <w:szCs w:val="28"/>
          <w:rtl/>
          <w:lang w:val="fr-FR" w:bidi="ar-DZ"/>
        </w:rPr>
        <w:t>ع</w:t>
      </w:r>
      <w:r w:rsidRPr="007024B4">
        <w:rPr>
          <w:rFonts w:ascii="Simplified Arabic" w:hAnsi="Simplified Arabic" w:cs="Simplified Arabic"/>
          <w:sz w:val="28"/>
          <w:szCs w:val="28"/>
          <w:rtl/>
          <w:lang w:val="fr-FR" w:bidi="ar-DZ"/>
        </w:rPr>
        <w:t xml:space="preserve"> في دلال</w:t>
      </w:r>
      <w:r w:rsidR="00730FEF" w:rsidRPr="007024B4">
        <w:rPr>
          <w:rFonts w:ascii="Simplified Arabic" w:hAnsi="Simplified Arabic" w:cs="Simplified Arabic" w:hint="cs"/>
          <w:sz w:val="28"/>
          <w:szCs w:val="28"/>
          <w:rtl/>
          <w:lang w:val="fr-FR" w:bidi="ar-DZ"/>
        </w:rPr>
        <w:t>ة</w:t>
      </w:r>
      <w:r w:rsidRPr="007024B4">
        <w:rPr>
          <w:rFonts w:ascii="Simplified Arabic" w:hAnsi="Simplified Arabic" w:cs="Simplified Arabic"/>
          <w:sz w:val="28"/>
          <w:szCs w:val="28"/>
          <w:rtl/>
          <w:lang w:val="fr-FR" w:bidi="ar-DZ"/>
        </w:rPr>
        <w:t xml:space="preserve"> </w:t>
      </w:r>
      <w:r w:rsidR="00D27BCC" w:rsidRPr="007024B4">
        <w:rPr>
          <w:rFonts w:ascii="Simplified Arabic" w:hAnsi="Simplified Arabic" w:cs="Simplified Arabic"/>
          <w:sz w:val="28"/>
          <w:szCs w:val="28"/>
          <w:rtl/>
          <w:lang w:val="fr-FR" w:bidi="ar-DZ"/>
        </w:rPr>
        <w:t>ال</w:t>
      </w:r>
      <w:r w:rsidRPr="007024B4">
        <w:rPr>
          <w:rFonts w:ascii="Simplified Arabic" w:hAnsi="Simplified Arabic" w:cs="Simplified Arabic"/>
          <w:sz w:val="28"/>
          <w:szCs w:val="28"/>
          <w:rtl/>
          <w:lang w:val="fr-FR" w:bidi="ar-DZ"/>
        </w:rPr>
        <w:t>اصطلاحين</w:t>
      </w:r>
      <w:r w:rsidR="00D27BCC"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 xml:space="preserve"> وتقدم في </w:t>
      </w:r>
      <w:r w:rsidR="002568FB" w:rsidRPr="007024B4">
        <w:rPr>
          <w:rFonts w:ascii="Simplified Arabic" w:hAnsi="Simplified Arabic" w:cs="Simplified Arabic" w:hint="cs"/>
          <w:sz w:val="28"/>
          <w:szCs w:val="28"/>
          <w:rtl/>
          <w:lang w:val="fr-FR" w:bidi="ar-DZ"/>
        </w:rPr>
        <w:t>المسالة</w:t>
      </w:r>
      <w:r w:rsidRPr="007024B4">
        <w:rPr>
          <w:rFonts w:ascii="Simplified Arabic" w:hAnsi="Simplified Arabic" w:cs="Simplified Arabic"/>
          <w:sz w:val="28"/>
          <w:szCs w:val="28"/>
          <w:rtl/>
          <w:lang w:val="fr-FR" w:bidi="ar-DZ"/>
        </w:rPr>
        <w:t xml:space="preserve"> كثير من </w:t>
      </w:r>
      <w:r w:rsidR="002568FB" w:rsidRPr="007024B4">
        <w:rPr>
          <w:rFonts w:ascii="Simplified Arabic" w:hAnsi="Simplified Arabic" w:cs="Simplified Arabic" w:hint="cs"/>
          <w:sz w:val="28"/>
          <w:szCs w:val="28"/>
          <w:rtl/>
          <w:lang w:val="fr-FR" w:bidi="ar-DZ"/>
        </w:rPr>
        <w:t>الآراء</w:t>
      </w:r>
      <w:r w:rsidRPr="007024B4">
        <w:rPr>
          <w:rFonts w:ascii="Simplified Arabic" w:hAnsi="Simplified Arabic" w:cs="Simplified Arabic"/>
          <w:sz w:val="28"/>
          <w:szCs w:val="28"/>
          <w:rtl/>
          <w:lang w:val="fr-FR" w:bidi="ar-DZ"/>
        </w:rPr>
        <w:t xml:space="preserve"> ووجه</w:t>
      </w:r>
      <w:r w:rsidR="00D27BCC" w:rsidRPr="007024B4">
        <w:rPr>
          <w:rFonts w:ascii="Simplified Arabic" w:hAnsi="Simplified Arabic" w:cs="Simplified Arabic"/>
          <w:sz w:val="28"/>
          <w:szCs w:val="28"/>
          <w:rtl/>
          <w:lang w:val="fr-FR" w:bidi="ar-DZ"/>
        </w:rPr>
        <w:t>ات</w:t>
      </w:r>
      <w:r w:rsidRPr="007024B4">
        <w:rPr>
          <w:rFonts w:ascii="Simplified Arabic" w:hAnsi="Simplified Arabic" w:cs="Simplified Arabic"/>
          <w:sz w:val="28"/>
          <w:szCs w:val="28"/>
          <w:rtl/>
          <w:lang w:val="fr-FR" w:bidi="ar-DZ"/>
        </w:rPr>
        <w:t xml:space="preserve"> النظر بحسب الموقع والتخصص</w:t>
      </w:r>
      <w:r w:rsidR="00D27BCC"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 xml:space="preserve"> وهي </w:t>
      </w:r>
      <w:r w:rsidR="002568FB" w:rsidRPr="007024B4">
        <w:rPr>
          <w:rFonts w:ascii="Simplified Arabic" w:hAnsi="Simplified Arabic" w:cs="Simplified Arabic" w:hint="cs"/>
          <w:sz w:val="28"/>
          <w:szCs w:val="28"/>
          <w:rtl/>
          <w:lang w:val="fr-FR" w:bidi="ar-DZ"/>
        </w:rPr>
        <w:t>الآراء</w:t>
      </w:r>
      <w:r w:rsidRPr="007024B4">
        <w:rPr>
          <w:rFonts w:ascii="Simplified Arabic" w:hAnsi="Simplified Arabic" w:cs="Simplified Arabic"/>
          <w:sz w:val="28"/>
          <w:szCs w:val="28"/>
          <w:rtl/>
          <w:lang w:val="fr-FR" w:bidi="ar-DZ"/>
        </w:rPr>
        <w:t xml:space="preserve"> التي يمكن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ن نجم</w:t>
      </w:r>
      <w:r w:rsidR="00D27BCC" w:rsidRPr="007024B4">
        <w:rPr>
          <w:rFonts w:ascii="Simplified Arabic" w:hAnsi="Simplified Arabic" w:cs="Simplified Arabic"/>
          <w:sz w:val="28"/>
          <w:szCs w:val="28"/>
          <w:rtl/>
          <w:lang w:val="fr-FR" w:bidi="ar-DZ"/>
        </w:rPr>
        <w:t>ل</w:t>
      </w:r>
      <w:r w:rsidRPr="007024B4">
        <w:rPr>
          <w:rFonts w:ascii="Simplified Arabic" w:hAnsi="Simplified Arabic" w:cs="Simplified Arabic"/>
          <w:sz w:val="28"/>
          <w:szCs w:val="28"/>
          <w:rtl/>
          <w:lang w:val="fr-FR" w:bidi="ar-DZ"/>
        </w:rPr>
        <w:t>ها في قسمين رئيسيين هما</w:t>
      </w:r>
      <w:r w:rsidR="00D27BCC" w:rsidRPr="007024B4">
        <w:rPr>
          <w:rFonts w:ascii="Simplified Arabic" w:hAnsi="Simplified Arabic" w:cs="Simplified Arabic"/>
          <w:sz w:val="28"/>
          <w:szCs w:val="28"/>
          <w:rtl/>
          <w:lang w:val="fr-FR" w:bidi="ar-DZ"/>
        </w:rPr>
        <w:t>:</w:t>
      </w:r>
    </w:p>
    <w:p w14:paraId="25335AFC" w14:textId="4DD9C1D8" w:rsidR="002259E1" w:rsidRPr="007024B4" w:rsidRDefault="002259E1" w:rsidP="00A34B13">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b/>
          <w:bCs/>
          <w:sz w:val="28"/>
          <w:szCs w:val="28"/>
          <w:rtl/>
          <w:lang w:val="fr-FR" w:bidi="ar-DZ"/>
        </w:rPr>
        <w:t>الراي الأول</w:t>
      </w:r>
      <w:r w:rsidRPr="007024B4">
        <w:rPr>
          <w:rFonts w:ascii="Simplified Arabic" w:hAnsi="Simplified Arabic" w:cs="Simplified Arabic"/>
          <w:sz w:val="28"/>
          <w:szCs w:val="28"/>
          <w:rtl/>
          <w:lang w:val="fr-FR" w:bidi="ar-DZ"/>
        </w:rPr>
        <w:t xml:space="preserve">: لا يرى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صحاب هذا الموقف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ي فرق بين الحديث والمعاصر فهما </w:t>
      </w:r>
      <w:r w:rsidR="002568FB" w:rsidRPr="007024B4">
        <w:rPr>
          <w:rFonts w:ascii="Simplified Arabic" w:hAnsi="Simplified Arabic" w:cs="Simplified Arabic" w:hint="cs"/>
          <w:sz w:val="28"/>
          <w:szCs w:val="28"/>
          <w:rtl/>
          <w:lang w:val="fr-FR" w:bidi="ar-DZ"/>
        </w:rPr>
        <w:t>بالنسبة</w:t>
      </w:r>
      <w:r w:rsidRPr="007024B4">
        <w:rPr>
          <w:rFonts w:ascii="Simplified Arabic" w:hAnsi="Simplified Arabic" w:cs="Simplified Arabic"/>
          <w:sz w:val="28"/>
          <w:szCs w:val="28"/>
          <w:rtl/>
          <w:lang w:val="fr-FR" w:bidi="ar-DZ"/>
        </w:rPr>
        <w:t xml:space="preserve"> اليهم مصطلحان بدلاله </w:t>
      </w:r>
      <w:r w:rsidR="002568FB" w:rsidRPr="007024B4">
        <w:rPr>
          <w:rFonts w:ascii="Simplified Arabic" w:hAnsi="Simplified Arabic" w:cs="Simplified Arabic" w:hint="cs"/>
          <w:sz w:val="28"/>
          <w:szCs w:val="28"/>
          <w:rtl/>
          <w:lang w:val="fr-FR" w:bidi="ar-DZ"/>
        </w:rPr>
        <w:t>واحده مترادفان</w:t>
      </w:r>
      <w:r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rPr>
        <w:t xml:space="preserve"> </w:t>
      </w:r>
      <w:r w:rsidRPr="007024B4">
        <w:rPr>
          <w:rFonts w:ascii="Simplified Arabic" w:hAnsi="Simplified Arabic" w:cs="Simplified Arabic"/>
          <w:sz w:val="28"/>
          <w:szCs w:val="28"/>
          <w:rtl/>
          <w:lang w:val="fr-FR" w:bidi="ar-DZ"/>
        </w:rPr>
        <w:t>تخل</w:t>
      </w:r>
      <w:r w:rsidR="00A34B13" w:rsidRPr="007024B4">
        <w:rPr>
          <w:rFonts w:ascii="Simplified Arabic" w:hAnsi="Simplified Arabic" w:cs="Simplified Arabic" w:hint="cs"/>
          <w:sz w:val="28"/>
          <w:szCs w:val="28"/>
          <w:rtl/>
          <w:lang w:val="fr-FR" w:bidi="ar-DZ"/>
        </w:rPr>
        <w:t>ق</w:t>
      </w:r>
      <w:r w:rsidRPr="007024B4">
        <w:rPr>
          <w:rFonts w:ascii="Simplified Arabic" w:hAnsi="Simplified Arabic" w:cs="Simplified Arabic"/>
          <w:sz w:val="28"/>
          <w:szCs w:val="28"/>
          <w:rtl/>
          <w:lang w:val="fr-FR" w:bidi="ar-DZ"/>
        </w:rPr>
        <w:t>ا بطريقه عفويه لمسمى زمني واحد يبد</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 بدخول نابليون </w:t>
      </w:r>
      <w:r w:rsidR="00A34B13" w:rsidRPr="007024B4">
        <w:rPr>
          <w:rFonts w:ascii="Simplified Arabic" w:hAnsi="Simplified Arabic" w:cs="Simplified Arabic" w:hint="cs"/>
          <w:sz w:val="28"/>
          <w:szCs w:val="28"/>
          <w:rtl/>
          <w:lang w:val="fr-FR" w:bidi="ar-DZ"/>
        </w:rPr>
        <w:t>بونابرت</w:t>
      </w:r>
      <w:r w:rsidRPr="007024B4">
        <w:rPr>
          <w:rFonts w:ascii="Simplified Arabic" w:hAnsi="Simplified Arabic" w:cs="Simplified Arabic"/>
          <w:sz w:val="28"/>
          <w:szCs w:val="28"/>
          <w:rtl/>
          <w:lang w:val="fr-FR" w:bidi="ar-DZ"/>
        </w:rPr>
        <w:t xml:space="preserve"> مصر سنه 1798 الى غايه يومنا هذا.</w:t>
      </w:r>
    </w:p>
    <w:p w14:paraId="153AFDB8" w14:textId="4269229E" w:rsidR="002259E1" w:rsidRPr="007024B4" w:rsidRDefault="00DD2CF1" w:rsidP="00A34B13">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b/>
          <w:bCs/>
          <w:sz w:val="28"/>
          <w:szCs w:val="28"/>
          <w:rtl/>
          <w:lang w:val="fr-FR" w:bidi="ar-DZ"/>
        </w:rPr>
        <w:t>الراي الثاني</w:t>
      </w:r>
      <w:r w:rsidRPr="007024B4">
        <w:rPr>
          <w:rFonts w:ascii="Simplified Arabic" w:hAnsi="Simplified Arabic" w:cs="Simplified Arabic"/>
          <w:sz w:val="28"/>
          <w:szCs w:val="28"/>
          <w:rtl/>
          <w:lang w:val="fr-FR" w:bidi="ar-DZ"/>
        </w:rPr>
        <w:t xml:space="preserve">: يذهب </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صحاب هذا الموقف الى القول </w:t>
      </w:r>
      <w:r w:rsidR="005071E4" w:rsidRPr="007024B4">
        <w:rPr>
          <w:rFonts w:ascii="Simplified Arabic" w:hAnsi="Simplified Arabic" w:cs="Simplified Arabic"/>
          <w:sz w:val="28"/>
          <w:szCs w:val="28"/>
          <w:rtl/>
          <w:lang w:val="fr-FR" w:bidi="ar-DZ"/>
        </w:rPr>
        <w:t>ب</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ن </w:t>
      </w:r>
      <w:r w:rsidR="005071E4"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الحديث</w:t>
      </w:r>
      <w:r w:rsidR="005071E4"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 xml:space="preserve"> يبد</w:t>
      </w:r>
      <w:r w:rsidR="00A34B13" w:rsidRPr="007024B4">
        <w:rPr>
          <w:rFonts w:ascii="Simplified Arabic" w:hAnsi="Simplified Arabic" w:cs="Simplified Arabic" w:hint="cs"/>
          <w:sz w:val="28"/>
          <w:szCs w:val="28"/>
          <w:rtl/>
          <w:lang w:val="fr-FR" w:bidi="ar-DZ"/>
        </w:rPr>
        <w:t xml:space="preserve">أ </w:t>
      </w:r>
      <w:r w:rsidRPr="007024B4">
        <w:rPr>
          <w:rFonts w:ascii="Simplified Arabic" w:hAnsi="Simplified Arabic" w:cs="Simplified Arabic"/>
          <w:sz w:val="28"/>
          <w:szCs w:val="28"/>
          <w:rtl/>
          <w:lang w:val="fr-FR" w:bidi="ar-DZ"/>
        </w:rPr>
        <w:t xml:space="preserve">من حمله نابليون على مصر 1798 </w:t>
      </w:r>
      <w:r w:rsidR="00FD775A" w:rsidRPr="007024B4">
        <w:rPr>
          <w:rFonts w:ascii="Simplified Arabic" w:hAnsi="Simplified Arabic" w:cs="Simplified Arabic"/>
          <w:sz w:val="28"/>
          <w:szCs w:val="28"/>
          <w:rtl/>
          <w:lang w:val="fr-FR" w:bidi="ar-DZ"/>
        </w:rPr>
        <w:t xml:space="preserve">(و </w:t>
      </w:r>
      <w:r w:rsidRPr="007024B4">
        <w:rPr>
          <w:rFonts w:ascii="Simplified Arabic" w:hAnsi="Simplified Arabic" w:cs="Simplified Arabic"/>
          <w:sz w:val="28"/>
          <w:szCs w:val="28"/>
          <w:rtl/>
          <w:lang w:val="fr-FR" w:bidi="ar-DZ"/>
        </w:rPr>
        <w:t>في هذا ي</w:t>
      </w:r>
      <w:r w:rsidR="00FD775A" w:rsidRPr="007024B4">
        <w:rPr>
          <w:rFonts w:ascii="Simplified Arabic" w:hAnsi="Simplified Arabic" w:cs="Simplified Arabic"/>
          <w:sz w:val="28"/>
          <w:szCs w:val="28"/>
          <w:rtl/>
          <w:lang w:val="fr-FR" w:bidi="ar-DZ"/>
        </w:rPr>
        <w:t>تفق</w:t>
      </w:r>
      <w:r w:rsidRPr="007024B4">
        <w:rPr>
          <w:rFonts w:ascii="Simplified Arabic" w:hAnsi="Simplified Arabic" w:cs="Simplified Arabic"/>
          <w:sz w:val="28"/>
          <w:szCs w:val="28"/>
          <w:rtl/>
          <w:lang w:val="fr-FR" w:bidi="ar-DZ"/>
        </w:rPr>
        <w:t xml:space="preserve">ون مع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صحاب الر</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ي </w:t>
      </w:r>
      <w:r w:rsidR="00FD775A" w:rsidRPr="007024B4">
        <w:rPr>
          <w:rFonts w:ascii="Simplified Arabic" w:hAnsi="Simplified Arabic" w:cs="Simplified Arabic"/>
          <w:sz w:val="28"/>
          <w:szCs w:val="28"/>
          <w:rtl/>
          <w:lang w:val="fr-FR" w:bidi="ar-DZ"/>
        </w:rPr>
        <w:t>الأول)</w:t>
      </w:r>
      <w:r w:rsidRPr="007024B4">
        <w:rPr>
          <w:rFonts w:ascii="Simplified Arabic" w:hAnsi="Simplified Arabic" w:cs="Simplified Arabic"/>
          <w:sz w:val="28"/>
          <w:szCs w:val="28"/>
          <w:rtl/>
          <w:lang w:val="fr-FR" w:bidi="ar-DZ"/>
        </w:rPr>
        <w:t xml:space="preserve"> وينتهي بنكبه 1948</w:t>
      </w:r>
      <w:r w:rsidR="00FD775A" w:rsidRPr="007024B4">
        <w:rPr>
          <w:rFonts w:ascii="Simplified Arabic" w:hAnsi="Simplified Arabic" w:cs="Simplified Arabic"/>
          <w:sz w:val="28"/>
          <w:szCs w:val="28"/>
          <w:rtl/>
          <w:lang w:val="fr-FR" w:bidi="ar-DZ"/>
        </w:rPr>
        <w:t>،</w:t>
      </w:r>
      <w:r w:rsidRPr="007024B4">
        <w:rPr>
          <w:rFonts w:ascii="Simplified Arabic" w:hAnsi="Simplified Arabic" w:cs="Simplified Arabic"/>
          <w:sz w:val="28"/>
          <w:szCs w:val="28"/>
          <w:rtl/>
          <w:lang w:val="fr-FR" w:bidi="ar-DZ"/>
        </w:rPr>
        <w:t xml:space="preserve"> ليبد</w:t>
      </w:r>
      <w:r w:rsidR="00A34B13"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 xml:space="preserve"> عصر </w:t>
      </w:r>
      <w:r w:rsidR="00730FEF" w:rsidRPr="007024B4">
        <w:rPr>
          <w:rFonts w:ascii="Simplified Arabic" w:hAnsi="Simplified Arabic" w:cs="Simplified Arabic" w:hint="cs"/>
          <w:sz w:val="28"/>
          <w:szCs w:val="28"/>
          <w:rtl/>
          <w:lang w:val="fr-FR" w:bidi="ar-DZ"/>
        </w:rPr>
        <w:t>أ</w:t>
      </w:r>
      <w:r w:rsidRPr="007024B4">
        <w:rPr>
          <w:rFonts w:ascii="Simplified Arabic" w:hAnsi="Simplified Arabic" w:cs="Simplified Arabic"/>
          <w:sz w:val="28"/>
          <w:szCs w:val="28"/>
          <w:rtl/>
          <w:lang w:val="fr-FR" w:bidi="ar-DZ"/>
        </w:rPr>
        <w:t>دبي جديد</w:t>
      </w:r>
      <w:r w:rsidR="00A6245C" w:rsidRPr="007024B4">
        <w:rPr>
          <w:rFonts w:ascii="Simplified Arabic" w:hAnsi="Simplified Arabic" w:cs="Simplified Arabic"/>
          <w:sz w:val="28"/>
          <w:szCs w:val="28"/>
          <w:rtl/>
        </w:rPr>
        <w:t xml:space="preserve"> </w:t>
      </w:r>
      <w:r w:rsidR="00A6245C" w:rsidRPr="007024B4">
        <w:rPr>
          <w:rFonts w:ascii="Simplified Arabic" w:hAnsi="Simplified Arabic" w:cs="Simplified Arabic"/>
          <w:sz w:val="28"/>
          <w:szCs w:val="28"/>
          <w:rtl/>
          <w:lang w:val="fr-FR"/>
        </w:rPr>
        <w:t>واكب</w:t>
      </w:r>
      <w:r w:rsidR="00A6245C" w:rsidRPr="007024B4">
        <w:rPr>
          <w:rFonts w:ascii="Simplified Arabic" w:hAnsi="Simplified Arabic" w:cs="Simplified Arabic"/>
          <w:sz w:val="28"/>
          <w:szCs w:val="28"/>
          <w:rtl/>
          <w:lang w:val="fr-FR" w:bidi="ar-DZ"/>
        </w:rPr>
        <w:t xml:space="preserve"> مستجدات ما بعد </w:t>
      </w:r>
      <w:r w:rsidR="002568FB" w:rsidRPr="007024B4">
        <w:rPr>
          <w:rFonts w:ascii="Simplified Arabic" w:hAnsi="Simplified Arabic" w:cs="Simplified Arabic" w:hint="cs"/>
          <w:sz w:val="28"/>
          <w:szCs w:val="28"/>
          <w:rtl/>
          <w:lang w:val="fr-FR" w:bidi="ar-DZ"/>
        </w:rPr>
        <w:t>النكبة</w:t>
      </w:r>
      <w:r w:rsidR="00A6245C" w:rsidRPr="007024B4">
        <w:rPr>
          <w:rFonts w:ascii="Simplified Arabic" w:hAnsi="Simplified Arabic" w:cs="Simplified Arabic"/>
          <w:sz w:val="28"/>
          <w:szCs w:val="28"/>
          <w:rtl/>
          <w:lang w:val="fr-FR" w:bidi="ar-DZ"/>
        </w:rPr>
        <w:t xml:space="preserve"> وهو </w:t>
      </w:r>
      <w:r w:rsidR="00730FEF" w:rsidRPr="007024B4">
        <w:rPr>
          <w:rFonts w:ascii="Simplified Arabic" w:hAnsi="Simplified Arabic" w:cs="Simplified Arabic" w:hint="cs"/>
          <w:sz w:val="28"/>
          <w:szCs w:val="28"/>
          <w:rtl/>
          <w:lang w:val="fr-FR" w:bidi="ar-DZ"/>
        </w:rPr>
        <w:t>ما أ</w:t>
      </w:r>
      <w:r w:rsidR="00A6245C" w:rsidRPr="007024B4">
        <w:rPr>
          <w:rFonts w:ascii="Simplified Arabic" w:hAnsi="Simplified Arabic" w:cs="Simplified Arabic"/>
          <w:sz w:val="28"/>
          <w:szCs w:val="28"/>
          <w:rtl/>
          <w:lang w:val="fr-FR" w:bidi="ar-DZ"/>
        </w:rPr>
        <w:t>كسب نصوص ال</w:t>
      </w:r>
      <w:r w:rsidR="00730FEF" w:rsidRPr="007024B4">
        <w:rPr>
          <w:rFonts w:ascii="Simplified Arabic" w:hAnsi="Simplified Arabic" w:cs="Simplified Arabic" w:hint="cs"/>
          <w:sz w:val="28"/>
          <w:szCs w:val="28"/>
          <w:rtl/>
          <w:lang w:val="fr-FR" w:bidi="ar-DZ"/>
        </w:rPr>
        <w:t>أ</w:t>
      </w:r>
      <w:r w:rsidR="00A6245C" w:rsidRPr="007024B4">
        <w:rPr>
          <w:rFonts w:ascii="Simplified Arabic" w:hAnsi="Simplified Arabic" w:cs="Simplified Arabic"/>
          <w:sz w:val="28"/>
          <w:szCs w:val="28"/>
          <w:rtl/>
          <w:lang w:val="fr-FR" w:bidi="ar-DZ"/>
        </w:rPr>
        <w:t xml:space="preserve">دب التي لم تخرج عن سياقات انتاجها </w:t>
      </w:r>
      <w:r w:rsidR="002568FB" w:rsidRPr="007024B4">
        <w:rPr>
          <w:rFonts w:ascii="Simplified Arabic" w:hAnsi="Simplified Arabic" w:cs="Simplified Arabic" w:hint="cs"/>
          <w:sz w:val="28"/>
          <w:szCs w:val="28"/>
          <w:rtl/>
          <w:lang w:val="fr-FR" w:bidi="ar-DZ"/>
        </w:rPr>
        <w:t>الجديدة</w:t>
      </w:r>
      <w:r w:rsidR="00A6245C" w:rsidRPr="007024B4">
        <w:rPr>
          <w:rFonts w:ascii="Simplified Arabic" w:hAnsi="Simplified Arabic" w:cs="Simplified Arabic"/>
          <w:sz w:val="28"/>
          <w:szCs w:val="28"/>
          <w:rtl/>
          <w:lang w:val="fr-FR" w:bidi="ar-DZ"/>
        </w:rPr>
        <w:t xml:space="preserve"> خصائص فنيه مغايره جعلتها تدخل حيزا زمنيا حمل لفظ</w:t>
      </w:r>
      <w:r w:rsidR="00730FEF" w:rsidRPr="007024B4">
        <w:rPr>
          <w:rFonts w:ascii="Simplified Arabic" w:hAnsi="Simplified Arabic" w:cs="Simplified Arabic" w:hint="cs"/>
          <w:sz w:val="28"/>
          <w:szCs w:val="28"/>
          <w:rtl/>
          <w:lang w:val="fr-FR" w:bidi="ar-DZ"/>
        </w:rPr>
        <w:t>ة</w:t>
      </w:r>
      <w:r w:rsidR="00A6245C" w:rsidRPr="007024B4">
        <w:rPr>
          <w:rFonts w:ascii="Simplified Arabic" w:hAnsi="Simplified Arabic" w:cs="Simplified Arabic"/>
          <w:sz w:val="28"/>
          <w:szCs w:val="28"/>
          <w:rtl/>
          <w:lang w:val="fr-FR" w:bidi="ar-DZ"/>
        </w:rPr>
        <w:t xml:space="preserve"> ودلال</w:t>
      </w:r>
      <w:r w:rsidR="00730FEF" w:rsidRPr="007024B4">
        <w:rPr>
          <w:rFonts w:ascii="Simplified Arabic" w:hAnsi="Simplified Arabic" w:cs="Simplified Arabic" w:hint="cs"/>
          <w:sz w:val="28"/>
          <w:szCs w:val="28"/>
          <w:rtl/>
          <w:lang w:val="fr-FR" w:bidi="ar-DZ"/>
        </w:rPr>
        <w:t>ة</w:t>
      </w:r>
      <w:r w:rsidR="00A6245C" w:rsidRPr="007024B4">
        <w:rPr>
          <w:rFonts w:ascii="Simplified Arabic" w:hAnsi="Simplified Arabic" w:cs="Simplified Arabic"/>
          <w:sz w:val="28"/>
          <w:szCs w:val="28"/>
          <w:rtl/>
          <w:lang w:val="fr-FR" w:bidi="ar-DZ"/>
        </w:rPr>
        <w:t xml:space="preserve"> </w:t>
      </w:r>
      <w:r w:rsidR="002568FB" w:rsidRPr="007024B4">
        <w:rPr>
          <w:rFonts w:ascii="Simplified Arabic" w:hAnsi="Simplified Arabic" w:cs="Simplified Arabic" w:hint="cs"/>
          <w:sz w:val="28"/>
          <w:szCs w:val="28"/>
          <w:rtl/>
          <w:lang w:val="fr-FR" w:bidi="ar-DZ"/>
        </w:rPr>
        <w:t>المعاصرة</w:t>
      </w:r>
      <w:r w:rsidR="00730FEF" w:rsidRPr="007024B4">
        <w:rPr>
          <w:rFonts w:ascii="Simplified Arabic" w:hAnsi="Simplified Arabic" w:cs="Simplified Arabic" w:hint="cs"/>
          <w:sz w:val="28"/>
          <w:szCs w:val="28"/>
          <w:rtl/>
          <w:lang w:val="fr-FR" w:bidi="ar-DZ"/>
        </w:rPr>
        <w:t>.</w:t>
      </w:r>
    </w:p>
    <w:p w14:paraId="77D97B3B" w14:textId="3B4A5730" w:rsidR="00730FEF" w:rsidRPr="00243DCC" w:rsidRDefault="00730FEF" w:rsidP="00730FEF">
      <w:pPr>
        <w:bidi/>
        <w:spacing w:line="240" w:lineRule="auto"/>
        <w:ind w:left="359" w:firstLine="567"/>
        <w:jc w:val="both"/>
        <w:rPr>
          <w:rFonts w:ascii="Simplified Arabic" w:hAnsi="Simplified Arabic" w:cs="Simplified Arabic"/>
          <w:sz w:val="32"/>
          <w:szCs w:val="32"/>
          <w:rtl/>
          <w:lang w:val="fr-FR"/>
        </w:rPr>
      </w:pPr>
      <w:r w:rsidRPr="007024B4">
        <w:rPr>
          <w:rFonts w:ascii="Simplified Arabic" w:hAnsi="Simplified Arabic" w:cs="Simplified Arabic"/>
          <w:sz w:val="28"/>
          <w:szCs w:val="28"/>
          <w:rtl/>
          <w:lang w:val="fr-FR"/>
        </w:rPr>
        <w:t>و</w:t>
      </w:r>
      <w:r w:rsidRPr="007024B4">
        <w:rPr>
          <w:rFonts w:ascii="Simplified Arabic" w:hAnsi="Simplified Arabic" w:cs="Simplified Arabic" w:hint="cs"/>
          <w:sz w:val="28"/>
          <w:szCs w:val="28"/>
          <w:rtl/>
          <w:lang w:val="fr-FR"/>
        </w:rPr>
        <w:t xml:space="preserve">عليه </w:t>
      </w:r>
      <w:r w:rsidRPr="007024B4">
        <w:rPr>
          <w:rFonts w:ascii="Simplified Arabic" w:hAnsi="Simplified Arabic" w:cs="Simplified Arabic"/>
          <w:sz w:val="28"/>
          <w:szCs w:val="28"/>
          <w:rtl/>
          <w:lang w:val="fr-FR"/>
        </w:rPr>
        <w:t xml:space="preserve">يقاس </w:t>
      </w:r>
      <w:r w:rsidRPr="007024B4">
        <w:rPr>
          <w:rFonts w:ascii="Simplified Arabic" w:hAnsi="Simplified Arabic" w:cs="Simplified Arabic" w:hint="cs"/>
          <w:sz w:val="28"/>
          <w:szCs w:val="28"/>
          <w:rtl/>
          <w:lang w:val="fr-FR"/>
        </w:rPr>
        <w:t xml:space="preserve">مصطلح </w:t>
      </w:r>
      <w:r w:rsidRPr="007024B4">
        <w:rPr>
          <w:rFonts w:ascii="Simplified Arabic" w:hAnsi="Simplified Arabic" w:cs="Simplified Arabic"/>
          <w:sz w:val="28"/>
          <w:szCs w:val="28"/>
          <w:rtl/>
          <w:lang w:val="fr-FR"/>
        </w:rPr>
        <w:t xml:space="preserve">الحديث عربيا بداية من تاريخ حملة نابليون بونابرت على مصر (1778 </w:t>
      </w:r>
      <w:r w:rsidRPr="007024B4">
        <w:rPr>
          <w:rFonts w:ascii="Simplified Arabic" w:hAnsi="Simplified Arabic" w:cs="Simplified Arabic" w:hint="cs"/>
          <w:sz w:val="28"/>
          <w:szCs w:val="28"/>
          <w:rtl/>
          <w:lang w:val="fr-FR"/>
        </w:rPr>
        <w:t>-</w:t>
      </w:r>
      <w:r w:rsidRPr="007024B4">
        <w:rPr>
          <w:rFonts w:ascii="Simplified Arabic" w:hAnsi="Simplified Arabic" w:cs="Simplified Arabic"/>
          <w:sz w:val="28"/>
          <w:szCs w:val="28"/>
          <w:rtl/>
          <w:lang w:val="fr-FR"/>
        </w:rPr>
        <w:t>1801 ) وما جاء بعدها من مضامين فكرية وقوالب فنية جديدة جاءت معها قوالب سردية غربية ضمن أجناس أدبية معروفة اليوم منه</w:t>
      </w:r>
      <w:r w:rsidRPr="007024B4">
        <w:rPr>
          <w:rFonts w:ascii="Simplified Arabic" w:hAnsi="Simplified Arabic" w:cs="Simplified Arabic" w:hint="cs"/>
          <w:sz w:val="28"/>
          <w:szCs w:val="28"/>
          <w:rtl/>
          <w:lang w:val="fr-FR"/>
        </w:rPr>
        <w:t>ا</w:t>
      </w:r>
      <w:r w:rsidRPr="007024B4">
        <w:rPr>
          <w:rFonts w:ascii="Simplified Arabic" w:hAnsi="Simplified Arabic" w:cs="Simplified Arabic"/>
          <w:sz w:val="28"/>
          <w:szCs w:val="28"/>
          <w:rtl/>
          <w:lang w:val="fr-FR"/>
        </w:rPr>
        <w:t xml:space="preserve">: الرواية، القصة القصيرة ، المسرح، فتعرف عليها العرب عن طريق </w:t>
      </w:r>
      <w:r w:rsidRPr="007024B4">
        <w:rPr>
          <w:rFonts w:ascii="Simplified Arabic" w:hAnsi="Simplified Arabic" w:cs="Simplified Arabic"/>
          <w:b/>
          <w:bCs/>
          <w:sz w:val="28"/>
          <w:szCs w:val="28"/>
          <w:rtl/>
          <w:lang w:val="fr-FR"/>
        </w:rPr>
        <w:t>الترجمة</w:t>
      </w:r>
      <w:r w:rsidRPr="007024B4">
        <w:rPr>
          <w:rFonts w:ascii="Simplified Arabic" w:hAnsi="Simplified Arabic" w:cs="Simplified Arabic"/>
          <w:sz w:val="28"/>
          <w:szCs w:val="28"/>
          <w:rtl/>
          <w:lang w:val="fr-FR"/>
        </w:rPr>
        <w:t xml:space="preserve"> أولا ثم عن طريق </w:t>
      </w:r>
      <w:r w:rsidRPr="007024B4">
        <w:rPr>
          <w:rFonts w:ascii="Simplified Arabic" w:hAnsi="Simplified Arabic" w:cs="Simplified Arabic"/>
          <w:b/>
          <w:bCs/>
          <w:sz w:val="28"/>
          <w:szCs w:val="28"/>
          <w:rtl/>
          <w:lang w:val="fr-FR"/>
        </w:rPr>
        <w:t>التأليف</w:t>
      </w:r>
      <w:r w:rsidRPr="007024B4">
        <w:rPr>
          <w:rFonts w:ascii="Simplified Arabic" w:hAnsi="Simplified Arabic" w:cs="Simplified Arabic"/>
          <w:sz w:val="28"/>
          <w:szCs w:val="28"/>
          <w:rtl/>
          <w:lang w:val="fr-FR"/>
        </w:rPr>
        <w:t>، كما لفت هذا السياق النهضوي الذي قام بعد حملة نابليون انتباه العرب إلى إحياء تراثهم السردي من مقامة وسيرة شعبية</w:t>
      </w:r>
      <w:r w:rsidRPr="00243DCC">
        <w:rPr>
          <w:rFonts w:ascii="Simplified Arabic" w:hAnsi="Simplified Arabic" w:cs="Simplified Arabic"/>
          <w:sz w:val="32"/>
          <w:szCs w:val="32"/>
          <w:rtl/>
          <w:lang w:val="fr-FR"/>
        </w:rPr>
        <w:t>.</w:t>
      </w:r>
    </w:p>
    <w:p w14:paraId="02CECDDC" w14:textId="49845FCE" w:rsidR="00091649" w:rsidRPr="006A6208" w:rsidRDefault="006A6208" w:rsidP="006A6208">
      <w:pPr>
        <w:pStyle w:val="a3"/>
        <w:numPr>
          <w:ilvl w:val="0"/>
          <w:numId w:val="5"/>
        </w:numPr>
        <w:bidi/>
        <w:spacing w:line="240" w:lineRule="auto"/>
        <w:jc w:val="both"/>
        <w:rPr>
          <w:rFonts w:ascii="Simplified Arabic" w:hAnsi="Simplified Arabic" w:cs="Simplified Arabic"/>
          <w:b/>
          <w:bCs/>
          <w:sz w:val="32"/>
          <w:szCs w:val="32"/>
          <w:rtl/>
          <w:lang w:val="fr-FR" w:bidi="ar-DZ"/>
        </w:rPr>
      </w:pPr>
      <w:r w:rsidRPr="006A6208">
        <w:rPr>
          <w:rFonts w:ascii="Simplified Arabic" w:hAnsi="Simplified Arabic" w:cs="Simplified Arabic" w:hint="cs"/>
          <w:b/>
          <w:bCs/>
          <w:sz w:val="32"/>
          <w:szCs w:val="32"/>
          <w:rtl/>
          <w:lang w:val="fr-FR" w:bidi="ar-DZ"/>
        </w:rPr>
        <w:lastRenderedPageBreak/>
        <w:t>نشأة</w:t>
      </w:r>
      <w:r w:rsidR="00091649" w:rsidRPr="006A6208">
        <w:rPr>
          <w:rFonts w:ascii="Simplified Arabic" w:hAnsi="Simplified Arabic" w:cs="Simplified Arabic"/>
          <w:b/>
          <w:bCs/>
          <w:sz w:val="32"/>
          <w:szCs w:val="32"/>
          <w:rtl/>
          <w:lang w:val="fr-FR" w:bidi="ar-DZ"/>
        </w:rPr>
        <w:t xml:space="preserve"> السرديات العربية ا</w:t>
      </w:r>
      <w:r>
        <w:rPr>
          <w:rFonts w:ascii="Simplified Arabic" w:hAnsi="Simplified Arabic" w:cs="Simplified Arabic"/>
          <w:b/>
          <w:bCs/>
          <w:sz w:val="32"/>
          <w:szCs w:val="32"/>
          <w:rtl/>
          <w:lang w:val="fr-FR" w:bidi="ar-DZ"/>
        </w:rPr>
        <w:t>لحديثة و المعاصرة بين التقليد و</w:t>
      </w:r>
      <w:r w:rsidR="00091649" w:rsidRPr="006A6208">
        <w:rPr>
          <w:rFonts w:ascii="Simplified Arabic" w:hAnsi="Simplified Arabic" w:cs="Simplified Arabic"/>
          <w:b/>
          <w:bCs/>
          <w:sz w:val="32"/>
          <w:szCs w:val="32"/>
          <w:rtl/>
          <w:lang w:val="fr-FR" w:bidi="ar-DZ"/>
        </w:rPr>
        <w:t>التعريب</w:t>
      </w:r>
    </w:p>
    <w:p w14:paraId="4639F1B6" w14:textId="36C73BBD" w:rsidR="00095EBB" w:rsidRPr="007024B4" w:rsidRDefault="00095EBB" w:rsidP="007E115A">
      <w:pPr>
        <w:bidi/>
        <w:spacing w:line="240" w:lineRule="auto"/>
        <w:ind w:left="359" w:firstLine="567"/>
        <w:jc w:val="both"/>
        <w:rPr>
          <w:rFonts w:ascii="Simplified Arabic" w:hAnsi="Simplified Arabic" w:cs="Simplified Arabic"/>
          <w:sz w:val="28"/>
          <w:szCs w:val="28"/>
          <w:rtl/>
          <w:lang w:val="fr-FR"/>
        </w:rPr>
      </w:pPr>
      <w:r w:rsidRPr="007024B4">
        <w:rPr>
          <w:rFonts w:ascii="Simplified Arabic" w:hAnsi="Simplified Arabic" w:cs="Simplified Arabic"/>
          <w:sz w:val="28"/>
          <w:szCs w:val="28"/>
          <w:rtl/>
          <w:lang w:val="fr-FR"/>
        </w:rPr>
        <w:t>يقصد بالسرديات</w:t>
      </w:r>
      <w:r w:rsidR="00AE6C6B" w:rsidRPr="007024B4">
        <w:rPr>
          <w:rStyle w:val="a5"/>
          <w:rFonts w:ascii="Simplified Arabic" w:hAnsi="Simplified Arabic" w:cs="Simplified Arabic"/>
          <w:sz w:val="28"/>
          <w:szCs w:val="28"/>
          <w:rtl/>
          <w:lang w:val="fr-FR"/>
        </w:rPr>
        <w:t>(</w:t>
      </w:r>
      <w:r w:rsidR="00AE6C6B" w:rsidRPr="007024B4">
        <w:rPr>
          <w:rStyle w:val="a5"/>
          <w:rFonts w:ascii="Simplified Arabic" w:hAnsi="Simplified Arabic" w:cs="Simplified Arabic"/>
          <w:sz w:val="28"/>
          <w:szCs w:val="28"/>
          <w:rtl/>
          <w:lang w:val="fr-FR"/>
        </w:rPr>
        <w:footnoteReference w:id="4"/>
      </w:r>
      <w:r w:rsidR="00AE6C6B" w:rsidRPr="007024B4">
        <w:rPr>
          <w:rStyle w:val="a5"/>
          <w:rFonts w:ascii="Simplified Arabic" w:hAnsi="Simplified Arabic" w:cs="Simplified Arabic"/>
          <w:sz w:val="28"/>
          <w:szCs w:val="28"/>
          <w:rtl/>
          <w:lang w:val="fr-FR"/>
        </w:rPr>
        <w:t>)</w:t>
      </w:r>
      <w:r w:rsidRPr="007024B4">
        <w:rPr>
          <w:rFonts w:ascii="Simplified Arabic" w:hAnsi="Simplified Arabic" w:cs="Simplified Arabic"/>
          <w:sz w:val="28"/>
          <w:szCs w:val="28"/>
          <w:rtl/>
          <w:lang w:val="fr-FR"/>
        </w:rPr>
        <w:t xml:space="preserve"> العربية الحديثة والمعاصرة مجمل طرق الحكي وتقديم القص والمرويات ضمن القوالب والأجناس والأنواع الأدبية في الفترة الحديثة والمعاصرة للأدب العربي</w:t>
      </w:r>
      <w:r w:rsidR="007E115A" w:rsidRPr="007024B4">
        <w:rPr>
          <w:rFonts w:ascii="Simplified Arabic" w:hAnsi="Simplified Arabic" w:cs="Simplified Arabic" w:hint="cs"/>
          <w:sz w:val="28"/>
          <w:szCs w:val="28"/>
          <w:rtl/>
          <w:lang w:val="fr-FR"/>
        </w:rPr>
        <w:t xml:space="preserve"> ، وبعد حملة نابليون </w:t>
      </w:r>
      <w:r w:rsidR="007E115A" w:rsidRPr="007024B4">
        <w:rPr>
          <w:rFonts w:ascii="Simplified Arabic" w:hAnsi="Simplified Arabic" w:cs="Simplified Arabic"/>
          <w:sz w:val="28"/>
          <w:szCs w:val="28"/>
          <w:rtl/>
          <w:lang w:val="fr-FR"/>
        </w:rPr>
        <w:t xml:space="preserve">تعرف العرب على أخر ما توصل </w:t>
      </w:r>
      <w:r w:rsidR="007E115A" w:rsidRPr="007024B4">
        <w:rPr>
          <w:rFonts w:ascii="Simplified Arabic" w:hAnsi="Simplified Arabic" w:cs="Simplified Arabic" w:hint="cs"/>
          <w:sz w:val="28"/>
          <w:szCs w:val="28"/>
          <w:rtl/>
          <w:lang w:val="fr-FR"/>
        </w:rPr>
        <w:t xml:space="preserve">إليه </w:t>
      </w:r>
      <w:r w:rsidR="007E115A" w:rsidRPr="007024B4">
        <w:rPr>
          <w:rFonts w:ascii="Simplified Arabic" w:hAnsi="Simplified Arabic" w:cs="Simplified Arabic"/>
          <w:sz w:val="28"/>
          <w:szCs w:val="28"/>
          <w:rtl/>
          <w:lang w:val="fr-FR"/>
        </w:rPr>
        <w:t xml:space="preserve">الفكر والأدب </w:t>
      </w:r>
      <w:r w:rsidR="007E115A" w:rsidRPr="007024B4">
        <w:rPr>
          <w:rFonts w:ascii="Simplified Arabic" w:hAnsi="Simplified Arabic" w:cs="Simplified Arabic" w:hint="cs"/>
          <w:sz w:val="28"/>
          <w:szCs w:val="28"/>
          <w:rtl/>
          <w:lang w:val="fr-FR"/>
        </w:rPr>
        <w:t xml:space="preserve">و </w:t>
      </w:r>
      <w:r w:rsidR="007E115A" w:rsidRPr="007024B4">
        <w:rPr>
          <w:rFonts w:ascii="Simplified Arabic" w:hAnsi="Simplified Arabic" w:cs="Simplified Arabic"/>
          <w:sz w:val="28"/>
          <w:szCs w:val="28"/>
          <w:rtl/>
          <w:lang w:val="fr-FR"/>
        </w:rPr>
        <w:t xml:space="preserve">ظهور القوالب السردية للحكي في شكل أجناس </w:t>
      </w:r>
      <w:r w:rsidR="007E115A" w:rsidRPr="007024B4">
        <w:rPr>
          <w:rFonts w:ascii="Simplified Arabic" w:hAnsi="Simplified Arabic" w:cs="Simplified Arabic" w:hint="cs"/>
          <w:sz w:val="28"/>
          <w:szCs w:val="28"/>
          <w:rtl/>
          <w:lang w:val="fr-FR"/>
        </w:rPr>
        <w:t>أ</w:t>
      </w:r>
      <w:r w:rsidR="007E115A" w:rsidRPr="007024B4">
        <w:rPr>
          <w:rFonts w:ascii="Simplified Arabic" w:hAnsi="Simplified Arabic" w:cs="Simplified Arabic"/>
          <w:sz w:val="28"/>
          <w:szCs w:val="28"/>
          <w:rtl/>
          <w:lang w:val="fr-FR"/>
        </w:rPr>
        <w:t>دبية كالرواية والقصة والمسرح. كما لفت هذا الأمر</w:t>
      </w:r>
      <w:r w:rsidR="007E115A" w:rsidRPr="007024B4">
        <w:rPr>
          <w:rFonts w:ascii="Simplified Arabic" w:hAnsi="Simplified Arabic" w:cs="Simplified Arabic" w:hint="cs"/>
          <w:sz w:val="28"/>
          <w:szCs w:val="28"/>
          <w:rtl/>
          <w:lang w:val="fr-FR"/>
        </w:rPr>
        <w:t xml:space="preserve"> </w:t>
      </w:r>
      <w:r w:rsidR="007E115A" w:rsidRPr="007024B4">
        <w:rPr>
          <w:rFonts w:ascii="Simplified Arabic" w:hAnsi="Simplified Arabic" w:cs="Simplified Arabic"/>
          <w:sz w:val="28"/>
          <w:szCs w:val="28"/>
          <w:rtl/>
          <w:lang w:val="fr-FR"/>
        </w:rPr>
        <w:t xml:space="preserve">انتباه العرب الى </w:t>
      </w:r>
      <w:r w:rsidR="007E115A" w:rsidRPr="007024B4">
        <w:rPr>
          <w:rFonts w:ascii="Simplified Arabic" w:hAnsi="Simplified Arabic" w:cs="Simplified Arabic" w:hint="cs"/>
          <w:sz w:val="28"/>
          <w:szCs w:val="28"/>
          <w:rtl/>
          <w:lang w:val="fr-FR"/>
        </w:rPr>
        <w:t>إ</w:t>
      </w:r>
      <w:r w:rsidR="007E115A" w:rsidRPr="007024B4">
        <w:rPr>
          <w:rFonts w:ascii="Simplified Arabic" w:hAnsi="Simplified Arabic" w:cs="Simplified Arabic"/>
          <w:sz w:val="28"/>
          <w:szCs w:val="28"/>
          <w:rtl/>
          <w:lang w:val="fr-FR"/>
        </w:rPr>
        <w:t>حياء موروثهم السـردي و القيام بنهضة ثقافية و فكرية تقوم على أسس عربية أصيلة .</w:t>
      </w:r>
    </w:p>
    <w:p w14:paraId="7D3F5CB2" w14:textId="17F2E1F2" w:rsidR="001727F1" w:rsidRPr="007024B4" w:rsidRDefault="007E115A" w:rsidP="007E115A">
      <w:pPr>
        <w:bidi/>
        <w:spacing w:line="240" w:lineRule="auto"/>
        <w:ind w:left="359" w:firstLine="567"/>
        <w:jc w:val="both"/>
        <w:rPr>
          <w:rFonts w:ascii="Simplified Arabic" w:hAnsi="Simplified Arabic" w:cs="Simplified Arabic"/>
          <w:sz w:val="28"/>
          <w:szCs w:val="28"/>
          <w:rtl/>
          <w:lang w:val="fr-FR"/>
        </w:rPr>
      </w:pPr>
      <w:r w:rsidRPr="007024B4">
        <w:rPr>
          <w:rFonts w:ascii="Simplified Arabic" w:hAnsi="Simplified Arabic" w:cs="Simplified Arabic" w:hint="cs"/>
          <w:sz w:val="28"/>
          <w:szCs w:val="28"/>
          <w:rtl/>
          <w:lang w:val="fr-FR"/>
        </w:rPr>
        <w:t>وعلى إثر ذلك قام</w:t>
      </w:r>
      <w:r w:rsidR="00095EBB" w:rsidRPr="007024B4">
        <w:rPr>
          <w:rFonts w:ascii="Simplified Arabic" w:hAnsi="Simplified Arabic" w:cs="Simplified Arabic"/>
          <w:sz w:val="28"/>
          <w:szCs w:val="28"/>
          <w:rtl/>
          <w:lang w:val="fr-FR"/>
        </w:rPr>
        <w:t xml:space="preserve"> صراع بين القديم وال</w:t>
      </w:r>
      <w:r w:rsidRPr="007024B4">
        <w:rPr>
          <w:rFonts w:ascii="Simplified Arabic" w:hAnsi="Simplified Arabic" w:cs="Simplified Arabic" w:hint="cs"/>
          <w:sz w:val="28"/>
          <w:szCs w:val="28"/>
          <w:rtl/>
          <w:lang w:val="fr-FR"/>
        </w:rPr>
        <w:t>ج</w:t>
      </w:r>
      <w:r w:rsidR="00095EBB" w:rsidRPr="007024B4">
        <w:rPr>
          <w:rFonts w:ascii="Simplified Arabic" w:hAnsi="Simplified Arabic" w:cs="Simplified Arabic"/>
          <w:sz w:val="28"/>
          <w:szCs w:val="28"/>
          <w:rtl/>
          <w:lang w:val="fr-FR"/>
        </w:rPr>
        <w:t>ديد</w:t>
      </w:r>
      <w:r w:rsidRPr="007024B4">
        <w:rPr>
          <w:rFonts w:ascii="Simplified Arabic" w:hAnsi="Simplified Arabic" w:cs="Simplified Arabic" w:hint="cs"/>
          <w:sz w:val="28"/>
          <w:szCs w:val="28"/>
          <w:rtl/>
          <w:lang w:val="fr-FR"/>
        </w:rPr>
        <w:t xml:space="preserve"> في </w:t>
      </w:r>
      <w:r w:rsidR="00095EBB" w:rsidRPr="007024B4">
        <w:rPr>
          <w:rFonts w:ascii="Simplified Arabic" w:hAnsi="Simplified Arabic" w:cs="Simplified Arabic"/>
          <w:sz w:val="28"/>
          <w:szCs w:val="28"/>
          <w:rtl/>
          <w:lang w:val="fr-FR"/>
        </w:rPr>
        <w:t>محاولة النهوض ب</w:t>
      </w:r>
      <w:r w:rsidRPr="007024B4">
        <w:rPr>
          <w:rFonts w:ascii="Simplified Arabic" w:hAnsi="Simplified Arabic" w:cs="Simplified Arabic" w:hint="cs"/>
          <w:sz w:val="28"/>
          <w:szCs w:val="28"/>
          <w:rtl/>
          <w:lang w:val="fr-FR"/>
        </w:rPr>
        <w:t>ال</w:t>
      </w:r>
      <w:r w:rsidR="00095EBB" w:rsidRPr="007024B4">
        <w:rPr>
          <w:rFonts w:ascii="Simplified Arabic" w:hAnsi="Simplified Arabic" w:cs="Simplified Arabic"/>
          <w:sz w:val="28"/>
          <w:szCs w:val="28"/>
          <w:rtl/>
          <w:lang w:val="fr-FR"/>
        </w:rPr>
        <w:t xml:space="preserve">سرديات </w:t>
      </w:r>
      <w:r w:rsidRPr="007024B4">
        <w:rPr>
          <w:rFonts w:ascii="Simplified Arabic" w:hAnsi="Simplified Arabic" w:cs="Simplified Arabic" w:hint="cs"/>
          <w:sz w:val="28"/>
          <w:szCs w:val="28"/>
          <w:rtl/>
          <w:lang w:val="fr-FR"/>
        </w:rPr>
        <w:t>ال</w:t>
      </w:r>
      <w:r w:rsidR="00095EBB" w:rsidRPr="007024B4">
        <w:rPr>
          <w:rFonts w:ascii="Simplified Arabic" w:hAnsi="Simplified Arabic" w:cs="Simplified Arabic"/>
          <w:sz w:val="28"/>
          <w:szCs w:val="28"/>
          <w:rtl/>
          <w:lang w:val="fr-FR"/>
        </w:rPr>
        <w:t>عربية</w:t>
      </w:r>
      <w:r w:rsidRPr="007024B4">
        <w:rPr>
          <w:rFonts w:ascii="Simplified Arabic" w:hAnsi="Simplified Arabic" w:cs="Simplified Arabic" w:hint="cs"/>
          <w:sz w:val="28"/>
          <w:szCs w:val="28"/>
          <w:rtl/>
          <w:lang w:val="fr-FR"/>
        </w:rPr>
        <w:t>،</w:t>
      </w:r>
      <w:r w:rsidR="00095EBB" w:rsidRPr="007024B4">
        <w:rPr>
          <w:rFonts w:ascii="Simplified Arabic" w:hAnsi="Simplified Arabic" w:cs="Simplified Arabic"/>
          <w:sz w:val="28"/>
          <w:szCs w:val="28"/>
          <w:rtl/>
          <w:lang w:val="fr-FR"/>
        </w:rPr>
        <w:t xml:space="preserve"> </w:t>
      </w:r>
      <w:r w:rsidR="001727F1" w:rsidRPr="007024B4">
        <w:rPr>
          <w:rFonts w:ascii="Simplified Arabic" w:hAnsi="Simplified Arabic" w:cs="Simplified Arabic"/>
          <w:sz w:val="28"/>
          <w:szCs w:val="28"/>
          <w:rtl/>
          <w:lang w:val="fr-FR"/>
        </w:rPr>
        <w:t>فتمخض</w:t>
      </w:r>
      <w:r w:rsidR="00095EBB" w:rsidRPr="007024B4">
        <w:rPr>
          <w:rFonts w:ascii="Simplified Arabic" w:hAnsi="Simplified Arabic" w:cs="Simplified Arabic"/>
          <w:sz w:val="28"/>
          <w:szCs w:val="28"/>
          <w:rtl/>
          <w:lang w:val="fr-FR"/>
        </w:rPr>
        <w:t xml:space="preserve"> عن </w:t>
      </w:r>
      <w:r w:rsidR="001727F1" w:rsidRPr="007024B4">
        <w:rPr>
          <w:rFonts w:ascii="Simplified Arabic" w:hAnsi="Simplified Arabic" w:cs="Simplified Arabic"/>
          <w:sz w:val="28"/>
          <w:szCs w:val="28"/>
          <w:rtl/>
          <w:lang w:val="fr-FR"/>
        </w:rPr>
        <w:t>ذل</w:t>
      </w:r>
      <w:r w:rsidR="00095EBB" w:rsidRPr="007024B4">
        <w:rPr>
          <w:rFonts w:ascii="Simplified Arabic" w:hAnsi="Simplified Arabic" w:cs="Simplified Arabic"/>
          <w:sz w:val="28"/>
          <w:szCs w:val="28"/>
          <w:rtl/>
          <w:lang w:val="fr-FR"/>
        </w:rPr>
        <w:t>ك تأسيس ف</w:t>
      </w:r>
      <w:r w:rsidR="001727F1" w:rsidRPr="007024B4">
        <w:rPr>
          <w:rFonts w:ascii="Simplified Arabic" w:hAnsi="Simplified Arabic" w:cs="Simplified Arabic"/>
          <w:sz w:val="28"/>
          <w:szCs w:val="28"/>
          <w:rtl/>
          <w:lang w:val="fr-FR"/>
        </w:rPr>
        <w:t>ن</w:t>
      </w:r>
      <w:r w:rsidR="00095EBB" w:rsidRPr="007024B4">
        <w:rPr>
          <w:rFonts w:ascii="Simplified Arabic" w:hAnsi="Simplified Arabic" w:cs="Simplified Arabic"/>
          <w:sz w:val="28"/>
          <w:szCs w:val="28"/>
          <w:rtl/>
          <w:lang w:val="fr-FR"/>
        </w:rPr>
        <w:t xml:space="preserve">ي </w:t>
      </w:r>
      <w:r w:rsidRPr="007024B4">
        <w:rPr>
          <w:rFonts w:ascii="Simplified Arabic" w:hAnsi="Simplified Arabic" w:cs="Simplified Arabic" w:hint="cs"/>
          <w:sz w:val="28"/>
          <w:szCs w:val="28"/>
          <w:rtl/>
          <w:lang w:val="fr-FR"/>
        </w:rPr>
        <w:t>ل</w:t>
      </w:r>
      <w:r w:rsidR="00095EBB" w:rsidRPr="007024B4">
        <w:rPr>
          <w:rFonts w:ascii="Simplified Arabic" w:hAnsi="Simplified Arabic" w:cs="Simplified Arabic"/>
          <w:sz w:val="28"/>
          <w:szCs w:val="28"/>
          <w:rtl/>
          <w:lang w:val="fr-FR"/>
        </w:rPr>
        <w:t xml:space="preserve">سرديات عربية حديثة في بداية القرن العشرين تلتها مراحل تطور وظهور </w:t>
      </w:r>
      <w:r w:rsidRPr="007024B4">
        <w:rPr>
          <w:rFonts w:ascii="Simplified Arabic" w:hAnsi="Simplified Arabic" w:cs="Simplified Arabic" w:hint="cs"/>
          <w:sz w:val="28"/>
          <w:szCs w:val="28"/>
          <w:rtl/>
          <w:lang w:val="fr-FR"/>
        </w:rPr>
        <w:t>أن</w:t>
      </w:r>
      <w:r w:rsidR="00095EBB" w:rsidRPr="007024B4">
        <w:rPr>
          <w:rFonts w:ascii="Simplified Arabic" w:hAnsi="Simplified Arabic" w:cs="Simplified Arabic"/>
          <w:sz w:val="28"/>
          <w:szCs w:val="28"/>
          <w:rtl/>
          <w:lang w:val="fr-FR"/>
        </w:rPr>
        <w:t xml:space="preserve">ماط شكلية </w:t>
      </w:r>
      <w:proofErr w:type="spellStart"/>
      <w:r w:rsidR="00095EBB" w:rsidRPr="007024B4">
        <w:rPr>
          <w:rFonts w:ascii="Simplified Arabic" w:hAnsi="Simplified Arabic" w:cs="Simplified Arabic"/>
          <w:sz w:val="28"/>
          <w:szCs w:val="28"/>
          <w:rtl/>
          <w:lang w:val="fr-FR"/>
        </w:rPr>
        <w:t>وموضوعات</w:t>
      </w:r>
      <w:r w:rsidR="001727F1" w:rsidRPr="007024B4">
        <w:rPr>
          <w:rFonts w:ascii="Simplified Arabic" w:hAnsi="Simplified Arabic" w:cs="Simplified Arabic"/>
          <w:sz w:val="28"/>
          <w:szCs w:val="28"/>
          <w:rtl/>
          <w:lang w:val="fr-FR"/>
        </w:rPr>
        <w:t>ي</w:t>
      </w:r>
      <w:r w:rsidR="00095EBB" w:rsidRPr="007024B4">
        <w:rPr>
          <w:rFonts w:ascii="Simplified Arabic" w:hAnsi="Simplified Arabic" w:cs="Simplified Arabic"/>
          <w:sz w:val="28"/>
          <w:szCs w:val="28"/>
          <w:rtl/>
          <w:lang w:val="fr-FR"/>
        </w:rPr>
        <w:t>ة</w:t>
      </w:r>
      <w:proofErr w:type="spellEnd"/>
      <w:r w:rsidR="00095EBB" w:rsidRPr="007024B4">
        <w:rPr>
          <w:rFonts w:ascii="Simplified Arabic" w:hAnsi="Simplified Arabic" w:cs="Simplified Arabic"/>
          <w:sz w:val="28"/>
          <w:szCs w:val="28"/>
          <w:rtl/>
          <w:lang w:val="fr-FR"/>
        </w:rPr>
        <w:t xml:space="preserve"> من هذه السرديات- تساير كل </w:t>
      </w:r>
      <w:r w:rsidR="00730FEF" w:rsidRPr="007024B4">
        <w:rPr>
          <w:rFonts w:ascii="Simplified Arabic" w:hAnsi="Simplified Arabic" w:cs="Simplified Arabic" w:hint="cs"/>
          <w:sz w:val="28"/>
          <w:szCs w:val="28"/>
          <w:rtl/>
          <w:lang w:val="fr-FR"/>
        </w:rPr>
        <w:t>فتر</w:t>
      </w:r>
      <w:r w:rsidR="00095EBB" w:rsidRPr="007024B4">
        <w:rPr>
          <w:rFonts w:ascii="Simplified Arabic" w:hAnsi="Simplified Arabic" w:cs="Simplified Arabic"/>
          <w:sz w:val="28"/>
          <w:szCs w:val="28"/>
          <w:rtl/>
          <w:lang w:val="fr-FR"/>
        </w:rPr>
        <w:t>ة تاريخية عربية وعالمية</w:t>
      </w:r>
      <w:r w:rsidR="001727F1" w:rsidRPr="007024B4">
        <w:rPr>
          <w:rFonts w:ascii="Simplified Arabic" w:hAnsi="Simplified Arabic" w:cs="Simplified Arabic"/>
          <w:sz w:val="28"/>
          <w:szCs w:val="28"/>
          <w:rtl/>
          <w:lang w:val="fr-FR"/>
        </w:rPr>
        <w:t>.</w:t>
      </w:r>
    </w:p>
    <w:p w14:paraId="6381071C" w14:textId="418C81E4" w:rsidR="0001205E" w:rsidRPr="007024B4" w:rsidRDefault="00095EBB" w:rsidP="00243DCC">
      <w:pPr>
        <w:bidi/>
        <w:spacing w:line="240" w:lineRule="auto"/>
        <w:ind w:left="359" w:firstLine="567"/>
        <w:jc w:val="both"/>
        <w:rPr>
          <w:rFonts w:ascii="Simplified Arabic" w:hAnsi="Simplified Arabic" w:cs="Simplified Arabic"/>
          <w:sz w:val="28"/>
          <w:szCs w:val="28"/>
          <w:rtl/>
          <w:lang w:val="fr-FR"/>
        </w:rPr>
      </w:pPr>
      <w:r w:rsidRPr="007024B4">
        <w:rPr>
          <w:rFonts w:ascii="Simplified Arabic" w:hAnsi="Simplified Arabic" w:cs="Simplified Arabic"/>
          <w:sz w:val="28"/>
          <w:szCs w:val="28"/>
          <w:rtl/>
          <w:lang w:val="fr-FR"/>
        </w:rPr>
        <w:t>و عرفت بلاد الشام استقطابا للعرب قبل حملة نابليون وذلك خلال القرن 16</w:t>
      </w:r>
      <w:r w:rsidR="00243DCC" w:rsidRPr="007024B4">
        <w:rPr>
          <w:rFonts w:ascii="Simplified Arabic" w:hAnsi="Simplified Arabic" w:cs="Simplified Arabic"/>
          <w:sz w:val="28"/>
          <w:szCs w:val="28"/>
          <w:rtl/>
          <w:lang w:val="fr-FR"/>
        </w:rPr>
        <w:t xml:space="preserve"> خلال الحملات التبشيرية الدينية</w:t>
      </w:r>
      <w:r w:rsidRPr="007024B4">
        <w:rPr>
          <w:rFonts w:ascii="Simplified Arabic" w:hAnsi="Simplified Arabic" w:cs="Simplified Arabic"/>
          <w:sz w:val="28"/>
          <w:szCs w:val="28"/>
          <w:rtl/>
          <w:lang w:val="fr-FR"/>
        </w:rPr>
        <w:t>، وهذا ما</w:t>
      </w:r>
      <w:r w:rsidR="00F00F55" w:rsidRPr="007024B4">
        <w:rPr>
          <w:rFonts w:ascii="Simplified Arabic" w:hAnsi="Simplified Arabic" w:cs="Simplified Arabic"/>
          <w:sz w:val="28"/>
          <w:szCs w:val="28"/>
          <w:rtl/>
          <w:lang w:val="fr-FR"/>
        </w:rPr>
        <w:t xml:space="preserve"> </w:t>
      </w:r>
      <w:r w:rsidRPr="007024B4">
        <w:rPr>
          <w:rFonts w:ascii="Simplified Arabic" w:hAnsi="Simplified Arabic" w:cs="Simplified Arabic"/>
          <w:sz w:val="28"/>
          <w:szCs w:val="28"/>
          <w:rtl/>
          <w:lang w:val="fr-FR"/>
        </w:rPr>
        <w:t>ترك بصمة للثقافة الغربية في بلاد الشام قبل حملة نابليون بحوالي قرنين من الزمن</w:t>
      </w:r>
      <w:r w:rsidR="007E115A" w:rsidRPr="007024B4">
        <w:rPr>
          <w:rFonts w:ascii="Simplified Arabic" w:hAnsi="Simplified Arabic" w:cs="Simplified Arabic" w:hint="cs"/>
          <w:sz w:val="28"/>
          <w:szCs w:val="28"/>
          <w:rtl/>
          <w:lang w:val="fr-FR"/>
        </w:rPr>
        <w:t>؛</w:t>
      </w:r>
      <w:r w:rsidRPr="007024B4">
        <w:rPr>
          <w:rFonts w:ascii="Simplified Arabic" w:hAnsi="Simplified Arabic" w:cs="Simplified Arabic"/>
          <w:sz w:val="28"/>
          <w:szCs w:val="28"/>
          <w:rtl/>
          <w:lang w:val="fr-FR"/>
        </w:rPr>
        <w:t xml:space="preserve"> حيث عرفت بيروت وحلب المطبعة مما ترتب عنها أمور</w:t>
      </w:r>
      <w:r w:rsidR="007E115A" w:rsidRPr="007024B4">
        <w:rPr>
          <w:rFonts w:ascii="Simplified Arabic" w:hAnsi="Simplified Arabic" w:cs="Simplified Arabic" w:hint="cs"/>
          <w:sz w:val="28"/>
          <w:szCs w:val="28"/>
          <w:rtl/>
          <w:lang w:val="fr-FR"/>
        </w:rPr>
        <w:t>ا</w:t>
      </w:r>
      <w:r w:rsidRPr="007024B4">
        <w:rPr>
          <w:rFonts w:ascii="Simplified Arabic" w:hAnsi="Simplified Arabic" w:cs="Simplified Arabic"/>
          <w:sz w:val="28"/>
          <w:szCs w:val="28"/>
          <w:rtl/>
          <w:lang w:val="fr-FR"/>
        </w:rPr>
        <w:t xml:space="preserve"> كثيرة منها تراكم المعر</w:t>
      </w:r>
      <w:r w:rsidR="00F00F55" w:rsidRPr="007024B4">
        <w:rPr>
          <w:rFonts w:ascii="Simplified Arabic" w:hAnsi="Simplified Arabic" w:cs="Simplified Arabic"/>
          <w:sz w:val="28"/>
          <w:szCs w:val="28"/>
          <w:rtl/>
          <w:lang w:val="fr-FR"/>
        </w:rPr>
        <w:t>ف</w:t>
      </w:r>
      <w:r w:rsidRPr="007024B4">
        <w:rPr>
          <w:rFonts w:ascii="Simplified Arabic" w:hAnsi="Simplified Arabic" w:cs="Simplified Arabic"/>
          <w:sz w:val="28"/>
          <w:szCs w:val="28"/>
          <w:rtl/>
          <w:lang w:val="fr-FR"/>
        </w:rPr>
        <w:t>ة بالإفادة من المطابع لأغراض تعليمية ومعرفية وليست دينية فقط وظهرت المدرسة المارونية عام 1584 وتخرج منها م</w:t>
      </w:r>
      <w:r w:rsidR="00F00F55" w:rsidRPr="007024B4">
        <w:rPr>
          <w:rFonts w:ascii="Simplified Arabic" w:hAnsi="Simplified Arabic" w:cs="Simplified Arabic"/>
          <w:sz w:val="28"/>
          <w:szCs w:val="28"/>
          <w:rtl/>
          <w:lang w:val="fr-FR"/>
        </w:rPr>
        <w:t>ئ</w:t>
      </w:r>
      <w:r w:rsidRPr="007024B4">
        <w:rPr>
          <w:rFonts w:ascii="Simplified Arabic" w:hAnsi="Simplified Arabic" w:cs="Simplified Arabic"/>
          <w:sz w:val="28"/>
          <w:szCs w:val="28"/>
          <w:rtl/>
          <w:lang w:val="fr-FR"/>
        </w:rPr>
        <w:t>ات الطلاب التحقوا فيما بعد بحملة نابليون كمترجمين</w:t>
      </w:r>
      <w:r w:rsidR="00243DCC" w:rsidRPr="007024B4">
        <w:rPr>
          <w:rFonts w:ascii="Simplified Arabic" w:hAnsi="Simplified Arabic" w:cs="Simplified Arabic"/>
          <w:sz w:val="28"/>
          <w:szCs w:val="28"/>
          <w:rtl/>
          <w:lang w:val="fr-FR"/>
        </w:rPr>
        <w:t xml:space="preserve"> وغيرها</w:t>
      </w:r>
      <w:r w:rsidRPr="007024B4">
        <w:rPr>
          <w:rFonts w:ascii="Simplified Arabic" w:hAnsi="Simplified Arabic" w:cs="Simplified Arabic"/>
          <w:sz w:val="28"/>
          <w:szCs w:val="28"/>
          <w:rtl/>
          <w:lang w:val="fr-FR"/>
        </w:rPr>
        <w:t>، وظهرت مدارس أخرى بعد المدرسة المارونية وانخرطت في الدور العلمي وال</w:t>
      </w:r>
      <w:r w:rsidR="0001205E" w:rsidRPr="007024B4">
        <w:rPr>
          <w:rFonts w:ascii="Simplified Arabic" w:hAnsi="Simplified Arabic" w:cs="Simplified Arabic"/>
          <w:sz w:val="28"/>
          <w:szCs w:val="28"/>
          <w:rtl/>
          <w:lang w:val="fr-FR"/>
        </w:rPr>
        <w:t>ثقافي</w:t>
      </w:r>
      <w:r w:rsidRPr="007024B4">
        <w:rPr>
          <w:rFonts w:ascii="Simplified Arabic" w:hAnsi="Simplified Arabic" w:cs="Simplified Arabic"/>
          <w:sz w:val="28"/>
          <w:szCs w:val="28"/>
          <w:rtl/>
          <w:lang w:val="fr-FR"/>
        </w:rPr>
        <w:t xml:space="preserve"> واع</w:t>
      </w:r>
      <w:r w:rsidR="0001205E" w:rsidRPr="007024B4">
        <w:rPr>
          <w:rFonts w:ascii="Simplified Arabic" w:hAnsi="Simplified Arabic" w:cs="Simplified Arabic"/>
          <w:sz w:val="28"/>
          <w:szCs w:val="28"/>
          <w:rtl/>
          <w:lang w:val="fr-FR"/>
        </w:rPr>
        <w:t>ت</w:t>
      </w:r>
      <w:r w:rsidRPr="007024B4">
        <w:rPr>
          <w:rFonts w:ascii="Simplified Arabic" w:hAnsi="Simplified Arabic" w:cs="Simplified Arabic"/>
          <w:sz w:val="28"/>
          <w:szCs w:val="28"/>
          <w:rtl/>
          <w:lang w:val="fr-FR"/>
        </w:rPr>
        <w:t>نت بالتأليف والترجمة</w:t>
      </w:r>
      <w:r w:rsidR="0001205E" w:rsidRPr="007024B4">
        <w:rPr>
          <w:rFonts w:ascii="Simplified Arabic" w:hAnsi="Simplified Arabic" w:cs="Simplified Arabic"/>
          <w:sz w:val="28"/>
          <w:szCs w:val="28"/>
          <w:rtl/>
          <w:lang w:val="fr-FR"/>
        </w:rPr>
        <w:t>.</w:t>
      </w:r>
      <w:r w:rsidR="00AE6C6B" w:rsidRPr="007024B4">
        <w:rPr>
          <w:rStyle w:val="a5"/>
          <w:rFonts w:ascii="Simplified Arabic" w:hAnsi="Simplified Arabic" w:cs="Simplified Arabic"/>
          <w:sz w:val="28"/>
          <w:szCs w:val="28"/>
          <w:rtl/>
          <w:lang w:val="fr-FR"/>
        </w:rPr>
        <w:t>(</w:t>
      </w:r>
      <w:r w:rsidR="00AE6C6B" w:rsidRPr="007024B4">
        <w:rPr>
          <w:rStyle w:val="a5"/>
          <w:rFonts w:ascii="Simplified Arabic" w:hAnsi="Simplified Arabic" w:cs="Simplified Arabic"/>
          <w:sz w:val="28"/>
          <w:szCs w:val="28"/>
          <w:rtl/>
          <w:lang w:val="fr-FR"/>
        </w:rPr>
        <w:footnoteReference w:id="5"/>
      </w:r>
      <w:r w:rsidR="00AE6C6B" w:rsidRPr="007024B4">
        <w:rPr>
          <w:rStyle w:val="a5"/>
          <w:rFonts w:ascii="Simplified Arabic" w:hAnsi="Simplified Arabic" w:cs="Simplified Arabic"/>
          <w:sz w:val="28"/>
          <w:szCs w:val="28"/>
          <w:rtl/>
          <w:lang w:val="fr-FR"/>
        </w:rPr>
        <w:t>)</w:t>
      </w:r>
    </w:p>
    <w:p w14:paraId="284A6C1C" w14:textId="77777777" w:rsidR="00A92CB0" w:rsidRDefault="00095EBB" w:rsidP="00A92CB0">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sz w:val="28"/>
          <w:szCs w:val="28"/>
          <w:rtl/>
          <w:lang w:val="fr-FR"/>
        </w:rPr>
        <w:t xml:space="preserve"> وي</w:t>
      </w:r>
      <w:r w:rsidR="0001205E" w:rsidRPr="007024B4">
        <w:rPr>
          <w:rFonts w:ascii="Simplified Arabic" w:hAnsi="Simplified Arabic" w:cs="Simplified Arabic"/>
          <w:sz w:val="28"/>
          <w:szCs w:val="28"/>
          <w:rtl/>
          <w:lang w:val="fr-FR"/>
        </w:rPr>
        <w:t>د</w:t>
      </w:r>
      <w:r w:rsidR="007E115A" w:rsidRPr="007024B4">
        <w:rPr>
          <w:rFonts w:ascii="Simplified Arabic" w:hAnsi="Simplified Arabic" w:cs="Simplified Arabic" w:hint="cs"/>
          <w:sz w:val="28"/>
          <w:szCs w:val="28"/>
          <w:rtl/>
          <w:lang w:val="fr-FR"/>
        </w:rPr>
        <w:t>ق</w:t>
      </w:r>
      <w:r w:rsidRPr="007024B4">
        <w:rPr>
          <w:rFonts w:ascii="Simplified Arabic" w:hAnsi="Simplified Arabic" w:cs="Simplified Arabic"/>
          <w:sz w:val="28"/>
          <w:szCs w:val="28"/>
          <w:rtl/>
          <w:lang w:val="fr-FR"/>
        </w:rPr>
        <w:t>ق الناقد عبد الله ابراهيم في البدايات الأولى لظهور الأشكال الفكرية والأدبية ال</w:t>
      </w:r>
      <w:r w:rsidR="007E115A" w:rsidRPr="007024B4">
        <w:rPr>
          <w:rFonts w:ascii="Simplified Arabic" w:hAnsi="Simplified Arabic" w:cs="Simplified Arabic"/>
          <w:sz w:val="28"/>
          <w:szCs w:val="28"/>
          <w:rtl/>
          <w:lang w:val="fr-FR"/>
        </w:rPr>
        <w:t>حديثة ، فيرى أن الحملة الفرنسية</w:t>
      </w:r>
      <w:r w:rsidR="007E115A" w:rsidRPr="007024B4">
        <w:rPr>
          <w:rFonts w:ascii="Simplified Arabic" w:hAnsi="Simplified Arabic" w:cs="Simplified Arabic" w:hint="cs"/>
          <w:sz w:val="28"/>
          <w:szCs w:val="28"/>
          <w:rtl/>
          <w:lang w:val="fr-FR"/>
        </w:rPr>
        <w:t xml:space="preserve"> على </w:t>
      </w:r>
      <w:r w:rsidRPr="007024B4">
        <w:rPr>
          <w:rFonts w:ascii="Simplified Arabic" w:hAnsi="Simplified Arabic" w:cs="Simplified Arabic"/>
          <w:sz w:val="28"/>
          <w:szCs w:val="28"/>
          <w:rtl/>
          <w:lang w:val="fr-FR"/>
        </w:rPr>
        <w:t>مصر رغم أنها أدخلت المطبعة إلا أن</w:t>
      </w:r>
      <w:r w:rsidR="00243DCC" w:rsidRPr="007024B4">
        <w:rPr>
          <w:rFonts w:ascii="Simplified Arabic" w:hAnsi="Simplified Arabic" w:cs="Simplified Arabic"/>
          <w:sz w:val="28"/>
          <w:szCs w:val="28"/>
          <w:rtl/>
          <w:lang w:val="fr-FR"/>
        </w:rPr>
        <w:t xml:space="preserve"> التحديث قد تأخر بنصف قرن</w:t>
      </w:r>
      <w:r w:rsidRPr="007024B4">
        <w:rPr>
          <w:rFonts w:ascii="Simplified Arabic" w:hAnsi="Simplified Arabic" w:cs="Simplified Arabic"/>
          <w:sz w:val="28"/>
          <w:szCs w:val="28"/>
          <w:rtl/>
          <w:lang w:val="fr-FR"/>
        </w:rPr>
        <w:t xml:space="preserve">، وذلك </w:t>
      </w:r>
      <w:r w:rsidR="00411FE1" w:rsidRPr="007024B4">
        <w:rPr>
          <w:rFonts w:ascii="Simplified Arabic" w:hAnsi="Simplified Arabic" w:cs="Simplified Arabic" w:hint="cs"/>
          <w:sz w:val="28"/>
          <w:szCs w:val="28"/>
          <w:rtl/>
          <w:lang w:val="fr-FR"/>
        </w:rPr>
        <w:t>للظروف المفروضة</w:t>
      </w:r>
      <w:r w:rsidRPr="007024B4">
        <w:rPr>
          <w:rFonts w:ascii="Simplified Arabic" w:hAnsi="Simplified Arabic" w:cs="Simplified Arabic"/>
          <w:sz w:val="28"/>
          <w:szCs w:val="28"/>
          <w:rtl/>
          <w:lang w:val="fr-FR"/>
        </w:rPr>
        <w:t xml:space="preserve"> في عهد محمد علي باشا الذي</w:t>
      </w:r>
      <w:r w:rsidR="002568FB" w:rsidRPr="007024B4">
        <w:rPr>
          <w:rFonts w:ascii="Simplified Arabic" w:hAnsi="Simplified Arabic" w:cs="Simplified Arabic"/>
          <w:sz w:val="28"/>
          <w:szCs w:val="28"/>
          <w:rtl/>
          <w:lang w:val="fr-FR"/>
        </w:rPr>
        <w:t xml:space="preserve"> احتكر العلم على الطبقة الحاكمة</w:t>
      </w:r>
      <w:r w:rsidRPr="007024B4">
        <w:rPr>
          <w:rFonts w:ascii="Simplified Arabic" w:hAnsi="Simplified Arabic" w:cs="Simplified Arabic"/>
          <w:sz w:val="28"/>
          <w:szCs w:val="28"/>
          <w:rtl/>
          <w:lang w:val="fr-FR"/>
        </w:rPr>
        <w:t xml:space="preserve">، كما لم يكن في التحديث الفكري مشروعا كبيرا </w:t>
      </w:r>
      <w:r w:rsidR="00857455" w:rsidRPr="007024B4">
        <w:rPr>
          <w:rFonts w:ascii="Simplified Arabic" w:hAnsi="Simplified Arabic" w:cs="Simplified Arabic"/>
          <w:sz w:val="28"/>
          <w:szCs w:val="28"/>
          <w:rtl/>
          <w:lang w:val="fr-FR"/>
        </w:rPr>
        <w:t>بالنسبة له</w:t>
      </w:r>
      <w:r w:rsidR="0064605C" w:rsidRPr="007024B4">
        <w:rPr>
          <w:rFonts w:ascii="Simplified Arabic" w:hAnsi="Simplified Arabic" w:cs="Simplified Arabic" w:hint="cs"/>
          <w:sz w:val="28"/>
          <w:szCs w:val="28"/>
          <w:rtl/>
          <w:lang w:val="fr-FR"/>
        </w:rPr>
        <w:t>،</w:t>
      </w:r>
      <w:r w:rsidR="00857455" w:rsidRPr="007024B4">
        <w:rPr>
          <w:rFonts w:ascii="Simplified Arabic" w:hAnsi="Simplified Arabic" w:cs="Simplified Arabic"/>
          <w:sz w:val="28"/>
          <w:szCs w:val="28"/>
          <w:rtl/>
          <w:lang w:val="fr-FR"/>
        </w:rPr>
        <w:t xml:space="preserve"> </w:t>
      </w:r>
      <w:r w:rsidR="0064605C" w:rsidRPr="007024B4">
        <w:rPr>
          <w:rFonts w:ascii="Simplified Arabic" w:hAnsi="Simplified Arabic" w:cs="Simplified Arabic" w:hint="cs"/>
          <w:sz w:val="28"/>
          <w:szCs w:val="28"/>
          <w:rtl/>
          <w:lang w:val="fr-FR"/>
        </w:rPr>
        <w:t>لأنه اهتم ب</w:t>
      </w:r>
      <w:r w:rsidR="00857455" w:rsidRPr="007024B4">
        <w:rPr>
          <w:rFonts w:ascii="Simplified Arabic" w:hAnsi="Simplified Arabic" w:cs="Simplified Arabic"/>
          <w:sz w:val="28"/>
          <w:szCs w:val="28"/>
          <w:rtl/>
          <w:lang w:val="fr-FR"/>
        </w:rPr>
        <w:t>البعثات العسكرية</w:t>
      </w:r>
      <w:r w:rsidRPr="007024B4">
        <w:rPr>
          <w:rFonts w:ascii="Simplified Arabic" w:hAnsi="Simplified Arabic" w:cs="Simplified Arabic"/>
          <w:sz w:val="28"/>
          <w:szCs w:val="28"/>
          <w:rtl/>
          <w:lang w:val="fr-FR"/>
        </w:rPr>
        <w:t>، إ</w:t>
      </w:r>
      <w:r w:rsidR="004344AE" w:rsidRPr="007024B4">
        <w:rPr>
          <w:rFonts w:ascii="Simplified Arabic" w:hAnsi="Simplified Arabic" w:cs="Simplified Arabic"/>
          <w:sz w:val="28"/>
          <w:szCs w:val="28"/>
          <w:rtl/>
          <w:lang w:val="fr-FR"/>
        </w:rPr>
        <w:t>لى أن تغير الأمر في عهد إسماعيل</w:t>
      </w:r>
      <w:r w:rsidRPr="007024B4">
        <w:rPr>
          <w:rFonts w:ascii="Simplified Arabic" w:hAnsi="Simplified Arabic" w:cs="Simplified Arabic"/>
          <w:sz w:val="28"/>
          <w:szCs w:val="28"/>
          <w:rtl/>
          <w:lang w:val="fr-FR"/>
        </w:rPr>
        <w:t xml:space="preserve">، حيث تزايد </w:t>
      </w:r>
      <w:r w:rsidR="004344AE" w:rsidRPr="007024B4">
        <w:rPr>
          <w:rFonts w:ascii="Simplified Arabic" w:hAnsi="Simplified Arabic" w:cs="Simplified Arabic"/>
          <w:sz w:val="28"/>
          <w:szCs w:val="28"/>
          <w:rtl/>
          <w:lang w:val="fr-FR"/>
        </w:rPr>
        <w:t>النفوذ الغربي وامتيازاته في مصر</w:t>
      </w:r>
      <w:r w:rsidRPr="007024B4">
        <w:rPr>
          <w:rFonts w:ascii="Simplified Arabic" w:hAnsi="Simplified Arabic" w:cs="Simplified Arabic"/>
          <w:sz w:val="28"/>
          <w:szCs w:val="28"/>
          <w:rtl/>
          <w:lang w:val="fr-FR"/>
        </w:rPr>
        <w:t>، كما ظهر التأثير ا</w:t>
      </w:r>
      <w:r w:rsidR="004344AE" w:rsidRPr="007024B4">
        <w:rPr>
          <w:rFonts w:ascii="Simplified Arabic" w:hAnsi="Simplified Arabic" w:cs="Simplified Arabic"/>
          <w:sz w:val="28"/>
          <w:szCs w:val="28"/>
          <w:rtl/>
          <w:lang w:val="fr-FR"/>
        </w:rPr>
        <w:t>لشامي الثقافي في الحياة المصرية</w:t>
      </w:r>
      <w:r w:rsidRPr="007024B4">
        <w:rPr>
          <w:rFonts w:ascii="Simplified Arabic" w:hAnsi="Simplified Arabic" w:cs="Simplified Arabic"/>
          <w:sz w:val="28"/>
          <w:szCs w:val="28"/>
          <w:rtl/>
          <w:lang w:val="fr-FR"/>
        </w:rPr>
        <w:t>، فظهرت الصحافة الت</w:t>
      </w:r>
      <w:r w:rsidR="00243DCC" w:rsidRPr="007024B4">
        <w:rPr>
          <w:rFonts w:ascii="Simplified Arabic" w:hAnsi="Simplified Arabic" w:cs="Simplified Arabic"/>
          <w:sz w:val="28"/>
          <w:szCs w:val="28"/>
          <w:rtl/>
          <w:lang w:val="fr-FR"/>
        </w:rPr>
        <w:t>ي قامت بتنشيط الثقافية عام 1866</w:t>
      </w:r>
      <w:r w:rsidR="00A92CB0" w:rsidRPr="007024B4">
        <w:rPr>
          <w:rFonts w:ascii="Simplified Arabic" w:hAnsi="Simplified Arabic" w:cs="Simplified Arabic" w:hint="cs"/>
          <w:sz w:val="28"/>
          <w:szCs w:val="28"/>
          <w:rtl/>
          <w:lang w:val="fr-FR"/>
        </w:rPr>
        <w:t>.</w:t>
      </w:r>
    </w:p>
    <w:p w14:paraId="7B929534" w14:textId="77777777" w:rsidR="003071F1" w:rsidRDefault="003071F1" w:rsidP="003071F1">
      <w:pPr>
        <w:bidi/>
        <w:spacing w:after="0" w:line="240" w:lineRule="auto"/>
        <w:ind w:left="359" w:firstLine="567"/>
        <w:jc w:val="both"/>
        <w:rPr>
          <w:rFonts w:ascii="Simplified Arabic" w:hAnsi="Simplified Arabic" w:cs="Simplified Arabic" w:hint="cs"/>
          <w:sz w:val="28"/>
          <w:szCs w:val="28"/>
          <w:rtl/>
          <w:lang w:val="fr-FR"/>
        </w:rPr>
      </w:pPr>
    </w:p>
    <w:p w14:paraId="4172E174" w14:textId="77777777" w:rsidR="003071F1" w:rsidRPr="007024B4" w:rsidRDefault="003071F1" w:rsidP="003071F1">
      <w:pPr>
        <w:bidi/>
        <w:spacing w:after="0" w:line="240" w:lineRule="auto"/>
        <w:ind w:left="359" w:firstLine="567"/>
        <w:jc w:val="both"/>
        <w:rPr>
          <w:rFonts w:ascii="Simplified Arabic" w:hAnsi="Simplified Arabic" w:cs="Simplified Arabic" w:hint="cs"/>
          <w:sz w:val="28"/>
          <w:szCs w:val="28"/>
          <w:rtl/>
          <w:lang w:val="fr-FR"/>
        </w:rPr>
      </w:pPr>
      <w:bookmarkStart w:id="0" w:name="_GoBack"/>
      <w:bookmarkEnd w:id="0"/>
    </w:p>
    <w:p w14:paraId="1B0A0820" w14:textId="514F6388" w:rsidR="00A92CB0" w:rsidRPr="00A92CB0" w:rsidRDefault="00A92CB0" w:rsidP="00A92CB0">
      <w:pPr>
        <w:bidi/>
        <w:spacing w:after="0" w:line="240" w:lineRule="auto"/>
        <w:ind w:left="359" w:firstLine="567"/>
        <w:jc w:val="both"/>
        <w:rPr>
          <w:rFonts w:ascii="Simplified Arabic" w:hAnsi="Simplified Arabic" w:cs="Simplified Arabic" w:hint="cs"/>
          <w:b/>
          <w:bCs/>
          <w:sz w:val="32"/>
          <w:szCs w:val="32"/>
          <w:rtl/>
          <w:lang w:val="fr-FR"/>
        </w:rPr>
      </w:pPr>
      <w:r>
        <w:rPr>
          <w:rFonts w:ascii="Simplified Arabic" w:hAnsi="Simplified Arabic" w:cs="Simplified Arabic" w:hint="cs"/>
          <w:b/>
          <w:bCs/>
          <w:sz w:val="32"/>
          <w:szCs w:val="32"/>
          <w:rtl/>
          <w:lang w:val="fr-FR"/>
        </w:rPr>
        <w:lastRenderedPageBreak/>
        <w:t xml:space="preserve">2-1- </w:t>
      </w:r>
      <w:proofErr w:type="gramStart"/>
      <w:r w:rsidRPr="00A92CB0">
        <w:rPr>
          <w:rFonts w:ascii="Simplified Arabic" w:hAnsi="Simplified Arabic" w:cs="Simplified Arabic" w:hint="cs"/>
          <w:b/>
          <w:bCs/>
          <w:sz w:val="32"/>
          <w:szCs w:val="32"/>
          <w:rtl/>
          <w:lang w:val="fr-FR"/>
        </w:rPr>
        <w:t>الأعمال</w:t>
      </w:r>
      <w:proofErr w:type="gramEnd"/>
      <w:r w:rsidRPr="00A92CB0">
        <w:rPr>
          <w:rFonts w:ascii="Simplified Arabic" w:hAnsi="Simplified Arabic" w:cs="Simplified Arabic" w:hint="cs"/>
          <w:b/>
          <w:bCs/>
          <w:sz w:val="32"/>
          <w:szCs w:val="32"/>
          <w:rtl/>
          <w:lang w:val="fr-FR"/>
        </w:rPr>
        <w:t xml:space="preserve"> المترجمة/ المعربة:</w:t>
      </w:r>
    </w:p>
    <w:p w14:paraId="6074CC56" w14:textId="11ADBD99" w:rsidR="0001205E" w:rsidRPr="007024B4" w:rsidRDefault="00243DCC" w:rsidP="00A92CB0">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sz w:val="28"/>
          <w:szCs w:val="28"/>
          <w:rtl/>
          <w:lang w:val="fr-FR"/>
        </w:rPr>
        <w:t xml:space="preserve"> نشر الطهطاوي ترجمته لرواية (</w:t>
      </w:r>
      <w:r w:rsidR="00095EBB" w:rsidRPr="007024B4">
        <w:rPr>
          <w:rFonts w:ascii="Simplified Arabic" w:hAnsi="Simplified Arabic" w:cs="Simplified Arabic"/>
          <w:sz w:val="28"/>
          <w:szCs w:val="28"/>
          <w:rtl/>
          <w:lang w:val="fr-FR"/>
        </w:rPr>
        <w:t xml:space="preserve">فنيلون ) </w:t>
      </w:r>
      <w:r w:rsidR="0001205E" w:rsidRPr="007024B4">
        <w:rPr>
          <w:rFonts w:ascii="Simplified Arabic" w:hAnsi="Simplified Arabic" w:cs="Simplified Arabic"/>
          <w:sz w:val="28"/>
          <w:szCs w:val="28"/>
          <w:rtl/>
          <w:lang w:val="fr-FR"/>
        </w:rPr>
        <w:t>المس</w:t>
      </w:r>
      <w:r w:rsidR="00095EBB" w:rsidRPr="007024B4">
        <w:rPr>
          <w:rFonts w:ascii="Simplified Arabic" w:hAnsi="Simplified Arabic" w:cs="Simplified Arabic"/>
          <w:sz w:val="28"/>
          <w:szCs w:val="28"/>
          <w:rtl/>
          <w:lang w:val="fr-FR"/>
        </w:rPr>
        <w:t xml:space="preserve">ماة ( وقائع الأفلاك في وقائع </w:t>
      </w:r>
      <w:proofErr w:type="spellStart"/>
      <w:r w:rsidR="00095EBB" w:rsidRPr="007024B4">
        <w:rPr>
          <w:rFonts w:ascii="Simplified Arabic" w:hAnsi="Simplified Arabic" w:cs="Simplified Arabic"/>
          <w:sz w:val="28"/>
          <w:szCs w:val="28"/>
          <w:rtl/>
          <w:lang w:val="fr-FR"/>
        </w:rPr>
        <w:t>تليماك</w:t>
      </w:r>
      <w:proofErr w:type="spellEnd"/>
      <w:r w:rsidR="00095EBB" w:rsidRPr="007024B4">
        <w:rPr>
          <w:rFonts w:ascii="Simplified Arabic" w:hAnsi="Simplified Arabic" w:cs="Simplified Arabic"/>
          <w:sz w:val="28"/>
          <w:szCs w:val="28"/>
          <w:rtl/>
          <w:lang w:val="fr-FR"/>
        </w:rPr>
        <w:t xml:space="preserve">  بعد مجيء إسماعيل إلى الحكم</w:t>
      </w:r>
      <w:r w:rsidR="0001205E" w:rsidRPr="007024B4">
        <w:rPr>
          <w:rFonts w:ascii="Simplified Arabic" w:hAnsi="Simplified Arabic" w:cs="Simplified Arabic"/>
          <w:sz w:val="28"/>
          <w:szCs w:val="28"/>
          <w:rtl/>
          <w:lang w:val="fr-FR"/>
        </w:rPr>
        <w:t>.</w:t>
      </w:r>
      <w:r w:rsidR="00095EBB" w:rsidRPr="007024B4">
        <w:rPr>
          <w:rFonts w:ascii="Simplified Arabic" w:hAnsi="Simplified Arabic" w:cs="Simplified Arabic"/>
          <w:sz w:val="28"/>
          <w:szCs w:val="28"/>
          <w:rtl/>
          <w:lang w:val="fr-FR"/>
        </w:rPr>
        <w:t xml:space="preserve"> </w:t>
      </w:r>
      <w:r w:rsidR="00AE6C6B" w:rsidRPr="007024B4">
        <w:rPr>
          <w:rStyle w:val="a5"/>
          <w:rFonts w:ascii="Simplified Arabic" w:hAnsi="Simplified Arabic" w:cs="Simplified Arabic"/>
          <w:sz w:val="28"/>
          <w:szCs w:val="28"/>
          <w:rtl/>
          <w:lang w:val="fr-FR"/>
        </w:rPr>
        <w:t>(</w:t>
      </w:r>
      <w:r w:rsidR="00AE6C6B" w:rsidRPr="007024B4">
        <w:rPr>
          <w:rStyle w:val="a5"/>
          <w:rFonts w:ascii="Simplified Arabic" w:hAnsi="Simplified Arabic" w:cs="Simplified Arabic"/>
          <w:sz w:val="28"/>
          <w:szCs w:val="28"/>
          <w:rtl/>
          <w:lang w:val="fr-FR"/>
        </w:rPr>
        <w:footnoteReference w:id="6"/>
      </w:r>
      <w:r w:rsidR="00AE6C6B" w:rsidRPr="007024B4">
        <w:rPr>
          <w:rStyle w:val="a5"/>
          <w:rFonts w:ascii="Simplified Arabic" w:hAnsi="Simplified Arabic" w:cs="Simplified Arabic"/>
          <w:sz w:val="28"/>
          <w:szCs w:val="28"/>
          <w:rtl/>
          <w:lang w:val="fr-FR"/>
        </w:rPr>
        <w:t>)</w:t>
      </w:r>
    </w:p>
    <w:p w14:paraId="7E4CEAE8" w14:textId="2885B77D" w:rsidR="00A92CB0" w:rsidRPr="007024B4" w:rsidRDefault="00A92CB0" w:rsidP="005C1352">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hint="cs"/>
          <w:sz w:val="28"/>
          <w:szCs w:val="28"/>
          <w:rtl/>
          <w:lang w:val="fr-FR"/>
        </w:rPr>
        <w:t>محمد عثمان جلال</w:t>
      </w:r>
      <w:r w:rsidR="00726CEF" w:rsidRPr="007024B4">
        <w:rPr>
          <w:rFonts w:ascii="Simplified Arabic" w:hAnsi="Simplified Arabic" w:cs="Simplified Arabic" w:hint="cs"/>
          <w:sz w:val="28"/>
          <w:szCs w:val="28"/>
          <w:rtl/>
          <w:lang w:val="fr-FR"/>
        </w:rPr>
        <w:t>،</w:t>
      </w:r>
      <w:r w:rsidRPr="007024B4">
        <w:rPr>
          <w:rFonts w:ascii="Simplified Arabic" w:hAnsi="Simplified Arabic" w:cs="Simplified Arabic" w:hint="cs"/>
          <w:sz w:val="28"/>
          <w:szCs w:val="28"/>
          <w:rtl/>
          <w:lang w:val="fr-FR"/>
        </w:rPr>
        <w:t xml:space="preserve"> عر</w:t>
      </w:r>
      <w:r w:rsidR="00726CEF" w:rsidRPr="007024B4">
        <w:rPr>
          <w:rFonts w:ascii="Simplified Arabic" w:hAnsi="Simplified Arabic" w:cs="Simplified Arabic" w:hint="cs"/>
          <w:sz w:val="28"/>
          <w:szCs w:val="28"/>
          <w:rtl/>
          <w:lang w:val="fr-FR"/>
        </w:rPr>
        <w:t>ّ</w:t>
      </w:r>
      <w:r w:rsidRPr="007024B4">
        <w:rPr>
          <w:rFonts w:ascii="Simplified Arabic" w:hAnsi="Simplified Arabic" w:cs="Simplified Arabic" w:hint="cs"/>
          <w:sz w:val="28"/>
          <w:szCs w:val="28"/>
          <w:rtl/>
          <w:lang w:val="fr-FR"/>
        </w:rPr>
        <w:t>ب نصوصا فرنسية</w:t>
      </w:r>
      <w:r w:rsidR="005C1352" w:rsidRPr="007024B4">
        <w:rPr>
          <w:rFonts w:ascii="Simplified Arabic" w:hAnsi="Simplified Arabic" w:cs="Simplified Arabic" w:hint="cs"/>
          <w:sz w:val="28"/>
          <w:szCs w:val="28"/>
          <w:rtl/>
          <w:lang w:val="fr-FR"/>
        </w:rPr>
        <w:t xml:space="preserve"> كمآسي راسين وملاهي موليير الشهيرة وسماها </w:t>
      </w:r>
      <w:r w:rsidR="00726CEF" w:rsidRPr="007024B4">
        <w:rPr>
          <w:rFonts w:ascii="Simplified Arabic" w:hAnsi="Simplified Arabic" w:cs="Simplified Arabic" w:hint="cs"/>
          <w:sz w:val="28"/>
          <w:szCs w:val="28"/>
          <w:rtl/>
          <w:lang w:val="fr-FR"/>
        </w:rPr>
        <w:t>"</w:t>
      </w:r>
      <w:r w:rsidR="005C1352" w:rsidRPr="007024B4">
        <w:rPr>
          <w:rFonts w:ascii="Simplified Arabic" w:hAnsi="Simplified Arabic" w:cs="Simplified Arabic" w:hint="cs"/>
          <w:sz w:val="28"/>
          <w:szCs w:val="28"/>
          <w:rtl/>
          <w:lang w:val="fr-FR"/>
        </w:rPr>
        <w:t xml:space="preserve">الأربع روايات من نخب </w:t>
      </w:r>
      <w:proofErr w:type="spellStart"/>
      <w:r w:rsidR="005C1352" w:rsidRPr="007024B4">
        <w:rPr>
          <w:rFonts w:ascii="Simplified Arabic" w:hAnsi="Simplified Arabic" w:cs="Simplified Arabic" w:hint="cs"/>
          <w:sz w:val="28"/>
          <w:szCs w:val="28"/>
          <w:rtl/>
          <w:lang w:val="fr-FR"/>
        </w:rPr>
        <w:t>التياترات</w:t>
      </w:r>
      <w:proofErr w:type="spellEnd"/>
      <w:r w:rsidR="00726CEF" w:rsidRPr="007024B4">
        <w:rPr>
          <w:rFonts w:ascii="Simplified Arabic" w:hAnsi="Simplified Arabic" w:cs="Simplified Arabic" w:hint="cs"/>
          <w:sz w:val="28"/>
          <w:szCs w:val="28"/>
          <w:rtl/>
          <w:lang w:val="fr-FR"/>
        </w:rPr>
        <w:t>"</w:t>
      </w:r>
      <w:r w:rsidR="005C1352" w:rsidRPr="007024B4">
        <w:rPr>
          <w:rFonts w:ascii="Simplified Arabic" w:hAnsi="Simplified Arabic" w:cs="Simplified Arabic" w:hint="cs"/>
          <w:sz w:val="28"/>
          <w:szCs w:val="28"/>
          <w:rtl/>
          <w:lang w:val="fr-FR"/>
        </w:rPr>
        <w:t xml:space="preserve"> وعر</w:t>
      </w:r>
      <w:r w:rsidR="00726CEF" w:rsidRPr="007024B4">
        <w:rPr>
          <w:rFonts w:ascii="Simplified Arabic" w:hAnsi="Simplified Arabic" w:cs="Simplified Arabic" w:hint="cs"/>
          <w:sz w:val="28"/>
          <w:szCs w:val="28"/>
          <w:rtl/>
          <w:lang w:val="fr-FR"/>
        </w:rPr>
        <w:t>ّ</w:t>
      </w:r>
      <w:r w:rsidR="005C1352" w:rsidRPr="007024B4">
        <w:rPr>
          <w:rFonts w:ascii="Simplified Arabic" w:hAnsi="Simplified Arabic" w:cs="Simplified Arabic" w:hint="cs"/>
          <w:sz w:val="28"/>
          <w:szCs w:val="28"/>
          <w:rtl/>
          <w:lang w:val="fr-FR"/>
        </w:rPr>
        <w:t xml:space="preserve">ب رواية بول </w:t>
      </w:r>
      <w:proofErr w:type="spellStart"/>
      <w:r w:rsidR="005C1352" w:rsidRPr="007024B4">
        <w:rPr>
          <w:rFonts w:ascii="Simplified Arabic" w:hAnsi="Simplified Arabic" w:cs="Simplified Arabic" w:hint="cs"/>
          <w:sz w:val="28"/>
          <w:szCs w:val="28"/>
          <w:rtl/>
          <w:lang w:val="fr-FR"/>
        </w:rPr>
        <w:t>وفيرجيني</w:t>
      </w:r>
      <w:proofErr w:type="spellEnd"/>
      <w:r w:rsidR="005C1352" w:rsidRPr="007024B4">
        <w:rPr>
          <w:rFonts w:ascii="Simplified Arabic" w:hAnsi="Simplified Arabic" w:cs="Simplified Arabic" w:hint="cs"/>
          <w:sz w:val="28"/>
          <w:szCs w:val="28"/>
          <w:rtl/>
          <w:lang w:val="fr-FR"/>
        </w:rPr>
        <w:t xml:space="preserve"> واسماه بـ: </w:t>
      </w:r>
      <w:r w:rsidR="00726CEF" w:rsidRPr="007024B4">
        <w:rPr>
          <w:rFonts w:ascii="Simplified Arabic" w:hAnsi="Simplified Arabic" w:cs="Simplified Arabic" w:hint="cs"/>
          <w:sz w:val="28"/>
          <w:szCs w:val="28"/>
          <w:rtl/>
          <w:lang w:val="fr-FR"/>
        </w:rPr>
        <w:t>"</w:t>
      </w:r>
      <w:r w:rsidR="005C1352" w:rsidRPr="007024B4">
        <w:rPr>
          <w:rFonts w:ascii="Simplified Arabic" w:hAnsi="Simplified Arabic" w:cs="Simplified Arabic" w:hint="cs"/>
          <w:sz w:val="28"/>
          <w:szCs w:val="28"/>
          <w:rtl/>
          <w:lang w:val="fr-FR"/>
        </w:rPr>
        <w:t>الأماني و المنة في حديث قبول و ورد جنة".</w:t>
      </w:r>
    </w:p>
    <w:p w14:paraId="0BD0BD46" w14:textId="3743DEBE" w:rsidR="005C1352" w:rsidRPr="007024B4" w:rsidRDefault="005C1352" w:rsidP="005C1352">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hint="cs"/>
          <w:sz w:val="28"/>
          <w:szCs w:val="28"/>
          <w:rtl/>
          <w:lang w:val="fr-FR"/>
        </w:rPr>
        <w:t>المنفلوطي يعتبر الرائد في هذه التجربة، حيث قد</w:t>
      </w:r>
      <w:r w:rsidR="00726CEF" w:rsidRPr="007024B4">
        <w:rPr>
          <w:rFonts w:ascii="Simplified Arabic" w:hAnsi="Simplified Arabic" w:cs="Simplified Arabic" w:hint="cs"/>
          <w:sz w:val="28"/>
          <w:szCs w:val="28"/>
          <w:rtl/>
          <w:lang w:val="fr-FR"/>
        </w:rPr>
        <w:t>ّ</w:t>
      </w:r>
      <w:r w:rsidRPr="007024B4">
        <w:rPr>
          <w:rFonts w:ascii="Simplified Arabic" w:hAnsi="Simplified Arabic" w:cs="Simplified Arabic" w:hint="cs"/>
          <w:sz w:val="28"/>
          <w:szCs w:val="28"/>
          <w:rtl/>
          <w:lang w:val="fr-FR"/>
        </w:rPr>
        <w:t>م رواية بول وفرجيني باسم الفضيلة ، وقد</w:t>
      </w:r>
      <w:r w:rsidR="00726CEF" w:rsidRPr="007024B4">
        <w:rPr>
          <w:rFonts w:ascii="Simplified Arabic" w:hAnsi="Simplified Arabic" w:cs="Simplified Arabic" w:hint="cs"/>
          <w:sz w:val="28"/>
          <w:szCs w:val="28"/>
          <w:rtl/>
          <w:lang w:val="fr-FR"/>
        </w:rPr>
        <w:t>ّ</w:t>
      </w:r>
      <w:r w:rsidRPr="007024B4">
        <w:rPr>
          <w:rFonts w:ascii="Simplified Arabic" w:hAnsi="Simplified Arabic" w:cs="Simplified Arabic" w:hint="cs"/>
          <w:sz w:val="28"/>
          <w:szCs w:val="28"/>
          <w:rtl/>
          <w:lang w:val="fr-FR"/>
        </w:rPr>
        <w:t>م قصصا قصيرة بعنوان النظرات و العبرات...</w:t>
      </w:r>
    </w:p>
    <w:p w14:paraId="67DCB745" w14:textId="51C28FE6" w:rsidR="00A92CB0" w:rsidRPr="007024B4" w:rsidRDefault="005C1352" w:rsidP="00A92CB0">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hint="cs"/>
          <w:sz w:val="28"/>
          <w:szCs w:val="28"/>
          <w:rtl/>
          <w:lang w:val="fr-FR"/>
        </w:rPr>
        <w:t xml:space="preserve">ومن أهم المترجمين في هذه الفترة مارون النقاش و أديب إسحاق ونجيب حداد الذي عرب مسرحية موليير </w:t>
      </w:r>
      <w:r w:rsidR="00DB6F5D" w:rsidRPr="007024B4">
        <w:rPr>
          <w:rFonts w:ascii="Simplified Arabic" w:hAnsi="Simplified Arabic" w:cs="Simplified Arabic" w:hint="cs"/>
          <w:sz w:val="28"/>
          <w:szCs w:val="28"/>
          <w:rtl/>
          <w:lang w:val="fr-FR"/>
        </w:rPr>
        <w:t xml:space="preserve">"البخيل" و "روميو وجولييت" </w:t>
      </w:r>
      <w:r w:rsidRPr="007024B4">
        <w:rPr>
          <w:rFonts w:ascii="Simplified Arabic" w:hAnsi="Simplified Arabic" w:cs="Simplified Arabic" w:hint="cs"/>
          <w:sz w:val="28"/>
          <w:szCs w:val="28"/>
          <w:rtl/>
          <w:lang w:val="fr-FR"/>
        </w:rPr>
        <w:t>لشكسبير</w:t>
      </w:r>
      <w:r w:rsidR="00DB6F5D" w:rsidRPr="007024B4">
        <w:rPr>
          <w:rFonts w:ascii="Simplified Arabic" w:hAnsi="Simplified Arabic" w:cs="Simplified Arabic" w:hint="cs"/>
          <w:sz w:val="28"/>
          <w:szCs w:val="28"/>
          <w:rtl/>
          <w:lang w:val="fr-FR"/>
        </w:rPr>
        <w:t xml:space="preserve"> </w:t>
      </w:r>
      <w:r w:rsidRPr="007024B4">
        <w:rPr>
          <w:rFonts w:ascii="Simplified Arabic" w:hAnsi="Simplified Arabic" w:cs="Simplified Arabic" w:hint="cs"/>
          <w:sz w:val="28"/>
          <w:szCs w:val="28"/>
          <w:rtl/>
          <w:lang w:val="fr-FR"/>
        </w:rPr>
        <w:t>و أعطاه اسم "شهداء الغرام"</w:t>
      </w:r>
      <w:r w:rsidR="00DB6F5D" w:rsidRPr="007024B4">
        <w:rPr>
          <w:rFonts w:ascii="Simplified Arabic" w:hAnsi="Simplified Arabic" w:cs="Simplified Arabic" w:hint="cs"/>
          <w:sz w:val="28"/>
          <w:szCs w:val="28"/>
          <w:rtl/>
          <w:lang w:val="fr-FR"/>
        </w:rPr>
        <w:t xml:space="preserve">. </w:t>
      </w:r>
      <w:proofErr w:type="gramStart"/>
      <w:r w:rsidR="00DB6F5D" w:rsidRPr="007024B4">
        <w:rPr>
          <w:rFonts w:ascii="Simplified Arabic" w:hAnsi="Simplified Arabic" w:cs="Simplified Arabic" w:hint="cs"/>
          <w:sz w:val="28"/>
          <w:szCs w:val="28"/>
          <w:rtl/>
          <w:lang w:val="fr-FR"/>
        </w:rPr>
        <w:t>وكل</w:t>
      </w:r>
      <w:proofErr w:type="gramEnd"/>
      <w:r w:rsidR="00DB6F5D" w:rsidRPr="007024B4">
        <w:rPr>
          <w:rFonts w:ascii="Simplified Arabic" w:hAnsi="Simplified Arabic" w:cs="Simplified Arabic" w:hint="cs"/>
          <w:sz w:val="28"/>
          <w:szCs w:val="28"/>
          <w:rtl/>
          <w:lang w:val="fr-FR"/>
        </w:rPr>
        <w:t xml:space="preserve"> مترجم له طريقته في تكييف هذه النصوص الغربية مع الواقع العربي.</w:t>
      </w:r>
    </w:p>
    <w:p w14:paraId="0FBAE464" w14:textId="3878687A" w:rsidR="006229E3" w:rsidRDefault="006229E3" w:rsidP="00A92CB0">
      <w:pPr>
        <w:bidi/>
        <w:spacing w:after="0" w:line="240" w:lineRule="auto"/>
        <w:ind w:left="359" w:firstLine="567"/>
        <w:jc w:val="both"/>
        <w:rPr>
          <w:rFonts w:ascii="Simplified Arabic" w:hAnsi="Simplified Arabic" w:cs="Simplified Arabic" w:hint="cs"/>
          <w:b/>
          <w:bCs/>
          <w:sz w:val="32"/>
          <w:szCs w:val="32"/>
          <w:rtl/>
          <w:lang w:val="fr-FR"/>
        </w:rPr>
      </w:pPr>
      <w:r>
        <w:rPr>
          <w:rFonts w:ascii="Simplified Arabic" w:hAnsi="Simplified Arabic" w:cs="Simplified Arabic" w:hint="cs"/>
          <w:b/>
          <w:bCs/>
          <w:sz w:val="32"/>
          <w:szCs w:val="32"/>
          <w:rtl/>
          <w:lang w:val="fr-FR"/>
        </w:rPr>
        <w:t>2-</w:t>
      </w:r>
      <w:r w:rsidR="00A92CB0">
        <w:rPr>
          <w:rFonts w:ascii="Simplified Arabic" w:hAnsi="Simplified Arabic" w:cs="Simplified Arabic" w:hint="cs"/>
          <w:b/>
          <w:bCs/>
          <w:sz w:val="32"/>
          <w:szCs w:val="32"/>
          <w:rtl/>
          <w:lang w:val="fr-FR"/>
        </w:rPr>
        <w:t>2-</w:t>
      </w:r>
      <w:r>
        <w:rPr>
          <w:rFonts w:ascii="Simplified Arabic" w:hAnsi="Simplified Arabic" w:cs="Simplified Arabic" w:hint="cs"/>
          <w:b/>
          <w:bCs/>
          <w:sz w:val="32"/>
          <w:szCs w:val="32"/>
          <w:rtl/>
          <w:lang w:val="fr-FR"/>
        </w:rPr>
        <w:t xml:space="preserve"> </w:t>
      </w:r>
      <w:proofErr w:type="gramStart"/>
      <w:r w:rsidRPr="006229E3">
        <w:rPr>
          <w:rFonts w:ascii="Simplified Arabic" w:hAnsi="Simplified Arabic" w:cs="Simplified Arabic" w:hint="cs"/>
          <w:b/>
          <w:bCs/>
          <w:sz w:val="32"/>
          <w:szCs w:val="32"/>
          <w:rtl/>
          <w:lang w:val="fr-FR"/>
        </w:rPr>
        <w:t>الأعمال</w:t>
      </w:r>
      <w:proofErr w:type="gramEnd"/>
      <w:r w:rsidRPr="006229E3">
        <w:rPr>
          <w:rFonts w:ascii="Simplified Arabic" w:hAnsi="Simplified Arabic" w:cs="Simplified Arabic" w:hint="cs"/>
          <w:b/>
          <w:bCs/>
          <w:sz w:val="32"/>
          <w:szCs w:val="32"/>
          <w:rtl/>
          <w:lang w:val="fr-FR"/>
        </w:rPr>
        <w:t xml:space="preserve"> السردية القديمة:</w:t>
      </w:r>
    </w:p>
    <w:p w14:paraId="67634649" w14:textId="105DEBED" w:rsidR="006229E3" w:rsidRPr="007024B4" w:rsidRDefault="006229E3" w:rsidP="00A92CB0">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hint="cs"/>
          <w:sz w:val="28"/>
          <w:szCs w:val="28"/>
          <w:rtl/>
          <w:lang w:val="fr-FR"/>
        </w:rPr>
        <w:t xml:space="preserve">ظهور </w:t>
      </w:r>
      <w:r w:rsidR="00A92CB0" w:rsidRPr="007024B4">
        <w:rPr>
          <w:rFonts w:ascii="Simplified Arabic" w:hAnsi="Simplified Arabic" w:cs="Simplified Arabic" w:hint="cs"/>
          <w:sz w:val="28"/>
          <w:szCs w:val="28"/>
          <w:rtl/>
          <w:lang w:val="fr-FR"/>
        </w:rPr>
        <w:t xml:space="preserve">المقامات </w:t>
      </w:r>
      <w:r w:rsidRPr="007024B4">
        <w:rPr>
          <w:rFonts w:ascii="Simplified Arabic" w:hAnsi="Simplified Arabic" w:cs="Simplified Arabic" w:hint="cs"/>
          <w:sz w:val="28"/>
          <w:szCs w:val="28"/>
          <w:rtl/>
          <w:lang w:val="fr-FR"/>
        </w:rPr>
        <w:t xml:space="preserve">بوجه خاص ونجد ذلك في مقامات </w:t>
      </w:r>
      <w:proofErr w:type="spellStart"/>
      <w:r w:rsidRPr="007024B4">
        <w:rPr>
          <w:rFonts w:ascii="Simplified Arabic" w:hAnsi="Simplified Arabic" w:cs="Simplified Arabic" w:hint="cs"/>
          <w:sz w:val="28"/>
          <w:szCs w:val="28"/>
          <w:rtl/>
          <w:lang w:val="fr-FR"/>
        </w:rPr>
        <w:t>البخشي</w:t>
      </w:r>
      <w:proofErr w:type="spellEnd"/>
      <w:r w:rsidRPr="007024B4">
        <w:rPr>
          <w:rFonts w:ascii="Simplified Arabic" w:hAnsi="Simplified Arabic" w:cs="Simplified Arabic" w:hint="cs"/>
          <w:sz w:val="28"/>
          <w:szCs w:val="28"/>
          <w:rtl/>
          <w:lang w:val="fr-FR"/>
        </w:rPr>
        <w:t xml:space="preserve"> و مصطفى البكري و ناصف اليازجي </w:t>
      </w:r>
      <w:r w:rsidR="00A92CB0" w:rsidRPr="007024B4">
        <w:rPr>
          <w:rFonts w:ascii="Simplified Arabic" w:hAnsi="Simplified Arabic" w:cs="Simplified Arabic" w:hint="cs"/>
          <w:sz w:val="28"/>
          <w:szCs w:val="28"/>
          <w:rtl/>
          <w:lang w:val="fr-FR"/>
        </w:rPr>
        <w:t xml:space="preserve">في كتابه مجمع البحرين، أحمد فارس الشدياق في كتابه "الساق على الساق فيما هو </w:t>
      </w:r>
      <w:proofErr w:type="spellStart"/>
      <w:r w:rsidR="00A92CB0" w:rsidRPr="007024B4">
        <w:rPr>
          <w:rFonts w:ascii="Simplified Arabic" w:hAnsi="Simplified Arabic" w:cs="Simplified Arabic" w:hint="cs"/>
          <w:sz w:val="28"/>
          <w:szCs w:val="28"/>
          <w:rtl/>
          <w:lang w:val="fr-FR"/>
        </w:rPr>
        <w:t>الفارياق</w:t>
      </w:r>
      <w:proofErr w:type="spellEnd"/>
      <w:r w:rsidR="00A92CB0" w:rsidRPr="007024B4">
        <w:rPr>
          <w:rFonts w:ascii="Simplified Arabic" w:hAnsi="Simplified Arabic" w:cs="Simplified Arabic" w:hint="cs"/>
          <w:sz w:val="28"/>
          <w:szCs w:val="28"/>
          <w:rtl/>
          <w:lang w:val="fr-FR"/>
        </w:rPr>
        <w:t xml:space="preserve">" و"ليالي سطيح" لحافظ ابراهيم و" حديث عيسى بن هشام" لمحمد </w:t>
      </w:r>
      <w:proofErr w:type="spellStart"/>
      <w:r w:rsidR="00A92CB0" w:rsidRPr="007024B4">
        <w:rPr>
          <w:rFonts w:ascii="Simplified Arabic" w:hAnsi="Simplified Arabic" w:cs="Simplified Arabic" w:hint="cs"/>
          <w:sz w:val="28"/>
          <w:szCs w:val="28"/>
          <w:rtl/>
          <w:lang w:val="fr-FR"/>
        </w:rPr>
        <w:t>المويلحي</w:t>
      </w:r>
      <w:proofErr w:type="spellEnd"/>
      <w:r w:rsidR="00A92CB0" w:rsidRPr="007024B4">
        <w:rPr>
          <w:rFonts w:ascii="Simplified Arabic" w:hAnsi="Simplified Arabic" w:cs="Simplified Arabic" w:hint="cs"/>
          <w:sz w:val="28"/>
          <w:szCs w:val="28"/>
          <w:rtl/>
          <w:lang w:val="fr-FR"/>
        </w:rPr>
        <w:t xml:space="preserve"> ومقامات الهمذاني.</w:t>
      </w:r>
    </w:p>
    <w:p w14:paraId="7E30AFB5" w14:textId="5470906F" w:rsidR="00A92CB0" w:rsidRPr="007024B4" w:rsidRDefault="00A92CB0" w:rsidP="00A92CB0">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hint="cs"/>
          <w:sz w:val="28"/>
          <w:szCs w:val="28"/>
          <w:rtl/>
          <w:lang w:val="fr-FR"/>
        </w:rPr>
        <w:t>ظهور السير الشعبية الكبرى كالسيرة الهلالية وسيرة سيف بن ذي يزن، وسيرة الأميرة ذات الهمة، وسيرة الظاهر بيبرس وسيرة عنترة.</w:t>
      </w:r>
    </w:p>
    <w:p w14:paraId="64FAE49E" w14:textId="3B66CF01" w:rsidR="00840047" w:rsidRPr="007024B4" w:rsidRDefault="00095EBB" w:rsidP="00411FE1">
      <w:pPr>
        <w:bidi/>
        <w:spacing w:after="0" w:line="240" w:lineRule="auto"/>
        <w:ind w:left="359" w:firstLine="567"/>
        <w:jc w:val="both"/>
        <w:rPr>
          <w:rFonts w:ascii="Simplified Arabic" w:hAnsi="Simplified Arabic" w:cs="Simplified Arabic" w:hint="cs"/>
          <w:sz w:val="28"/>
          <w:szCs w:val="28"/>
          <w:rtl/>
          <w:lang w:val="fr-FR"/>
        </w:rPr>
      </w:pPr>
      <w:r w:rsidRPr="007024B4">
        <w:rPr>
          <w:rFonts w:ascii="Simplified Arabic" w:hAnsi="Simplified Arabic" w:cs="Simplified Arabic"/>
          <w:sz w:val="28"/>
          <w:szCs w:val="28"/>
          <w:rtl/>
          <w:lang w:val="fr-FR"/>
        </w:rPr>
        <w:t xml:space="preserve">وضمن هذه السباقات التاريخية نشأت السرديات العربية الحديثة فيما بعد ، و </w:t>
      </w:r>
      <w:r w:rsidR="0001205E" w:rsidRPr="007024B4">
        <w:rPr>
          <w:rFonts w:ascii="Simplified Arabic" w:hAnsi="Simplified Arabic" w:cs="Simplified Arabic"/>
          <w:sz w:val="28"/>
          <w:szCs w:val="28"/>
          <w:rtl/>
          <w:lang w:val="fr-FR"/>
        </w:rPr>
        <w:t>كما نرى</w:t>
      </w:r>
      <w:r w:rsidRPr="007024B4">
        <w:rPr>
          <w:rFonts w:ascii="Simplified Arabic" w:hAnsi="Simplified Arabic" w:cs="Simplified Arabic"/>
          <w:sz w:val="28"/>
          <w:szCs w:val="28"/>
          <w:rtl/>
          <w:lang w:val="fr-FR"/>
        </w:rPr>
        <w:t xml:space="preserve"> س</w:t>
      </w:r>
      <w:r w:rsidR="00840047" w:rsidRPr="007024B4">
        <w:rPr>
          <w:rFonts w:ascii="Simplified Arabic" w:hAnsi="Simplified Arabic" w:cs="Simplified Arabic"/>
          <w:sz w:val="28"/>
          <w:szCs w:val="28"/>
          <w:rtl/>
          <w:lang w:val="fr-FR"/>
        </w:rPr>
        <w:t>ي</w:t>
      </w:r>
      <w:r w:rsidRPr="007024B4">
        <w:rPr>
          <w:rFonts w:ascii="Simplified Arabic" w:hAnsi="Simplified Arabic" w:cs="Simplified Arabic"/>
          <w:sz w:val="28"/>
          <w:szCs w:val="28"/>
          <w:rtl/>
          <w:lang w:val="fr-FR"/>
        </w:rPr>
        <w:t>اق مرتبط بالنهضة العربية الحديثة التي استفاقت على إثر التعرف على الحضارة ال</w:t>
      </w:r>
      <w:r w:rsidR="00411FE1" w:rsidRPr="007024B4">
        <w:rPr>
          <w:rFonts w:ascii="Simplified Arabic" w:hAnsi="Simplified Arabic" w:cs="Simplified Arabic" w:hint="cs"/>
          <w:sz w:val="28"/>
          <w:szCs w:val="28"/>
          <w:rtl/>
          <w:lang w:val="fr-FR"/>
        </w:rPr>
        <w:t>غ</w:t>
      </w:r>
      <w:r w:rsidRPr="007024B4">
        <w:rPr>
          <w:rFonts w:ascii="Simplified Arabic" w:hAnsi="Simplified Arabic" w:cs="Simplified Arabic"/>
          <w:sz w:val="28"/>
          <w:szCs w:val="28"/>
          <w:rtl/>
          <w:lang w:val="fr-FR"/>
        </w:rPr>
        <w:t xml:space="preserve">ربية وما تلاها من محاولات نهضوية للتراث العربي القديم . </w:t>
      </w:r>
    </w:p>
    <w:p w14:paraId="316DEF10" w14:textId="7163F86D" w:rsidR="00A34B13" w:rsidRDefault="00A34B13" w:rsidP="00A92CB0">
      <w:pPr>
        <w:bidi/>
        <w:spacing w:after="0" w:line="240" w:lineRule="auto"/>
        <w:ind w:left="359" w:firstLine="567"/>
        <w:jc w:val="both"/>
        <w:rPr>
          <w:rFonts w:ascii="Simplified Arabic" w:hAnsi="Simplified Arabic" w:cs="Simplified Arabic" w:hint="cs"/>
          <w:b/>
          <w:bCs/>
          <w:sz w:val="32"/>
          <w:szCs w:val="32"/>
          <w:rtl/>
          <w:lang w:val="fr-FR"/>
        </w:rPr>
      </w:pPr>
      <w:r>
        <w:rPr>
          <w:rFonts w:ascii="Simplified Arabic" w:hAnsi="Simplified Arabic" w:cs="Simplified Arabic" w:hint="cs"/>
          <w:b/>
          <w:bCs/>
          <w:sz w:val="32"/>
          <w:szCs w:val="32"/>
          <w:rtl/>
          <w:lang w:val="fr-FR"/>
        </w:rPr>
        <w:t>2-</w:t>
      </w:r>
      <w:r w:rsidR="00A92CB0">
        <w:rPr>
          <w:rFonts w:ascii="Simplified Arabic" w:hAnsi="Simplified Arabic" w:cs="Simplified Arabic" w:hint="cs"/>
          <w:b/>
          <w:bCs/>
          <w:sz w:val="32"/>
          <w:szCs w:val="32"/>
          <w:rtl/>
          <w:lang w:val="fr-FR"/>
        </w:rPr>
        <w:t>3</w:t>
      </w:r>
      <w:r>
        <w:rPr>
          <w:rFonts w:ascii="Simplified Arabic" w:hAnsi="Simplified Arabic" w:cs="Simplified Arabic" w:hint="cs"/>
          <w:b/>
          <w:bCs/>
          <w:sz w:val="32"/>
          <w:szCs w:val="32"/>
          <w:rtl/>
          <w:lang w:val="fr-FR"/>
        </w:rPr>
        <w:t xml:space="preserve">- </w:t>
      </w:r>
      <w:r w:rsidRPr="00A34B13">
        <w:rPr>
          <w:rFonts w:ascii="Simplified Arabic" w:hAnsi="Simplified Arabic" w:cs="Simplified Arabic" w:hint="cs"/>
          <w:b/>
          <w:bCs/>
          <w:sz w:val="32"/>
          <w:szCs w:val="32"/>
          <w:rtl/>
          <w:lang w:val="fr-FR"/>
        </w:rPr>
        <w:t>عوامل ظهور الأشكال السرية الجديدة:</w:t>
      </w:r>
    </w:p>
    <w:p w14:paraId="676BBFFF" w14:textId="4DD69C0B" w:rsidR="00D731DB" w:rsidRPr="007024B4" w:rsidRDefault="00BC50BA" w:rsidP="00BC50BA">
      <w:pPr>
        <w:pStyle w:val="a3"/>
        <w:numPr>
          <w:ilvl w:val="0"/>
          <w:numId w:val="8"/>
        </w:numPr>
        <w:bidi/>
        <w:spacing w:after="0" w:line="240" w:lineRule="auto"/>
        <w:jc w:val="both"/>
        <w:rPr>
          <w:rFonts w:ascii="Simplified Arabic" w:hAnsi="Simplified Arabic" w:cs="Simplified Arabic" w:hint="cs"/>
          <w:sz w:val="28"/>
          <w:szCs w:val="28"/>
          <w:lang w:val="fr-FR"/>
        </w:rPr>
      </w:pPr>
      <w:proofErr w:type="gramStart"/>
      <w:r w:rsidRPr="007024B4">
        <w:rPr>
          <w:rFonts w:ascii="Simplified Arabic" w:hAnsi="Simplified Arabic" w:cs="Simplified Arabic" w:hint="cs"/>
          <w:sz w:val="28"/>
          <w:szCs w:val="28"/>
          <w:rtl/>
          <w:lang w:val="fr-FR"/>
        </w:rPr>
        <w:t>انفتاح</w:t>
      </w:r>
      <w:proofErr w:type="gramEnd"/>
      <w:r w:rsidRPr="007024B4">
        <w:rPr>
          <w:rFonts w:ascii="Simplified Arabic" w:hAnsi="Simplified Arabic" w:cs="Simplified Arabic" w:hint="cs"/>
          <w:sz w:val="28"/>
          <w:szCs w:val="28"/>
          <w:rtl/>
          <w:lang w:val="fr-FR"/>
        </w:rPr>
        <w:t xml:space="preserve"> مصر على العالم الخارجي ثقافيا و سياسيا مما جعل المؤثر الغربي فاعلا فيها بخاصة في مجال التأليف الفكري من طبع و ترجمة و تأليف و حرية الفكر و الصحافة و المسرح....كما كان هناك التأثير الشامي غلى ثقافة </w:t>
      </w:r>
      <w:proofErr w:type="gramStart"/>
      <w:r w:rsidRPr="007024B4">
        <w:rPr>
          <w:rFonts w:ascii="Simplified Arabic" w:hAnsi="Simplified Arabic" w:cs="Simplified Arabic" w:hint="cs"/>
          <w:sz w:val="28"/>
          <w:szCs w:val="28"/>
          <w:rtl/>
          <w:lang w:val="fr-FR"/>
        </w:rPr>
        <w:t>مصر</w:t>
      </w:r>
      <w:proofErr w:type="gramEnd"/>
      <w:r w:rsidRPr="007024B4">
        <w:rPr>
          <w:rFonts w:ascii="Simplified Arabic" w:hAnsi="Simplified Arabic" w:cs="Simplified Arabic" w:hint="cs"/>
          <w:sz w:val="28"/>
          <w:szCs w:val="28"/>
          <w:rtl/>
          <w:lang w:val="fr-FR"/>
        </w:rPr>
        <w:t>.</w:t>
      </w:r>
    </w:p>
    <w:p w14:paraId="3D2D216C" w14:textId="7E94623C" w:rsidR="00BC50BA" w:rsidRPr="007024B4" w:rsidRDefault="00BC50BA" w:rsidP="006F3D56">
      <w:pPr>
        <w:pStyle w:val="a3"/>
        <w:numPr>
          <w:ilvl w:val="0"/>
          <w:numId w:val="8"/>
        </w:numPr>
        <w:bidi/>
        <w:spacing w:after="0" w:line="240" w:lineRule="auto"/>
        <w:jc w:val="both"/>
        <w:rPr>
          <w:rFonts w:ascii="Simplified Arabic" w:hAnsi="Simplified Arabic" w:cs="Simplified Arabic" w:hint="cs"/>
          <w:sz w:val="28"/>
          <w:szCs w:val="28"/>
          <w:lang w:val="fr-FR"/>
        </w:rPr>
      </w:pPr>
      <w:r w:rsidRPr="007024B4">
        <w:rPr>
          <w:rFonts w:ascii="Simplified Arabic" w:hAnsi="Simplified Arabic" w:cs="Simplified Arabic" w:hint="cs"/>
          <w:sz w:val="28"/>
          <w:szCs w:val="28"/>
          <w:rtl/>
          <w:lang w:val="fr-FR"/>
        </w:rPr>
        <w:t xml:space="preserve">حركة التعليم في مصر و التي شهدت تحولا بطيئا حيث كانت مقتصرة على أبناء الحكم من الأتراك و الأجانب وكان تعليم أبناء مصر مقتصرا على الجانب الديني ممثلا خاصة </w:t>
      </w:r>
      <w:r w:rsidRPr="007024B4">
        <w:rPr>
          <w:rFonts w:ascii="Simplified Arabic" w:hAnsi="Simplified Arabic" w:cs="Simplified Arabic" w:hint="cs"/>
          <w:sz w:val="28"/>
          <w:szCs w:val="28"/>
          <w:rtl/>
          <w:lang w:val="fr-FR"/>
        </w:rPr>
        <w:lastRenderedPageBreak/>
        <w:t>في جامع الأزهر، ولم يحظ المصريون بالتعليم المدني إلا في وقت متأخر بعد ثورة عرابي</w:t>
      </w:r>
      <w:r w:rsidR="006F3D56" w:rsidRPr="007024B4">
        <w:rPr>
          <w:rFonts w:ascii="Simplified Arabic" w:hAnsi="Simplified Arabic" w:cs="Simplified Arabic" w:hint="cs"/>
          <w:sz w:val="28"/>
          <w:szCs w:val="28"/>
          <w:rtl/>
          <w:lang w:val="fr-FR"/>
        </w:rPr>
        <w:t xml:space="preserve"> 1882.</w:t>
      </w:r>
    </w:p>
    <w:p w14:paraId="42D0FAF3" w14:textId="23AB6E05" w:rsidR="006229E3" w:rsidRPr="007024B4" w:rsidRDefault="006229E3" w:rsidP="006229E3">
      <w:pPr>
        <w:pStyle w:val="a3"/>
        <w:numPr>
          <w:ilvl w:val="0"/>
          <w:numId w:val="8"/>
        </w:numPr>
        <w:bidi/>
        <w:spacing w:after="0" w:line="240" w:lineRule="auto"/>
        <w:jc w:val="both"/>
        <w:rPr>
          <w:rFonts w:ascii="Simplified Arabic" w:hAnsi="Simplified Arabic" w:cs="Simplified Arabic" w:hint="cs"/>
          <w:sz w:val="28"/>
          <w:szCs w:val="28"/>
          <w:lang w:val="fr-FR"/>
        </w:rPr>
      </w:pPr>
      <w:r w:rsidRPr="007024B4">
        <w:rPr>
          <w:rFonts w:ascii="Simplified Arabic" w:hAnsi="Simplified Arabic" w:cs="Simplified Arabic"/>
          <w:sz w:val="28"/>
          <w:szCs w:val="28"/>
          <w:rtl/>
          <w:lang w:val="fr-FR"/>
        </w:rPr>
        <w:t xml:space="preserve">تنشطت الصحافة، خاصة جريدة الوقائع التي كانت </w:t>
      </w:r>
      <w:proofErr w:type="gramStart"/>
      <w:r w:rsidRPr="007024B4">
        <w:rPr>
          <w:rFonts w:ascii="Simplified Arabic" w:hAnsi="Simplified Arabic" w:cs="Simplified Arabic"/>
          <w:sz w:val="28"/>
          <w:szCs w:val="28"/>
          <w:rtl/>
          <w:lang w:val="fr-FR"/>
        </w:rPr>
        <w:t>عهد</w:t>
      </w:r>
      <w:proofErr w:type="gramEnd"/>
      <w:r w:rsidRPr="007024B4">
        <w:rPr>
          <w:rFonts w:ascii="Simplified Arabic" w:hAnsi="Simplified Arabic" w:cs="Simplified Arabic"/>
          <w:sz w:val="28"/>
          <w:szCs w:val="28"/>
          <w:rtl/>
          <w:lang w:val="fr-FR"/>
        </w:rPr>
        <w:t xml:space="preserve"> إسماعيل تهتم فقط بشؤون الدولة وتوزع على الضباط والأعيان</w:t>
      </w:r>
    </w:p>
    <w:p w14:paraId="1D898485" w14:textId="2A979249" w:rsidR="006F3D56" w:rsidRPr="007024B4" w:rsidRDefault="006F3D56" w:rsidP="006229E3">
      <w:pPr>
        <w:pStyle w:val="a3"/>
        <w:numPr>
          <w:ilvl w:val="0"/>
          <w:numId w:val="8"/>
        </w:numPr>
        <w:bidi/>
        <w:spacing w:after="0" w:line="240" w:lineRule="auto"/>
        <w:jc w:val="both"/>
        <w:rPr>
          <w:rFonts w:ascii="Simplified Arabic" w:hAnsi="Simplified Arabic" w:cs="Simplified Arabic" w:hint="cs"/>
          <w:sz w:val="28"/>
          <w:szCs w:val="28"/>
          <w:lang w:val="fr-FR"/>
        </w:rPr>
      </w:pPr>
      <w:r w:rsidRPr="007024B4">
        <w:rPr>
          <w:rFonts w:ascii="Simplified Arabic" w:hAnsi="Simplified Arabic" w:cs="Simplified Arabic" w:hint="cs"/>
          <w:sz w:val="28"/>
          <w:szCs w:val="28"/>
          <w:rtl/>
          <w:lang w:val="fr-FR"/>
        </w:rPr>
        <w:t xml:space="preserve">بدأ ظهور تعليم المرأة في الربع الأخير من القرن 19 </w:t>
      </w:r>
      <w:r w:rsidR="006229E3" w:rsidRPr="007024B4">
        <w:rPr>
          <w:rFonts w:ascii="Simplified Arabic" w:hAnsi="Simplified Arabic" w:cs="Simplified Arabic"/>
          <w:sz w:val="28"/>
          <w:szCs w:val="28"/>
          <w:rtl/>
          <w:lang w:val="fr-FR"/>
        </w:rPr>
        <w:t>وافتتحت مدارس مدنية حكومية أولها مدرسة الحكيمات خاصة بالتوليد سنة 1832</w:t>
      </w:r>
      <w:r w:rsidR="006229E3" w:rsidRPr="007024B4">
        <w:rPr>
          <w:rFonts w:ascii="Simplified Arabic" w:hAnsi="Simplified Arabic" w:cs="Simplified Arabic" w:hint="cs"/>
          <w:sz w:val="28"/>
          <w:szCs w:val="28"/>
          <w:rtl/>
          <w:lang w:val="fr-FR"/>
        </w:rPr>
        <w:t xml:space="preserve">، </w:t>
      </w:r>
      <w:r w:rsidRPr="007024B4">
        <w:rPr>
          <w:rFonts w:ascii="Simplified Arabic" w:hAnsi="Simplified Arabic" w:cs="Simplified Arabic" w:hint="cs"/>
          <w:sz w:val="28"/>
          <w:szCs w:val="28"/>
          <w:rtl/>
          <w:lang w:val="fr-FR"/>
        </w:rPr>
        <w:t>و</w:t>
      </w:r>
      <w:r w:rsidR="006229E3" w:rsidRPr="007024B4">
        <w:rPr>
          <w:rFonts w:ascii="Simplified Arabic" w:hAnsi="Simplified Arabic" w:cs="Simplified Arabic" w:hint="cs"/>
          <w:sz w:val="28"/>
          <w:szCs w:val="28"/>
          <w:rtl/>
          <w:lang w:val="fr-FR"/>
        </w:rPr>
        <w:t>أنشئت</w:t>
      </w:r>
      <w:r w:rsidRPr="007024B4">
        <w:rPr>
          <w:rFonts w:ascii="Simplified Arabic" w:hAnsi="Simplified Arabic" w:cs="Simplified Arabic" w:hint="cs"/>
          <w:sz w:val="28"/>
          <w:szCs w:val="28"/>
          <w:rtl/>
          <w:lang w:val="fr-FR"/>
        </w:rPr>
        <w:t xml:space="preserve"> أول مدرسة للبنات عام 1873.</w:t>
      </w:r>
    </w:p>
    <w:p w14:paraId="53BED5CF" w14:textId="77777777" w:rsidR="006229E3" w:rsidRPr="007024B4" w:rsidRDefault="006F3D56" w:rsidP="006229E3">
      <w:pPr>
        <w:pStyle w:val="a3"/>
        <w:numPr>
          <w:ilvl w:val="0"/>
          <w:numId w:val="8"/>
        </w:numPr>
        <w:bidi/>
        <w:spacing w:after="0" w:line="240" w:lineRule="auto"/>
        <w:jc w:val="both"/>
        <w:rPr>
          <w:rFonts w:ascii="Simplified Arabic" w:hAnsi="Simplified Arabic" w:cs="Simplified Arabic" w:hint="cs"/>
          <w:sz w:val="28"/>
          <w:szCs w:val="28"/>
          <w:lang w:val="fr-FR"/>
        </w:rPr>
      </w:pPr>
      <w:r w:rsidRPr="007024B4">
        <w:rPr>
          <w:rFonts w:ascii="Simplified Arabic" w:hAnsi="Simplified Arabic" w:cs="Simplified Arabic" w:hint="cs"/>
          <w:sz w:val="28"/>
          <w:szCs w:val="28"/>
          <w:rtl/>
          <w:lang w:val="fr-FR"/>
        </w:rPr>
        <w:t>بدأت ملامح المدنية الحديثة تظهر في مصر وظهرت معها معالم المؤثرات البورجوازية الغربية،</w:t>
      </w:r>
      <w:r w:rsidR="006229E3" w:rsidRPr="007024B4">
        <w:rPr>
          <w:rFonts w:ascii="Simplified Arabic" w:hAnsi="Simplified Arabic" w:cs="Simplified Arabic"/>
          <w:sz w:val="28"/>
          <w:szCs w:val="28"/>
          <w:rtl/>
        </w:rPr>
        <w:t xml:space="preserve"> </w:t>
      </w:r>
      <w:r w:rsidR="006229E3" w:rsidRPr="007024B4">
        <w:rPr>
          <w:rFonts w:ascii="Simplified Arabic" w:hAnsi="Simplified Arabic" w:cs="Simplified Arabic"/>
          <w:sz w:val="28"/>
          <w:szCs w:val="28"/>
          <w:rtl/>
          <w:lang w:val="fr-FR"/>
        </w:rPr>
        <w:t>خاصة مع قيام الانتداب الغربي على مصر وبلدان الشام</w:t>
      </w:r>
      <w:r w:rsidR="006229E3" w:rsidRPr="007024B4">
        <w:rPr>
          <w:rFonts w:ascii="Simplified Arabic" w:hAnsi="Simplified Arabic" w:cs="Simplified Arabic"/>
          <w:sz w:val="28"/>
          <w:szCs w:val="28"/>
          <w:rtl/>
          <w:lang w:val="fr-FR" w:bidi="ar-DZ"/>
        </w:rPr>
        <w:t>.</w:t>
      </w:r>
    </w:p>
    <w:p w14:paraId="67546DBD" w14:textId="0FE326A1" w:rsidR="006F3D56" w:rsidRPr="007024B4" w:rsidRDefault="006F3D56" w:rsidP="006229E3">
      <w:pPr>
        <w:pStyle w:val="a3"/>
        <w:numPr>
          <w:ilvl w:val="0"/>
          <w:numId w:val="8"/>
        </w:numPr>
        <w:bidi/>
        <w:spacing w:after="0" w:line="240" w:lineRule="auto"/>
        <w:jc w:val="both"/>
        <w:rPr>
          <w:rFonts w:ascii="Simplified Arabic" w:hAnsi="Simplified Arabic" w:cs="Simplified Arabic"/>
          <w:sz w:val="28"/>
          <w:szCs w:val="28"/>
          <w:rtl/>
          <w:lang w:val="fr-FR"/>
        </w:rPr>
      </w:pPr>
      <w:r w:rsidRPr="007024B4">
        <w:rPr>
          <w:rFonts w:ascii="Simplified Arabic" w:hAnsi="Simplified Arabic" w:cs="Simplified Arabic" w:hint="cs"/>
          <w:sz w:val="28"/>
          <w:szCs w:val="28"/>
          <w:rtl/>
          <w:lang w:val="fr-FR"/>
        </w:rPr>
        <w:t xml:space="preserve"> ظهور نخبة في البلاد تتلقى الآثار الأدبية الغربية وازدهرت المسرودات في النصف الثاني من القرن 19</w:t>
      </w:r>
      <w:r w:rsidR="008C3A82" w:rsidRPr="007024B4">
        <w:rPr>
          <w:rFonts w:ascii="Simplified Arabic" w:hAnsi="Simplified Arabic" w:cs="Simplified Arabic" w:hint="cs"/>
          <w:sz w:val="28"/>
          <w:szCs w:val="28"/>
          <w:rtl/>
          <w:lang w:val="fr-FR"/>
        </w:rPr>
        <w:t>.</w:t>
      </w:r>
    </w:p>
    <w:p w14:paraId="29467234" w14:textId="6FCEEF9A" w:rsidR="00DD6F63" w:rsidRPr="007024B4" w:rsidRDefault="007E115A" w:rsidP="007E115A">
      <w:pPr>
        <w:bidi/>
        <w:spacing w:line="240" w:lineRule="auto"/>
        <w:ind w:left="359" w:firstLine="567"/>
        <w:jc w:val="both"/>
        <w:rPr>
          <w:rFonts w:ascii="Simplified Arabic" w:hAnsi="Simplified Arabic" w:cs="Simplified Arabic"/>
          <w:sz w:val="28"/>
          <w:szCs w:val="28"/>
          <w:rtl/>
          <w:lang w:val="fr-FR" w:bidi="ar-DZ"/>
        </w:rPr>
      </w:pPr>
      <w:r w:rsidRPr="007024B4">
        <w:rPr>
          <w:rFonts w:ascii="Simplified Arabic" w:hAnsi="Simplified Arabic" w:cs="Simplified Arabic" w:hint="cs"/>
          <w:sz w:val="28"/>
          <w:szCs w:val="28"/>
          <w:rtl/>
          <w:lang w:val="fr-FR"/>
        </w:rPr>
        <w:t>وكخلاصة يمكن القول، أن</w:t>
      </w:r>
      <w:r w:rsidR="00095EBB" w:rsidRPr="007024B4">
        <w:rPr>
          <w:rFonts w:ascii="Simplified Arabic" w:hAnsi="Simplified Arabic" w:cs="Simplified Arabic"/>
          <w:sz w:val="28"/>
          <w:szCs w:val="28"/>
          <w:rtl/>
          <w:lang w:val="fr-FR"/>
        </w:rPr>
        <w:t xml:space="preserve"> السرديات العربية ا</w:t>
      </w:r>
      <w:r w:rsidR="004344AE" w:rsidRPr="007024B4">
        <w:rPr>
          <w:rFonts w:ascii="Simplified Arabic" w:hAnsi="Simplified Arabic" w:cs="Simplified Arabic"/>
          <w:sz w:val="28"/>
          <w:szCs w:val="28"/>
          <w:rtl/>
          <w:lang w:val="fr-FR"/>
        </w:rPr>
        <w:t xml:space="preserve">لحديثة </w:t>
      </w:r>
      <w:r w:rsidRPr="007024B4">
        <w:rPr>
          <w:rFonts w:ascii="Simplified Arabic" w:hAnsi="Simplified Arabic" w:cs="Simplified Arabic"/>
          <w:sz w:val="28"/>
          <w:szCs w:val="28"/>
          <w:rtl/>
          <w:lang w:val="fr-FR"/>
        </w:rPr>
        <w:t xml:space="preserve">نشأت </w:t>
      </w:r>
      <w:r w:rsidR="004344AE" w:rsidRPr="007024B4">
        <w:rPr>
          <w:rFonts w:ascii="Simplified Arabic" w:hAnsi="Simplified Arabic" w:cs="Simplified Arabic"/>
          <w:sz w:val="28"/>
          <w:szCs w:val="28"/>
          <w:rtl/>
          <w:lang w:val="fr-FR"/>
        </w:rPr>
        <w:t>استنادا إلى مؤثرين اثنين</w:t>
      </w:r>
      <w:r w:rsidR="00095EBB" w:rsidRPr="007024B4">
        <w:rPr>
          <w:rFonts w:ascii="Simplified Arabic" w:hAnsi="Simplified Arabic" w:cs="Simplified Arabic"/>
          <w:sz w:val="28"/>
          <w:szCs w:val="28"/>
          <w:rtl/>
          <w:lang w:val="fr-FR"/>
        </w:rPr>
        <w:t>: مؤثر الموروث السردي العربي القديم ، ومؤثر القوالب السردية الغربية الحديثة التي سرعان ما بدأ العربي يتعر</w:t>
      </w:r>
      <w:r w:rsidR="004344AE" w:rsidRPr="007024B4">
        <w:rPr>
          <w:rFonts w:ascii="Simplified Arabic" w:hAnsi="Simplified Arabic" w:cs="Simplified Arabic"/>
          <w:sz w:val="28"/>
          <w:szCs w:val="28"/>
          <w:rtl/>
          <w:lang w:val="fr-FR"/>
        </w:rPr>
        <w:t>ف عليها عن طريق الترجمة التأليف</w:t>
      </w:r>
      <w:r w:rsidR="00095EBB" w:rsidRPr="007024B4">
        <w:rPr>
          <w:rFonts w:ascii="Simplified Arabic" w:hAnsi="Simplified Arabic" w:cs="Simplified Arabic"/>
          <w:sz w:val="28"/>
          <w:szCs w:val="28"/>
          <w:rtl/>
          <w:lang w:val="fr-FR"/>
        </w:rPr>
        <w:t>، فظهر صراع بين أنصار البعث وأنصار التجد</w:t>
      </w:r>
      <w:r w:rsidR="00243DCC" w:rsidRPr="007024B4">
        <w:rPr>
          <w:rFonts w:ascii="Simplified Arabic" w:hAnsi="Simplified Arabic" w:cs="Simplified Arabic"/>
          <w:sz w:val="28"/>
          <w:szCs w:val="28"/>
          <w:rtl/>
          <w:lang w:val="fr-FR"/>
        </w:rPr>
        <w:t>يد</w:t>
      </w:r>
      <w:r w:rsidR="00057128" w:rsidRPr="007024B4">
        <w:rPr>
          <w:rFonts w:ascii="Simplified Arabic" w:hAnsi="Simplified Arabic" w:cs="Simplified Arabic" w:hint="cs"/>
          <w:sz w:val="28"/>
          <w:szCs w:val="28"/>
          <w:rtl/>
          <w:lang w:val="fr-FR"/>
        </w:rPr>
        <w:t>.</w:t>
      </w:r>
    </w:p>
    <w:p w14:paraId="2B60138F" w14:textId="77777777" w:rsidR="00DD6F63" w:rsidRDefault="00DD6F63" w:rsidP="00DD6F63">
      <w:pPr>
        <w:bidi/>
        <w:spacing w:line="240" w:lineRule="auto"/>
        <w:ind w:left="359" w:firstLine="567"/>
        <w:jc w:val="both"/>
        <w:rPr>
          <w:rFonts w:ascii="Simplified Arabic" w:hAnsi="Simplified Arabic" w:cs="Simplified Arabic"/>
          <w:sz w:val="32"/>
          <w:szCs w:val="32"/>
          <w:rtl/>
          <w:lang w:val="fr-FR"/>
        </w:rPr>
      </w:pPr>
    </w:p>
    <w:p w14:paraId="7C2A626D" w14:textId="16ACD8CD" w:rsidR="00565C95" w:rsidRPr="00243DCC" w:rsidRDefault="00565C95" w:rsidP="00DD6F63">
      <w:pPr>
        <w:bidi/>
        <w:spacing w:line="240" w:lineRule="auto"/>
        <w:jc w:val="both"/>
        <w:rPr>
          <w:rFonts w:ascii="Simplified Arabic" w:hAnsi="Simplified Arabic" w:cs="Simplified Arabic"/>
          <w:sz w:val="32"/>
          <w:szCs w:val="32"/>
          <w:lang w:val="fr-FR"/>
        </w:rPr>
      </w:pPr>
    </w:p>
    <w:sectPr w:rsidR="00565C95" w:rsidRPr="00243DCC" w:rsidSect="00243DCC">
      <w:footerReference w:type="default" r:id="rId9"/>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23915" w14:textId="77777777" w:rsidR="00905F58" w:rsidRDefault="00905F58" w:rsidP="006A6208">
      <w:pPr>
        <w:spacing w:after="0" w:line="240" w:lineRule="auto"/>
      </w:pPr>
      <w:r>
        <w:separator/>
      </w:r>
    </w:p>
  </w:endnote>
  <w:endnote w:type="continuationSeparator" w:id="0">
    <w:p w14:paraId="685DEF0F" w14:textId="77777777" w:rsidR="00905F58" w:rsidRDefault="00905F58" w:rsidP="006A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90612"/>
      <w:docPartObj>
        <w:docPartGallery w:val="Page Numbers (Bottom of Page)"/>
        <w:docPartUnique/>
      </w:docPartObj>
    </w:sdtPr>
    <w:sdtContent>
      <w:p w14:paraId="4E6222B2" w14:textId="340A9514" w:rsidR="003071F1" w:rsidRDefault="003071F1">
        <w:pPr>
          <w:pStyle w:val="a7"/>
        </w:pPr>
        <w:r>
          <w:fldChar w:fldCharType="begin"/>
        </w:r>
        <w:r>
          <w:instrText>PAGE   \* MERGEFORMAT</w:instrText>
        </w:r>
        <w:r>
          <w:fldChar w:fldCharType="separate"/>
        </w:r>
        <w:r w:rsidRPr="003071F1">
          <w:rPr>
            <w:noProof/>
            <w:lang w:val="ar-SA"/>
          </w:rPr>
          <w:t>5</w:t>
        </w:r>
        <w:r>
          <w:fldChar w:fldCharType="end"/>
        </w:r>
      </w:p>
    </w:sdtContent>
  </w:sdt>
  <w:p w14:paraId="1BEC2C3F" w14:textId="77777777" w:rsidR="003071F1" w:rsidRDefault="003071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A006" w14:textId="77777777" w:rsidR="00905F58" w:rsidRDefault="00905F58" w:rsidP="00057128">
      <w:pPr>
        <w:spacing w:after="0" w:line="240" w:lineRule="auto"/>
        <w:jc w:val="right"/>
      </w:pPr>
      <w:r>
        <w:separator/>
      </w:r>
    </w:p>
  </w:footnote>
  <w:footnote w:type="continuationSeparator" w:id="0">
    <w:p w14:paraId="4F762114" w14:textId="77777777" w:rsidR="00905F58" w:rsidRDefault="00905F58" w:rsidP="006A6208">
      <w:pPr>
        <w:spacing w:after="0" w:line="240" w:lineRule="auto"/>
      </w:pPr>
      <w:r>
        <w:continuationSeparator/>
      </w:r>
    </w:p>
  </w:footnote>
  <w:footnote w:id="1">
    <w:p w14:paraId="0D3CC5D0" w14:textId="63B4F404" w:rsidR="00AE6C6B" w:rsidRPr="004344AE" w:rsidRDefault="00857455" w:rsidP="006A6208">
      <w:pPr>
        <w:pStyle w:val="a4"/>
        <w:bidi/>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4344AE">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00AE6C6B" w:rsidRPr="004344AE">
        <w:rPr>
          <w:rFonts w:ascii="Simplified Arabic" w:hAnsi="Simplified Arabic" w:cs="Simplified Arabic"/>
          <w:sz w:val="22"/>
          <w:szCs w:val="22"/>
        </w:rPr>
        <w:t xml:space="preserve"> </w:t>
      </w:r>
      <w:r w:rsidR="00AE6C6B" w:rsidRPr="004344AE">
        <w:rPr>
          <w:rFonts w:ascii="Simplified Arabic" w:hAnsi="Simplified Arabic" w:cs="Simplified Arabic"/>
          <w:sz w:val="22"/>
          <w:szCs w:val="22"/>
          <w:rtl/>
          <w:lang w:bidi="ar-DZ"/>
        </w:rPr>
        <w:t xml:space="preserve"> ابن منظور، لسان العرب، دار صادر، بيروت – لبنان، (</w:t>
      </w:r>
      <w:proofErr w:type="spellStart"/>
      <w:r w:rsidR="00AE6C6B" w:rsidRPr="004344AE">
        <w:rPr>
          <w:rFonts w:ascii="Simplified Arabic" w:hAnsi="Simplified Arabic" w:cs="Simplified Arabic"/>
          <w:sz w:val="22"/>
          <w:szCs w:val="22"/>
          <w:rtl/>
          <w:lang w:bidi="ar-DZ"/>
        </w:rPr>
        <w:t>دت</w:t>
      </w:r>
      <w:proofErr w:type="spellEnd"/>
      <w:r w:rsidR="00AE6C6B" w:rsidRPr="004344AE">
        <w:rPr>
          <w:rFonts w:ascii="Simplified Arabic" w:hAnsi="Simplified Arabic" w:cs="Simplified Arabic"/>
          <w:sz w:val="22"/>
          <w:szCs w:val="22"/>
          <w:rtl/>
          <w:lang w:bidi="ar-DZ"/>
        </w:rPr>
        <w:t xml:space="preserve">)، مج 03، مادة سرد، ص 212. </w:t>
      </w:r>
    </w:p>
  </w:footnote>
  <w:footnote w:id="2">
    <w:p w14:paraId="639B9ED4" w14:textId="2425E9DE" w:rsidR="00AE6C6B" w:rsidRPr="004344AE" w:rsidRDefault="00857455" w:rsidP="006A6208">
      <w:pPr>
        <w:pStyle w:val="a4"/>
        <w:bidi/>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4344AE">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00AE6C6B" w:rsidRPr="004344AE">
        <w:rPr>
          <w:rFonts w:ascii="Simplified Arabic" w:hAnsi="Simplified Arabic" w:cs="Simplified Arabic"/>
          <w:sz w:val="22"/>
          <w:szCs w:val="22"/>
        </w:rPr>
        <w:t xml:space="preserve"> </w:t>
      </w:r>
      <w:r w:rsidR="00AE6C6B" w:rsidRPr="004344AE">
        <w:rPr>
          <w:rFonts w:ascii="Simplified Arabic" w:hAnsi="Simplified Arabic" w:cs="Simplified Arabic"/>
          <w:sz w:val="22"/>
          <w:szCs w:val="22"/>
          <w:rtl/>
          <w:lang w:bidi="ar-DZ"/>
        </w:rPr>
        <w:t xml:space="preserve"> الفراهيدي، كتاب العين، تح: مهدي المخزومي والسامرائي، دار الهلال، القاهرة- مصر، (</w:t>
      </w:r>
      <w:proofErr w:type="spellStart"/>
      <w:r w:rsidR="00AE6C6B" w:rsidRPr="004344AE">
        <w:rPr>
          <w:rFonts w:ascii="Simplified Arabic" w:hAnsi="Simplified Arabic" w:cs="Simplified Arabic"/>
          <w:sz w:val="22"/>
          <w:szCs w:val="22"/>
          <w:rtl/>
          <w:lang w:bidi="ar-DZ"/>
        </w:rPr>
        <w:t>دت</w:t>
      </w:r>
      <w:proofErr w:type="spellEnd"/>
      <w:r w:rsidR="00AE6C6B" w:rsidRPr="004344AE">
        <w:rPr>
          <w:rFonts w:ascii="Simplified Arabic" w:hAnsi="Simplified Arabic" w:cs="Simplified Arabic"/>
          <w:sz w:val="22"/>
          <w:szCs w:val="22"/>
          <w:rtl/>
          <w:lang w:bidi="ar-DZ"/>
        </w:rPr>
        <w:t>)، ج07، مادة: سَرًدً. ص: 226</w:t>
      </w:r>
    </w:p>
  </w:footnote>
  <w:footnote w:id="3">
    <w:p w14:paraId="3958A3E1" w14:textId="18DEC5E5" w:rsidR="00AE6C6B" w:rsidRPr="004344AE" w:rsidRDefault="00857455" w:rsidP="006A6208">
      <w:pPr>
        <w:pStyle w:val="a4"/>
        <w:bidi/>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4344AE">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00AE6C6B" w:rsidRPr="004344AE">
        <w:rPr>
          <w:rFonts w:ascii="Simplified Arabic" w:hAnsi="Simplified Arabic" w:cs="Simplified Arabic"/>
          <w:sz w:val="22"/>
          <w:szCs w:val="22"/>
        </w:rPr>
        <w:t xml:space="preserve"> </w:t>
      </w:r>
      <w:r w:rsidR="00AE6C6B" w:rsidRPr="004344AE">
        <w:rPr>
          <w:rFonts w:ascii="Simplified Arabic" w:hAnsi="Simplified Arabic" w:cs="Simplified Arabic"/>
          <w:sz w:val="22"/>
          <w:szCs w:val="22"/>
          <w:rtl/>
          <w:lang w:bidi="ar-DZ"/>
        </w:rPr>
        <w:t xml:space="preserve"> </w:t>
      </w:r>
      <w:proofErr w:type="gramStart"/>
      <w:r w:rsidR="00AE6C6B" w:rsidRPr="004344AE">
        <w:rPr>
          <w:rFonts w:ascii="Simplified Arabic" w:hAnsi="Simplified Arabic" w:cs="Simplified Arabic"/>
          <w:sz w:val="22"/>
          <w:szCs w:val="22"/>
          <w:rtl/>
          <w:lang w:bidi="ar-DZ"/>
        </w:rPr>
        <w:t>المرجع</w:t>
      </w:r>
      <w:proofErr w:type="gramEnd"/>
      <w:r w:rsidR="00AE6C6B" w:rsidRPr="004344AE">
        <w:rPr>
          <w:rFonts w:ascii="Simplified Arabic" w:hAnsi="Simplified Arabic" w:cs="Simplified Arabic"/>
          <w:sz w:val="22"/>
          <w:szCs w:val="22"/>
          <w:rtl/>
          <w:lang w:bidi="ar-DZ"/>
        </w:rPr>
        <w:t xml:space="preserve"> نفسه. ص: 243</w:t>
      </w:r>
    </w:p>
  </w:footnote>
  <w:footnote w:id="4">
    <w:p w14:paraId="65EA2D1A" w14:textId="2009C241" w:rsidR="00AE6C6B" w:rsidRPr="004344AE" w:rsidRDefault="00857455" w:rsidP="00A34B13">
      <w:pPr>
        <w:pStyle w:val="a4"/>
        <w:bidi/>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4344AE">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00AE6C6B" w:rsidRPr="004344AE">
        <w:rPr>
          <w:rFonts w:ascii="Simplified Arabic" w:hAnsi="Simplified Arabic" w:cs="Simplified Arabic"/>
          <w:sz w:val="22"/>
          <w:szCs w:val="22"/>
        </w:rPr>
        <w:t xml:space="preserve"> </w:t>
      </w:r>
      <w:r w:rsidR="00AE6C6B" w:rsidRPr="004344AE">
        <w:rPr>
          <w:rFonts w:ascii="Simplified Arabic" w:hAnsi="Simplified Arabic" w:cs="Simplified Arabic"/>
          <w:sz w:val="22"/>
          <w:szCs w:val="22"/>
          <w:rtl/>
          <w:lang w:bidi="ar-DZ"/>
        </w:rPr>
        <w:t xml:space="preserve"> السرديات جمع سرد ويعنى طريقة الإخبار والحكي، ووجد منذ القديم وفي المجتمعات شفويا ومكتوبا، بل يتعدى ذلك إلى كل الفنون التي من شأنها أن تقدم حكيا على طريقة ما، كما يتجلى في كل ما نقراه أو نسمعه، سواء أكان كلاما عا</w:t>
      </w:r>
      <w:r w:rsidR="00A34B13">
        <w:rPr>
          <w:rFonts w:ascii="Simplified Arabic" w:hAnsi="Simplified Arabic" w:cs="Simplified Arabic" w:hint="cs"/>
          <w:sz w:val="22"/>
          <w:szCs w:val="22"/>
          <w:rtl/>
          <w:lang w:bidi="ar-DZ"/>
        </w:rPr>
        <w:t>م</w:t>
      </w:r>
      <w:r w:rsidR="00AE6C6B" w:rsidRPr="004344AE">
        <w:rPr>
          <w:rFonts w:ascii="Simplified Arabic" w:hAnsi="Simplified Arabic" w:cs="Simplified Arabic"/>
          <w:sz w:val="22"/>
          <w:szCs w:val="22"/>
          <w:rtl/>
          <w:lang w:bidi="ar-DZ"/>
        </w:rPr>
        <w:t>يا أم فنيا، فهو بذلك عام ومتعدد ومتنوع، ومنه تحددت الأجناس السردية الأدبية المعروفة قديما وحديثا كالأساطير والخرافات والحكايات الشعبية والمقامات والقصص والروايات، كما يمكن</w:t>
      </w:r>
      <w:r w:rsidR="00A34B13">
        <w:rPr>
          <w:rFonts w:ascii="Simplified Arabic" w:hAnsi="Simplified Arabic" w:cs="Simplified Arabic" w:hint="cs"/>
          <w:sz w:val="22"/>
          <w:szCs w:val="22"/>
          <w:rtl/>
          <w:lang w:bidi="ar-DZ"/>
        </w:rPr>
        <w:t xml:space="preserve"> أن </w:t>
      </w:r>
      <w:r w:rsidR="00AE6C6B" w:rsidRPr="004344AE">
        <w:rPr>
          <w:rFonts w:ascii="Simplified Arabic" w:hAnsi="Simplified Arabic" w:cs="Simplified Arabic"/>
          <w:sz w:val="22"/>
          <w:szCs w:val="22"/>
          <w:rtl/>
          <w:lang w:bidi="ar-DZ"/>
        </w:rPr>
        <w:t xml:space="preserve">يتمثل السرد في طريقة حكي كل إنسان المختلفة عن طريقة حكي الآخر. </w:t>
      </w:r>
    </w:p>
  </w:footnote>
  <w:footnote w:id="5">
    <w:p w14:paraId="0F8127A0" w14:textId="2744EA65" w:rsidR="00AE6C6B" w:rsidRPr="004344AE" w:rsidRDefault="00AE6C6B" w:rsidP="0068184E">
      <w:pPr>
        <w:pStyle w:val="a4"/>
        <w:bidi/>
        <w:rPr>
          <w:rFonts w:ascii="Simplified Arabic" w:hAnsi="Simplified Arabic" w:cs="Simplified Arabic"/>
          <w:sz w:val="22"/>
          <w:szCs w:val="22"/>
          <w:rtl/>
          <w:lang w:bidi="ar-DZ"/>
        </w:rPr>
      </w:pPr>
      <w:r>
        <w:rPr>
          <w:rFonts w:ascii="Simplified Arabic" w:hAnsi="Simplified Arabic" w:cs="Simplified Arabic"/>
          <w:sz w:val="22"/>
          <w:szCs w:val="22"/>
        </w:rPr>
        <w:t xml:space="preserve"> </w:t>
      </w:r>
      <w:r w:rsidR="00857455">
        <w:rPr>
          <w:rStyle w:val="a5"/>
          <w:rFonts w:ascii="Simplified Arabic" w:hAnsi="Simplified Arabic" w:cs="Simplified Arabic"/>
          <w:sz w:val="22"/>
          <w:szCs w:val="22"/>
        </w:rPr>
        <w:t>(</w:t>
      </w:r>
      <w:r w:rsidR="00857455" w:rsidRPr="004344AE">
        <w:rPr>
          <w:rStyle w:val="a5"/>
          <w:rFonts w:ascii="Simplified Arabic" w:hAnsi="Simplified Arabic" w:cs="Simplified Arabic"/>
          <w:sz w:val="22"/>
          <w:szCs w:val="22"/>
        </w:rPr>
        <w:footnoteRef/>
      </w:r>
      <w:r w:rsidR="00857455">
        <w:rPr>
          <w:rStyle w:val="a5"/>
          <w:rFonts w:ascii="Simplified Arabic" w:hAnsi="Simplified Arabic" w:cs="Simplified Arabic"/>
          <w:sz w:val="22"/>
          <w:szCs w:val="22"/>
        </w:rPr>
        <w:t>)</w:t>
      </w:r>
      <w:r w:rsidRPr="004344AE">
        <w:rPr>
          <w:rFonts w:ascii="Simplified Arabic" w:hAnsi="Simplified Arabic" w:cs="Simplified Arabic"/>
          <w:sz w:val="22"/>
          <w:szCs w:val="22"/>
        </w:rPr>
        <w:t xml:space="preserve"> </w:t>
      </w:r>
      <w:r w:rsidRPr="004344AE">
        <w:rPr>
          <w:rFonts w:ascii="Simplified Arabic" w:hAnsi="Simplified Arabic" w:cs="Simplified Arabic"/>
          <w:sz w:val="22"/>
          <w:szCs w:val="22"/>
          <w:rtl/>
          <w:lang w:bidi="ar-DZ"/>
        </w:rPr>
        <w:t>ينظر عبد الله ابراهيم، السردية العربية الحديثة ، المركز الثقافي العربي، الدار البيضاء- بيروت، ط1، 2003، ص: 34،35،36</w:t>
      </w:r>
    </w:p>
  </w:footnote>
  <w:footnote w:id="6">
    <w:p w14:paraId="20D72061" w14:textId="1245A126" w:rsidR="00AE6C6B" w:rsidRPr="004344AE" w:rsidRDefault="00857455" w:rsidP="0068184E">
      <w:pPr>
        <w:pStyle w:val="a4"/>
        <w:bidi/>
        <w:rPr>
          <w:rFonts w:ascii="Simplified Arabic" w:hAnsi="Simplified Arabic" w:cs="Simplified Arabic"/>
          <w:sz w:val="22"/>
          <w:szCs w:val="22"/>
          <w:rtl/>
          <w:lang w:bidi="ar-DZ"/>
        </w:rPr>
      </w:pPr>
      <w:r>
        <w:rPr>
          <w:rStyle w:val="a5"/>
          <w:rFonts w:ascii="Simplified Arabic" w:hAnsi="Simplified Arabic" w:cs="Simplified Arabic"/>
          <w:sz w:val="22"/>
          <w:szCs w:val="22"/>
          <w:rtl/>
        </w:rPr>
        <w:t>(</w:t>
      </w:r>
      <w:r w:rsidRPr="004344AE">
        <w:rPr>
          <w:rStyle w:val="a5"/>
          <w:rFonts w:ascii="Simplified Arabic" w:hAnsi="Simplified Arabic" w:cs="Simplified Arabic"/>
          <w:sz w:val="22"/>
          <w:szCs w:val="22"/>
          <w:rtl/>
        </w:rPr>
        <w:footnoteRef/>
      </w:r>
      <w:r>
        <w:rPr>
          <w:rStyle w:val="a5"/>
          <w:rFonts w:ascii="Simplified Arabic" w:hAnsi="Simplified Arabic" w:cs="Simplified Arabic"/>
          <w:sz w:val="22"/>
          <w:szCs w:val="22"/>
          <w:rtl/>
        </w:rPr>
        <w:t>)</w:t>
      </w:r>
      <w:r w:rsidR="00AE6C6B" w:rsidRPr="004344AE">
        <w:rPr>
          <w:rFonts w:ascii="Simplified Arabic" w:hAnsi="Simplified Arabic" w:cs="Simplified Arabic"/>
          <w:sz w:val="22"/>
          <w:szCs w:val="22"/>
        </w:rPr>
        <w:t xml:space="preserve"> </w:t>
      </w:r>
      <w:r w:rsidR="00AE6C6B">
        <w:rPr>
          <w:rFonts w:ascii="Simplified Arabic" w:hAnsi="Simplified Arabic" w:cs="Simplified Arabic" w:hint="cs"/>
          <w:sz w:val="22"/>
          <w:szCs w:val="22"/>
          <w:rtl/>
          <w:lang w:bidi="ar-DZ"/>
        </w:rPr>
        <w:t xml:space="preserve"> </w:t>
      </w:r>
      <w:r w:rsidR="00AE6C6B" w:rsidRPr="004344AE">
        <w:rPr>
          <w:rFonts w:ascii="Simplified Arabic" w:hAnsi="Simplified Arabic" w:cs="Simplified Arabic"/>
          <w:sz w:val="22"/>
          <w:szCs w:val="22"/>
          <w:rtl/>
          <w:lang w:bidi="ar-DZ"/>
        </w:rPr>
        <w:t xml:space="preserve">ينظر المرجع نفسه، ص: 32،33.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8E9"/>
    <w:multiLevelType w:val="hybridMultilevel"/>
    <w:tmpl w:val="DF0670E4"/>
    <w:lvl w:ilvl="0" w:tplc="884AEBAC">
      <w:start w:val="2"/>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
    <w:nsid w:val="18FE1003"/>
    <w:multiLevelType w:val="hybridMultilevel"/>
    <w:tmpl w:val="F22E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772FF"/>
    <w:multiLevelType w:val="multilevel"/>
    <w:tmpl w:val="BED46698"/>
    <w:lvl w:ilvl="0">
      <w:start w:val="1"/>
      <w:numFmt w:val="decimal"/>
      <w:lvlText w:val="%1-"/>
      <w:lvlJc w:val="left"/>
      <w:pPr>
        <w:ind w:left="720" w:hanging="720"/>
      </w:pPr>
      <w:rPr>
        <w:rFonts w:hint="default"/>
      </w:rPr>
    </w:lvl>
    <w:lvl w:ilvl="1">
      <w:start w:val="1"/>
      <w:numFmt w:val="decimal"/>
      <w:lvlText w:val="%1-%2-"/>
      <w:lvlJc w:val="left"/>
      <w:pPr>
        <w:ind w:left="1646" w:hanging="720"/>
      </w:pPr>
      <w:rPr>
        <w:rFonts w:hint="default"/>
      </w:rPr>
    </w:lvl>
    <w:lvl w:ilvl="2">
      <w:start w:val="1"/>
      <w:numFmt w:val="decimal"/>
      <w:lvlText w:val="%1-%2-%3."/>
      <w:lvlJc w:val="left"/>
      <w:pPr>
        <w:ind w:left="2932" w:hanging="1080"/>
      </w:pPr>
      <w:rPr>
        <w:rFonts w:hint="default"/>
      </w:rPr>
    </w:lvl>
    <w:lvl w:ilvl="3">
      <w:start w:val="1"/>
      <w:numFmt w:val="decimal"/>
      <w:lvlText w:val="%1-%2-%3.%4."/>
      <w:lvlJc w:val="left"/>
      <w:pPr>
        <w:ind w:left="4218" w:hanging="1440"/>
      </w:pPr>
      <w:rPr>
        <w:rFonts w:hint="default"/>
      </w:rPr>
    </w:lvl>
    <w:lvl w:ilvl="4">
      <w:start w:val="1"/>
      <w:numFmt w:val="decimal"/>
      <w:lvlText w:val="%1-%2-%3.%4.%5."/>
      <w:lvlJc w:val="left"/>
      <w:pPr>
        <w:ind w:left="5504" w:hanging="1800"/>
      </w:pPr>
      <w:rPr>
        <w:rFonts w:hint="default"/>
      </w:rPr>
    </w:lvl>
    <w:lvl w:ilvl="5">
      <w:start w:val="1"/>
      <w:numFmt w:val="decimal"/>
      <w:lvlText w:val="%1-%2-%3.%4.%5.%6."/>
      <w:lvlJc w:val="left"/>
      <w:pPr>
        <w:ind w:left="6430" w:hanging="1800"/>
      </w:pPr>
      <w:rPr>
        <w:rFonts w:hint="default"/>
      </w:rPr>
    </w:lvl>
    <w:lvl w:ilvl="6">
      <w:start w:val="1"/>
      <w:numFmt w:val="decimal"/>
      <w:lvlText w:val="%1-%2-%3.%4.%5.%6.%7."/>
      <w:lvlJc w:val="left"/>
      <w:pPr>
        <w:ind w:left="7716" w:hanging="2160"/>
      </w:pPr>
      <w:rPr>
        <w:rFonts w:hint="default"/>
      </w:rPr>
    </w:lvl>
    <w:lvl w:ilvl="7">
      <w:start w:val="1"/>
      <w:numFmt w:val="decimal"/>
      <w:lvlText w:val="%1-%2-%3.%4.%5.%6.%7.%8."/>
      <w:lvlJc w:val="left"/>
      <w:pPr>
        <w:ind w:left="9002" w:hanging="2520"/>
      </w:pPr>
      <w:rPr>
        <w:rFonts w:hint="default"/>
      </w:rPr>
    </w:lvl>
    <w:lvl w:ilvl="8">
      <w:start w:val="1"/>
      <w:numFmt w:val="decimal"/>
      <w:lvlText w:val="%1-%2-%3.%4.%5.%6.%7.%8.%9."/>
      <w:lvlJc w:val="left"/>
      <w:pPr>
        <w:ind w:left="9928" w:hanging="2520"/>
      </w:pPr>
      <w:rPr>
        <w:rFonts w:hint="default"/>
      </w:rPr>
    </w:lvl>
  </w:abstractNum>
  <w:abstractNum w:abstractNumId="3">
    <w:nsid w:val="435713DB"/>
    <w:multiLevelType w:val="hybridMultilevel"/>
    <w:tmpl w:val="D3F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34F40"/>
    <w:multiLevelType w:val="hybridMultilevel"/>
    <w:tmpl w:val="032E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923BAA"/>
    <w:multiLevelType w:val="hybridMultilevel"/>
    <w:tmpl w:val="81867A7C"/>
    <w:lvl w:ilvl="0" w:tplc="9DB4ABB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63B31916"/>
    <w:multiLevelType w:val="hybridMultilevel"/>
    <w:tmpl w:val="397EE8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78B746B0"/>
    <w:multiLevelType w:val="hybridMultilevel"/>
    <w:tmpl w:val="CA34A720"/>
    <w:lvl w:ilvl="0" w:tplc="DD7A565E">
      <w:start w:val="2"/>
      <w:numFmt w:val="bullet"/>
      <w:lvlText w:val="-"/>
      <w:lvlJc w:val="left"/>
      <w:pPr>
        <w:ind w:left="1286" w:hanging="360"/>
      </w:pPr>
      <w:rPr>
        <w:rFonts w:ascii="Simplified Arabic" w:eastAsiaTheme="minorHAnsi" w:hAnsi="Simplified Arabic" w:cs="Simplified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B1"/>
    <w:rsid w:val="0001205E"/>
    <w:rsid w:val="00057128"/>
    <w:rsid w:val="00091649"/>
    <w:rsid w:val="00095EBB"/>
    <w:rsid w:val="00106528"/>
    <w:rsid w:val="001633A8"/>
    <w:rsid w:val="001727F1"/>
    <w:rsid w:val="001A0F17"/>
    <w:rsid w:val="001C038F"/>
    <w:rsid w:val="002259E1"/>
    <w:rsid w:val="002377CE"/>
    <w:rsid w:val="00243DCC"/>
    <w:rsid w:val="002568FB"/>
    <w:rsid w:val="003071F1"/>
    <w:rsid w:val="00411FE1"/>
    <w:rsid w:val="004344AE"/>
    <w:rsid w:val="004A08AD"/>
    <w:rsid w:val="004F6DEF"/>
    <w:rsid w:val="004F7E67"/>
    <w:rsid w:val="005071E4"/>
    <w:rsid w:val="00554AAD"/>
    <w:rsid w:val="00565C95"/>
    <w:rsid w:val="005870E9"/>
    <w:rsid w:val="005C1352"/>
    <w:rsid w:val="006229E3"/>
    <w:rsid w:val="00630BC8"/>
    <w:rsid w:val="0064605C"/>
    <w:rsid w:val="006814EC"/>
    <w:rsid w:val="0068184E"/>
    <w:rsid w:val="006A0F75"/>
    <w:rsid w:val="006A6208"/>
    <w:rsid w:val="006B2D95"/>
    <w:rsid w:val="006F3D56"/>
    <w:rsid w:val="007024B4"/>
    <w:rsid w:val="00726CEF"/>
    <w:rsid w:val="00730FEF"/>
    <w:rsid w:val="0076708F"/>
    <w:rsid w:val="007E115A"/>
    <w:rsid w:val="008248FC"/>
    <w:rsid w:val="00840047"/>
    <w:rsid w:val="00857455"/>
    <w:rsid w:val="008A2F07"/>
    <w:rsid w:val="008C3A82"/>
    <w:rsid w:val="008F0C95"/>
    <w:rsid w:val="00905F58"/>
    <w:rsid w:val="00962C6A"/>
    <w:rsid w:val="00976EBD"/>
    <w:rsid w:val="009D2B58"/>
    <w:rsid w:val="00A34B13"/>
    <w:rsid w:val="00A6245C"/>
    <w:rsid w:val="00A92CB0"/>
    <w:rsid w:val="00AE6C6B"/>
    <w:rsid w:val="00B06251"/>
    <w:rsid w:val="00B11B61"/>
    <w:rsid w:val="00B678B2"/>
    <w:rsid w:val="00BC50BA"/>
    <w:rsid w:val="00C66815"/>
    <w:rsid w:val="00CE10AB"/>
    <w:rsid w:val="00D065C8"/>
    <w:rsid w:val="00D27BCC"/>
    <w:rsid w:val="00D52B65"/>
    <w:rsid w:val="00D731DB"/>
    <w:rsid w:val="00DB6F5D"/>
    <w:rsid w:val="00DD2CF1"/>
    <w:rsid w:val="00DD6F63"/>
    <w:rsid w:val="00E40B90"/>
    <w:rsid w:val="00E64A92"/>
    <w:rsid w:val="00E72440"/>
    <w:rsid w:val="00E93AB1"/>
    <w:rsid w:val="00F00F55"/>
    <w:rsid w:val="00F84761"/>
    <w:rsid w:val="00FD7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3A8"/>
    <w:pPr>
      <w:ind w:left="720"/>
      <w:contextualSpacing/>
    </w:pPr>
  </w:style>
  <w:style w:type="paragraph" w:styleId="a4">
    <w:name w:val="footnote text"/>
    <w:basedOn w:val="a"/>
    <w:link w:val="Char"/>
    <w:uiPriority w:val="99"/>
    <w:semiHidden/>
    <w:unhideWhenUsed/>
    <w:rsid w:val="006A6208"/>
    <w:pPr>
      <w:spacing w:after="0" w:line="240" w:lineRule="auto"/>
    </w:pPr>
    <w:rPr>
      <w:sz w:val="20"/>
      <w:szCs w:val="20"/>
    </w:rPr>
  </w:style>
  <w:style w:type="character" w:customStyle="1" w:styleId="Char">
    <w:name w:val="نص حاشية سفلية Char"/>
    <w:basedOn w:val="a0"/>
    <w:link w:val="a4"/>
    <w:uiPriority w:val="99"/>
    <w:semiHidden/>
    <w:rsid w:val="006A6208"/>
    <w:rPr>
      <w:sz w:val="20"/>
      <w:szCs w:val="20"/>
    </w:rPr>
  </w:style>
  <w:style w:type="character" w:styleId="a5">
    <w:name w:val="footnote reference"/>
    <w:basedOn w:val="a0"/>
    <w:uiPriority w:val="99"/>
    <w:semiHidden/>
    <w:unhideWhenUsed/>
    <w:rsid w:val="006A6208"/>
    <w:rPr>
      <w:vertAlign w:val="superscript"/>
    </w:rPr>
  </w:style>
  <w:style w:type="paragraph" w:styleId="a6">
    <w:name w:val="header"/>
    <w:basedOn w:val="a"/>
    <w:link w:val="Char0"/>
    <w:uiPriority w:val="99"/>
    <w:unhideWhenUsed/>
    <w:rsid w:val="003071F1"/>
    <w:pPr>
      <w:tabs>
        <w:tab w:val="center" w:pos="4536"/>
        <w:tab w:val="right" w:pos="9072"/>
      </w:tabs>
      <w:spacing w:after="0" w:line="240" w:lineRule="auto"/>
    </w:pPr>
  </w:style>
  <w:style w:type="character" w:customStyle="1" w:styleId="Char0">
    <w:name w:val="رأس الصفحة Char"/>
    <w:basedOn w:val="a0"/>
    <w:link w:val="a6"/>
    <w:uiPriority w:val="99"/>
    <w:rsid w:val="003071F1"/>
  </w:style>
  <w:style w:type="paragraph" w:styleId="a7">
    <w:name w:val="footer"/>
    <w:basedOn w:val="a"/>
    <w:link w:val="Char1"/>
    <w:uiPriority w:val="99"/>
    <w:unhideWhenUsed/>
    <w:rsid w:val="003071F1"/>
    <w:pPr>
      <w:tabs>
        <w:tab w:val="center" w:pos="4536"/>
        <w:tab w:val="right" w:pos="9072"/>
      </w:tabs>
      <w:spacing w:after="0" w:line="240" w:lineRule="auto"/>
    </w:pPr>
  </w:style>
  <w:style w:type="character" w:customStyle="1" w:styleId="Char1">
    <w:name w:val="تذييل الصفحة Char"/>
    <w:basedOn w:val="a0"/>
    <w:link w:val="a7"/>
    <w:uiPriority w:val="99"/>
    <w:rsid w:val="00307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3A8"/>
    <w:pPr>
      <w:ind w:left="720"/>
      <w:contextualSpacing/>
    </w:pPr>
  </w:style>
  <w:style w:type="paragraph" w:styleId="a4">
    <w:name w:val="footnote text"/>
    <w:basedOn w:val="a"/>
    <w:link w:val="Char"/>
    <w:uiPriority w:val="99"/>
    <w:semiHidden/>
    <w:unhideWhenUsed/>
    <w:rsid w:val="006A6208"/>
    <w:pPr>
      <w:spacing w:after="0" w:line="240" w:lineRule="auto"/>
    </w:pPr>
    <w:rPr>
      <w:sz w:val="20"/>
      <w:szCs w:val="20"/>
    </w:rPr>
  </w:style>
  <w:style w:type="character" w:customStyle="1" w:styleId="Char">
    <w:name w:val="نص حاشية سفلية Char"/>
    <w:basedOn w:val="a0"/>
    <w:link w:val="a4"/>
    <w:uiPriority w:val="99"/>
    <w:semiHidden/>
    <w:rsid w:val="006A6208"/>
    <w:rPr>
      <w:sz w:val="20"/>
      <w:szCs w:val="20"/>
    </w:rPr>
  </w:style>
  <w:style w:type="character" w:styleId="a5">
    <w:name w:val="footnote reference"/>
    <w:basedOn w:val="a0"/>
    <w:uiPriority w:val="99"/>
    <w:semiHidden/>
    <w:unhideWhenUsed/>
    <w:rsid w:val="006A6208"/>
    <w:rPr>
      <w:vertAlign w:val="superscript"/>
    </w:rPr>
  </w:style>
  <w:style w:type="paragraph" w:styleId="a6">
    <w:name w:val="header"/>
    <w:basedOn w:val="a"/>
    <w:link w:val="Char0"/>
    <w:uiPriority w:val="99"/>
    <w:unhideWhenUsed/>
    <w:rsid w:val="003071F1"/>
    <w:pPr>
      <w:tabs>
        <w:tab w:val="center" w:pos="4536"/>
        <w:tab w:val="right" w:pos="9072"/>
      </w:tabs>
      <w:spacing w:after="0" w:line="240" w:lineRule="auto"/>
    </w:pPr>
  </w:style>
  <w:style w:type="character" w:customStyle="1" w:styleId="Char0">
    <w:name w:val="رأس الصفحة Char"/>
    <w:basedOn w:val="a0"/>
    <w:link w:val="a6"/>
    <w:uiPriority w:val="99"/>
    <w:rsid w:val="003071F1"/>
  </w:style>
  <w:style w:type="paragraph" w:styleId="a7">
    <w:name w:val="footer"/>
    <w:basedOn w:val="a"/>
    <w:link w:val="Char1"/>
    <w:uiPriority w:val="99"/>
    <w:unhideWhenUsed/>
    <w:rsid w:val="003071F1"/>
    <w:pPr>
      <w:tabs>
        <w:tab w:val="center" w:pos="4536"/>
        <w:tab w:val="right" w:pos="9072"/>
      </w:tabs>
      <w:spacing w:after="0" w:line="240" w:lineRule="auto"/>
    </w:pPr>
  </w:style>
  <w:style w:type="character" w:customStyle="1" w:styleId="Char1">
    <w:name w:val="تذييل الصفحة Char"/>
    <w:basedOn w:val="a0"/>
    <w:link w:val="a7"/>
    <w:uiPriority w:val="99"/>
    <w:rsid w:val="0030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7859">
      <w:bodyDiv w:val="1"/>
      <w:marLeft w:val="0"/>
      <w:marRight w:val="0"/>
      <w:marTop w:val="0"/>
      <w:marBottom w:val="0"/>
      <w:divBdr>
        <w:top w:val="none" w:sz="0" w:space="0" w:color="auto"/>
        <w:left w:val="none" w:sz="0" w:space="0" w:color="auto"/>
        <w:bottom w:val="none" w:sz="0" w:space="0" w:color="auto"/>
        <w:right w:val="none" w:sz="0" w:space="0" w:color="auto"/>
      </w:divBdr>
      <w:divsChild>
        <w:div w:id="1043021678">
          <w:marLeft w:val="0"/>
          <w:marRight w:val="0"/>
          <w:marTop w:val="0"/>
          <w:marBottom w:val="0"/>
          <w:divBdr>
            <w:top w:val="none" w:sz="0" w:space="0" w:color="auto"/>
            <w:left w:val="none" w:sz="0" w:space="0" w:color="auto"/>
            <w:bottom w:val="none" w:sz="0" w:space="0" w:color="auto"/>
            <w:right w:val="none" w:sz="0" w:space="0" w:color="auto"/>
          </w:divBdr>
          <w:divsChild>
            <w:div w:id="253901306">
              <w:marLeft w:val="0"/>
              <w:marRight w:val="0"/>
              <w:marTop w:val="0"/>
              <w:marBottom w:val="0"/>
              <w:divBdr>
                <w:top w:val="none" w:sz="0" w:space="0" w:color="auto"/>
                <w:left w:val="none" w:sz="0" w:space="0" w:color="auto"/>
                <w:bottom w:val="none" w:sz="0" w:space="0" w:color="auto"/>
                <w:right w:val="none" w:sz="0" w:space="0" w:color="auto"/>
              </w:divBdr>
              <w:divsChild>
                <w:div w:id="1618364291">
                  <w:marLeft w:val="0"/>
                  <w:marRight w:val="0"/>
                  <w:marTop w:val="0"/>
                  <w:marBottom w:val="0"/>
                  <w:divBdr>
                    <w:top w:val="none" w:sz="0" w:space="0" w:color="auto"/>
                    <w:left w:val="none" w:sz="0" w:space="0" w:color="auto"/>
                    <w:bottom w:val="none" w:sz="0" w:space="0" w:color="auto"/>
                    <w:right w:val="none" w:sz="0" w:space="0" w:color="auto"/>
                  </w:divBdr>
                  <w:divsChild>
                    <w:div w:id="1723361226">
                      <w:marLeft w:val="0"/>
                      <w:marRight w:val="0"/>
                      <w:marTop w:val="0"/>
                      <w:marBottom w:val="0"/>
                      <w:divBdr>
                        <w:top w:val="none" w:sz="0" w:space="0" w:color="auto"/>
                        <w:left w:val="none" w:sz="0" w:space="0" w:color="auto"/>
                        <w:bottom w:val="none" w:sz="0" w:space="0" w:color="auto"/>
                        <w:right w:val="none" w:sz="0" w:space="0" w:color="auto"/>
                      </w:divBdr>
                      <w:divsChild>
                        <w:div w:id="717244544">
                          <w:marLeft w:val="0"/>
                          <w:marRight w:val="0"/>
                          <w:marTop w:val="0"/>
                          <w:marBottom w:val="0"/>
                          <w:divBdr>
                            <w:top w:val="none" w:sz="0" w:space="0" w:color="auto"/>
                            <w:left w:val="none" w:sz="0" w:space="0" w:color="auto"/>
                            <w:bottom w:val="none" w:sz="0" w:space="0" w:color="auto"/>
                            <w:right w:val="none" w:sz="0" w:space="0" w:color="auto"/>
                          </w:divBdr>
                          <w:divsChild>
                            <w:div w:id="1040016158">
                              <w:marLeft w:val="0"/>
                              <w:marRight w:val="0"/>
                              <w:marTop w:val="0"/>
                              <w:marBottom w:val="0"/>
                              <w:divBdr>
                                <w:top w:val="none" w:sz="0" w:space="0" w:color="auto"/>
                                <w:left w:val="none" w:sz="0" w:space="0" w:color="auto"/>
                                <w:bottom w:val="none" w:sz="0" w:space="0" w:color="auto"/>
                                <w:right w:val="none" w:sz="0" w:space="0" w:color="auto"/>
                              </w:divBdr>
                              <w:divsChild>
                                <w:div w:id="606542551">
                                  <w:marLeft w:val="0"/>
                                  <w:marRight w:val="0"/>
                                  <w:marTop w:val="0"/>
                                  <w:marBottom w:val="0"/>
                                  <w:divBdr>
                                    <w:top w:val="none" w:sz="0" w:space="0" w:color="auto"/>
                                    <w:left w:val="none" w:sz="0" w:space="0" w:color="auto"/>
                                    <w:bottom w:val="none" w:sz="0" w:space="0" w:color="auto"/>
                                    <w:right w:val="none" w:sz="0" w:space="0" w:color="auto"/>
                                  </w:divBdr>
                                  <w:divsChild>
                                    <w:div w:id="1756240311">
                                      <w:marLeft w:val="0"/>
                                      <w:marRight w:val="0"/>
                                      <w:marTop w:val="0"/>
                                      <w:marBottom w:val="0"/>
                                      <w:divBdr>
                                        <w:top w:val="none" w:sz="0" w:space="0" w:color="auto"/>
                                        <w:left w:val="none" w:sz="0" w:space="0" w:color="auto"/>
                                        <w:bottom w:val="none" w:sz="0" w:space="0" w:color="auto"/>
                                        <w:right w:val="none" w:sz="0" w:space="0" w:color="auto"/>
                                      </w:divBdr>
                                      <w:divsChild>
                                        <w:div w:id="2018535564">
                                          <w:marLeft w:val="0"/>
                                          <w:marRight w:val="0"/>
                                          <w:marTop w:val="0"/>
                                          <w:marBottom w:val="0"/>
                                          <w:divBdr>
                                            <w:top w:val="none" w:sz="0" w:space="0" w:color="auto"/>
                                            <w:left w:val="none" w:sz="0" w:space="0" w:color="auto"/>
                                            <w:bottom w:val="none" w:sz="0" w:space="0" w:color="auto"/>
                                            <w:right w:val="none" w:sz="0" w:space="0" w:color="auto"/>
                                          </w:divBdr>
                                          <w:divsChild>
                                            <w:div w:id="273565093">
                                              <w:marLeft w:val="0"/>
                                              <w:marRight w:val="0"/>
                                              <w:marTop w:val="0"/>
                                              <w:marBottom w:val="0"/>
                                              <w:divBdr>
                                                <w:top w:val="none" w:sz="0" w:space="0" w:color="auto"/>
                                                <w:left w:val="none" w:sz="0" w:space="0" w:color="auto"/>
                                                <w:bottom w:val="none" w:sz="0" w:space="0" w:color="auto"/>
                                                <w:right w:val="none" w:sz="0" w:space="0" w:color="auto"/>
                                              </w:divBdr>
                                              <w:divsChild>
                                                <w:div w:id="6820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92071">
                      <w:marLeft w:val="0"/>
                      <w:marRight w:val="0"/>
                      <w:marTop w:val="0"/>
                      <w:marBottom w:val="0"/>
                      <w:divBdr>
                        <w:top w:val="single" w:sz="2" w:space="9" w:color="auto"/>
                        <w:left w:val="single" w:sz="2" w:space="9" w:color="auto"/>
                        <w:bottom w:val="single" w:sz="2" w:space="9" w:color="auto"/>
                        <w:right w:val="single" w:sz="2" w:space="9" w:color="auto"/>
                      </w:divBdr>
                      <w:divsChild>
                        <w:div w:id="1345935106">
                          <w:marLeft w:val="0"/>
                          <w:marRight w:val="0"/>
                          <w:marTop w:val="0"/>
                          <w:marBottom w:val="0"/>
                          <w:divBdr>
                            <w:top w:val="none" w:sz="0" w:space="0" w:color="auto"/>
                            <w:left w:val="none" w:sz="0" w:space="0" w:color="auto"/>
                            <w:bottom w:val="none" w:sz="0" w:space="0" w:color="auto"/>
                            <w:right w:val="none" w:sz="0" w:space="0" w:color="auto"/>
                          </w:divBdr>
                          <w:divsChild>
                            <w:div w:id="16342861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00139663">
          <w:marLeft w:val="0"/>
          <w:marRight w:val="0"/>
          <w:marTop w:val="0"/>
          <w:marBottom w:val="0"/>
          <w:divBdr>
            <w:top w:val="none" w:sz="0" w:space="0" w:color="auto"/>
            <w:left w:val="none" w:sz="0" w:space="0" w:color="auto"/>
            <w:bottom w:val="none" w:sz="0" w:space="0" w:color="auto"/>
            <w:right w:val="none" w:sz="0" w:space="0" w:color="auto"/>
          </w:divBdr>
          <w:divsChild>
            <w:div w:id="1138840661">
              <w:marLeft w:val="0"/>
              <w:marRight w:val="0"/>
              <w:marTop w:val="0"/>
              <w:marBottom w:val="0"/>
              <w:divBdr>
                <w:top w:val="none" w:sz="0" w:space="0" w:color="auto"/>
                <w:left w:val="none" w:sz="0" w:space="0" w:color="auto"/>
                <w:bottom w:val="none" w:sz="0" w:space="0" w:color="auto"/>
                <w:right w:val="none" w:sz="0" w:space="0" w:color="auto"/>
              </w:divBdr>
              <w:divsChild>
                <w:div w:id="1834837935">
                  <w:marLeft w:val="0"/>
                  <w:marRight w:val="0"/>
                  <w:marTop w:val="0"/>
                  <w:marBottom w:val="0"/>
                  <w:divBdr>
                    <w:top w:val="none" w:sz="0" w:space="0" w:color="auto"/>
                    <w:left w:val="none" w:sz="0" w:space="0" w:color="auto"/>
                    <w:bottom w:val="none" w:sz="0" w:space="0" w:color="auto"/>
                    <w:right w:val="none" w:sz="0" w:space="0" w:color="auto"/>
                  </w:divBdr>
                  <w:divsChild>
                    <w:div w:id="920288788">
                      <w:marLeft w:val="0"/>
                      <w:marRight w:val="0"/>
                      <w:marTop w:val="0"/>
                      <w:marBottom w:val="0"/>
                      <w:divBdr>
                        <w:top w:val="none" w:sz="0" w:space="0" w:color="auto"/>
                        <w:left w:val="none" w:sz="0" w:space="0" w:color="auto"/>
                        <w:bottom w:val="none" w:sz="0" w:space="0" w:color="auto"/>
                        <w:right w:val="none" w:sz="0" w:space="0" w:color="auto"/>
                      </w:divBdr>
                      <w:divsChild>
                        <w:div w:id="1172796973">
                          <w:marLeft w:val="0"/>
                          <w:marRight w:val="0"/>
                          <w:marTop w:val="0"/>
                          <w:marBottom w:val="0"/>
                          <w:divBdr>
                            <w:top w:val="none" w:sz="0" w:space="0" w:color="auto"/>
                            <w:left w:val="none" w:sz="0" w:space="0" w:color="auto"/>
                            <w:bottom w:val="none" w:sz="0" w:space="0" w:color="auto"/>
                            <w:right w:val="none" w:sz="0" w:space="0" w:color="auto"/>
                          </w:divBdr>
                          <w:divsChild>
                            <w:div w:id="317613278">
                              <w:marLeft w:val="0"/>
                              <w:marRight w:val="0"/>
                              <w:marTop w:val="0"/>
                              <w:marBottom w:val="0"/>
                              <w:divBdr>
                                <w:top w:val="none" w:sz="0" w:space="0" w:color="auto"/>
                                <w:left w:val="none" w:sz="0" w:space="0" w:color="auto"/>
                                <w:bottom w:val="none" w:sz="0" w:space="0" w:color="auto"/>
                                <w:right w:val="none" w:sz="0" w:space="0" w:color="auto"/>
                              </w:divBdr>
                              <w:divsChild>
                                <w:div w:id="1388799634">
                                  <w:marLeft w:val="0"/>
                                  <w:marRight w:val="0"/>
                                  <w:marTop w:val="0"/>
                                  <w:marBottom w:val="0"/>
                                  <w:divBdr>
                                    <w:top w:val="none" w:sz="0" w:space="0" w:color="auto"/>
                                    <w:left w:val="none" w:sz="0" w:space="0" w:color="auto"/>
                                    <w:bottom w:val="none" w:sz="0" w:space="0" w:color="auto"/>
                                    <w:right w:val="none" w:sz="0" w:space="0" w:color="auto"/>
                                  </w:divBdr>
                                  <w:divsChild>
                                    <w:div w:id="1799566171">
                                      <w:marLeft w:val="0"/>
                                      <w:marRight w:val="0"/>
                                      <w:marTop w:val="0"/>
                                      <w:marBottom w:val="0"/>
                                      <w:divBdr>
                                        <w:top w:val="none" w:sz="0" w:space="0" w:color="auto"/>
                                        <w:left w:val="none" w:sz="0" w:space="0" w:color="auto"/>
                                        <w:bottom w:val="none" w:sz="0" w:space="0" w:color="auto"/>
                                        <w:right w:val="none" w:sz="0" w:space="0" w:color="auto"/>
                                      </w:divBdr>
                                      <w:divsChild>
                                        <w:div w:id="174731066">
                                          <w:marLeft w:val="0"/>
                                          <w:marRight w:val="0"/>
                                          <w:marTop w:val="0"/>
                                          <w:marBottom w:val="0"/>
                                          <w:divBdr>
                                            <w:top w:val="none" w:sz="0" w:space="0" w:color="auto"/>
                                            <w:left w:val="none" w:sz="0" w:space="0" w:color="auto"/>
                                            <w:bottom w:val="none" w:sz="0" w:space="0" w:color="auto"/>
                                            <w:right w:val="none" w:sz="0" w:space="0" w:color="auto"/>
                                          </w:divBdr>
                                          <w:divsChild>
                                            <w:div w:id="421268741">
                                              <w:marLeft w:val="0"/>
                                              <w:marRight w:val="0"/>
                                              <w:marTop w:val="0"/>
                                              <w:marBottom w:val="0"/>
                                              <w:divBdr>
                                                <w:top w:val="none" w:sz="0" w:space="0" w:color="auto"/>
                                                <w:left w:val="none" w:sz="0" w:space="0" w:color="auto"/>
                                                <w:bottom w:val="none" w:sz="0" w:space="0" w:color="auto"/>
                                                <w:right w:val="none" w:sz="0" w:space="0" w:color="auto"/>
                                              </w:divBdr>
                                              <w:divsChild>
                                                <w:div w:id="135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0609-6C3A-47D6-BBA8-A2529719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1225</Words>
  <Characters>6738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hafsa alla</dc:creator>
  <cp:lastModifiedBy>toshiba</cp:lastModifiedBy>
  <cp:revision>10</cp:revision>
  <dcterms:created xsi:type="dcterms:W3CDTF">2021-12-06T20:44:00Z</dcterms:created>
  <dcterms:modified xsi:type="dcterms:W3CDTF">2021-12-11T15:21:00Z</dcterms:modified>
</cp:coreProperties>
</file>