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C8" w:rsidRPr="00600155" w:rsidRDefault="00560C97" w:rsidP="001D7666">
      <w:pPr>
        <w:spacing w:line="480" w:lineRule="auto"/>
        <w:rPr>
          <w:b/>
          <w:bCs/>
          <w:sz w:val="32"/>
          <w:szCs w:val="32"/>
          <w:u w:val="single"/>
        </w:rPr>
      </w:pPr>
      <w:r w:rsidRPr="00600155">
        <w:rPr>
          <w:b/>
          <w:bCs/>
          <w:sz w:val="32"/>
          <w:szCs w:val="32"/>
        </w:rPr>
        <w:t xml:space="preserve"> </w:t>
      </w:r>
      <w:r w:rsidRPr="00600155">
        <w:rPr>
          <w:b/>
          <w:bCs/>
          <w:sz w:val="32"/>
          <w:szCs w:val="32"/>
          <w:u w:val="single"/>
        </w:rPr>
        <w:t>4-</w:t>
      </w:r>
      <w:r w:rsidR="001508C8" w:rsidRPr="00600155">
        <w:rPr>
          <w:b/>
          <w:bCs/>
          <w:sz w:val="32"/>
          <w:szCs w:val="32"/>
          <w:u w:val="single"/>
        </w:rPr>
        <w:t>Les procédés linguistiques</w:t>
      </w:r>
    </w:p>
    <w:p w:rsidR="006B637C" w:rsidRDefault="00600155" w:rsidP="007D58F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7666">
        <w:rPr>
          <w:sz w:val="28"/>
          <w:szCs w:val="28"/>
        </w:rPr>
        <w:t xml:space="preserve"> </w:t>
      </w:r>
      <w:r w:rsidR="001508C8">
        <w:rPr>
          <w:sz w:val="28"/>
          <w:szCs w:val="28"/>
        </w:rPr>
        <w:t>A l’instar des procédés exp</w:t>
      </w:r>
      <w:r w:rsidR="00DA796E">
        <w:rPr>
          <w:sz w:val="28"/>
          <w:szCs w:val="28"/>
        </w:rPr>
        <w:t>licatifs</w:t>
      </w:r>
      <w:r w:rsidR="001508C8">
        <w:rPr>
          <w:sz w:val="28"/>
          <w:szCs w:val="28"/>
        </w:rPr>
        <w:t>,</w:t>
      </w:r>
      <w:r w:rsidR="00DA796E">
        <w:rPr>
          <w:sz w:val="28"/>
          <w:szCs w:val="28"/>
        </w:rPr>
        <w:t xml:space="preserve"> </w:t>
      </w:r>
      <w:r w:rsidR="001508C8">
        <w:rPr>
          <w:sz w:val="28"/>
          <w:szCs w:val="28"/>
        </w:rPr>
        <w:t>les procédés linguistiques sont très nécessair</w:t>
      </w:r>
      <w:r w:rsidR="007D58FC">
        <w:rPr>
          <w:sz w:val="28"/>
          <w:szCs w:val="28"/>
        </w:rPr>
        <w:t xml:space="preserve">es pour la démarche explicative, </w:t>
      </w:r>
      <w:r w:rsidR="006B637C">
        <w:rPr>
          <w:sz w:val="28"/>
          <w:szCs w:val="28"/>
        </w:rPr>
        <w:t xml:space="preserve">tels que le </w:t>
      </w:r>
      <w:r w:rsidR="007A6375">
        <w:rPr>
          <w:sz w:val="28"/>
          <w:szCs w:val="28"/>
        </w:rPr>
        <w:t>discours rapporté</w:t>
      </w:r>
      <w:r w:rsidR="00200E72">
        <w:rPr>
          <w:sz w:val="28"/>
          <w:szCs w:val="28"/>
        </w:rPr>
        <w:t xml:space="preserve">  direct ou indirect,</w:t>
      </w:r>
      <w:r w:rsidR="007A6375">
        <w:rPr>
          <w:sz w:val="28"/>
          <w:szCs w:val="28"/>
        </w:rPr>
        <w:t xml:space="preserve"> </w:t>
      </w:r>
      <w:r w:rsidR="006B637C">
        <w:rPr>
          <w:sz w:val="28"/>
          <w:szCs w:val="28"/>
        </w:rPr>
        <w:t>l</w:t>
      </w:r>
      <w:r w:rsidR="00730EEE">
        <w:rPr>
          <w:sz w:val="28"/>
          <w:szCs w:val="28"/>
        </w:rPr>
        <w:t>a subordination</w:t>
      </w:r>
      <w:r w:rsidR="006B637C">
        <w:rPr>
          <w:sz w:val="28"/>
          <w:szCs w:val="28"/>
        </w:rPr>
        <w:t>,</w:t>
      </w:r>
      <w:r w:rsidR="00730EEE">
        <w:rPr>
          <w:sz w:val="28"/>
          <w:szCs w:val="28"/>
        </w:rPr>
        <w:t xml:space="preserve"> </w:t>
      </w:r>
      <w:r w:rsidR="006B637C">
        <w:rPr>
          <w:sz w:val="28"/>
          <w:szCs w:val="28"/>
        </w:rPr>
        <w:t>les phrases à construction particulière</w:t>
      </w:r>
      <w:r w:rsidR="007D58FC">
        <w:rPr>
          <w:sz w:val="28"/>
          <w:szCs w:val="28"/>
        </w:rPr>
        <w:t xml:space="preserve"> </w:t>
      </w:r>
      <w:r w:rsidR="00200E72">
        <w:rPr>
          <w:sz w:val="28"/>
          <w:szCs w:val="28"/>
        </w:rPr>
        <w:t>et</w:t>
      </w:r>
      <w:r w:rsidR="007D58FC">
        <w:rPr>
          <w:sz w:val="28"/>
          <w:szCs w:val="28"/>
        </w:rPr>
        <w:t xml:space="preserve"> </w:t>
      </w:r>
      <w:r w:rsidR="001D7666">
        <w:rPr>
          <w:sz w:val="28"/>
          <w:szCs w:val="28"/>
        </w:rPr>
        <w:t>l</w:t>
      </w:r>
      <w:r w:rsidR="001A417D">
        <w:rPr>
          <w:sz w:val="28"/>
          <w:szCs w:val="28"/>
        </w:rPr>
        <w:t>es notes de bas de page</w:t>
      </w:r>
      <w:r w:rsidR="006B637C">
        <w:rPr>
          <w:sz w:val="28"/>
          <w:szCs w:val="28"/>
        </w:rPr>
        <w:t>.</w:t>
      </w:r>
    </w:p>
    <w:p w:rsidR="006B637C" w:rsidRPr="007D58FC" w:rsidRDefault="00200E72" w:rsidP="007D58FC">
      <w:pPr>
        <w:tabs>
          <w:tab w:val="left" w:pos="7335"/>
          <w:tab w:val="right" w:pos="10631"/>
        </w:tabs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7D58FC" w:rsidRPr="007D58FC">
        <w:rPr>
          <w:sz w:val="28"/>
          <w:szCs w:val="28"/>
          <w:u w:val="single"/>
        </w:rPr>
        <w:t>A-</w:t>
      </w:r>
      <w:r w:rsidR="007D58FC">
        <w:rPr>
          <w:sz w:val="28"/>
          <w:szCs w:val="28"/>
          <w:u w:val="single"/>
        </w:rPr>
        <w:t xml:space="preserve"> </w:t>
      </w:r>
      <w:r w:rsidR="007D58FC">
        <w:rPr>
          <w:i/>
          <w:iCs/>
          <w:sz w:val="28"/>
          <w:szCs w:val="28"/>
          <w:u w:val="single"/>
        </w:rPr>
        <w:t>Le discours rapporté direct /</w:t>
      </w:r>
      <w:r w:rsidR="006B637C" w:rsidRPr="007D58FC">
        <w:rPr>
          <w:i/>
          <w:iCs/>
          <w:sz w:val="28"/>
          <w:szCs w:val="28"/>
          <w:u w:val="single"/>
        </w:rPr>
        <w:t>indirect</w:t>
      </w:r>
      <w:r w:rsidR="006B637C" w:rsidRPr="007D58FC">
        <w:rPr>
          <w:sz w:val="28"/>
          <w:szCs w:val="28"/>
          <w:u w:val="single"/>
        </w:rPr>
        <w:t xml:space="preserve"> </w:t>
      </w:r>
      <w:r w:rsidR="007D58FC">
        <w:rPr>
          <w:sz w:val="28"/>
          <w:szCs w:val="28"/>
          <w:u w:val="single"/>
        </w:rPr>
        <w:t xml:space="preserve"> </w:t>
      </w:r>
    </w:p>
    <w:p w:rsidR="005965F5" w:rsidRDefault="006B637C" w:rsidP="001D766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65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Ce procédé permet de citer les paroles d’un expert ou d’un personnage  reconnu (faire recours à un spécialiste pour mettre en lumière les informations citées).Il </w:t>
      </w:r>
      <w:r w:rsidR="005965F5">
        <w:rPr>
          <w:sz w:val="28"/>
          <w:szCs w:val="28"/>
        </w:rPr>
        <w:t>a pour objectif de donner à l’information plus de crédibilité et de justesse.</w:t>
      </w:r>
    </w:p>
    <w:p w:rsidR="007A6375" w:rsidRDefault="00560C97" w:rsidP="001D7666"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7A6375" w:rsidRPr="00200E72">
        <w:rPr>
          <w:sz w:val="28"/>
          <w:szCs w:val="28"/>
          <w:u w:val="single"/>
        </w:rPr>
        <w:t>Exemple</w:t>
      </w:r>
    </w:p>
    <w:p w:rsidR="00200E72" w:rsidRDefault="00840589" w:rsidP="001D766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A7E">
        <w:rPr>
          <w:sz w:val="28"/>
          <w:szCs w:val="28"/>
        </w:rPr>
        <w:t xml:space="preserve">   Glyn </w:t>
      </w:r>
      <w:r>
        <w:rPr>
          <w:sz w:val="28"/>
          <w:szCs w:val="28"/>
        </w:rPr>
        <w:t>Roberts</w:t>
      </w:r>
      <w:r w:rsidR="008C4A7E">
        <w:rPr>
          <w:sz w:val="28"/>
          <w:szCs w:val="28"/>
        </w:rPr>
        <w:t xml:space="preserve"> (un psychologue du sport)</w:t>
      </w:r>
      <w:r>
        <w:rPr>
          <w:sz w:val="28"/>
          <w:szCs w:val="28"/>
        </w:rPr>
        <w:t xml:space="preserve"> explique : « Le sport peut favoriser le développement de l’estime de soi et de la confiance  </w:t>
      </w:r>
      <w:r w:rsidR="008C4A7E">
        <w:rPr>
          <w:sz w:val="28"/>
          <w:szCs w:val="28"/>
        </w:rPr>
        <w:t>en soi chez les enfants ».Discours direct.</w:t>
      </w:r>
    </w:p>
    <w:p w:rsidR="00C73945" w:rsidRDefault="00C73945" w:rsidP="002B3A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58FC">
        <w:rPr>
          <w:sz w:val="28"/>
          <w:szCs w:val="28"/>
        </w:rPr>
        <w:t xml:space="preserve"> Ce même psychologue  </w:t>
      </w:r>
      <w:r w:rsidR="002B3A03">
        <w:rPr>
          <w:sz w:val="28"/>
          <w:szCs w:val="28"/>
        </w:rPr>
        <w:t xml:space="preserve">affirme  </w:t>
      </w:r>
      <w:r w:rsidR="007D58FC">
        <w:rPr>
          <w:sz w:val="28"/>
          <w:szCs w:val="28"/>
        </w:rPr>
        <w:t>que le sport fournit un environnement d’apprentissage important pour ces  derniers. Discours indirect.</w:t>
      </w:r>
    </w:p>
    <w:p w:rsidR="005965F5" w:rsidRPr="00C73945" w:rsidRDefault="00C73945" w:rsidP="00C7394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58FC" w:rsidRPr="007D58FC">
        <w:rPr>
          <w:sz w:val="28"/>
          <w:szCs w:val="28"/>
          <w:u w:val="single"/>
        </w:rPr>
        <w:t>B</w:t>
      </w:r>
      <w:r w:rsidR="00560C97" w:rsidRPr="007D58FC">
        <w:rPr>
          <w:sz w:val="28"/>
          <w:szCs w:val="28"/>
          <w:u w:val="single"/>
        </w:rPr>
        <w:t xml:space="preserve"> </w:t>
      </w:r>
      <w:r w:rsidR="005965F5" w:rsidRPr="007D58FC">
        <w:rPr>
          <w:sz w:val="28"/>
          <w:szCs w:val="28"/>
          <w:u w:val="single"/>
        </w:rPr>
        <w:t>-</w:t>
      </w:r>
      <w:r w:rsidR="007D58FC" w:rsidRPr="007D58FC">
        <w:rPr>
          <w:sz w:val="28"/>
          <w:szCs w:val="28"/>
          <w:u w:val="single"/>
        </w:rPr>
        <w:t xml:space="preserve"> </w:t>
      </w:r>
      <w:r w:rsidR="005965F5" w:rsidRPr="007D58FC">
        <w:rPr>
          <w:i/>
          <w:iCs/>
          <w:sz w:val="28"/>
          <w:szCs w:val="28"/>
          <w:u w:val="single"/>
        </w:rPr>
        <w:t>La subordination</w:t>
      </w:r>
    </w:p>
    <w:p w:rsidR="005965F5" w:rsidRDefault="005965F5" w:rsidP="001D766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Elle permet de montrer les différentes </w:t>
      </w:r>
      <w:r w:rsidRPr="007A6375">
        <w:rPr>
          <w:b/>
          <w:bCs/>
          <w:sz w:val="28"/>
          <w:szCs w:val="28"/>
          <w:u w:val="single"/>
        </w:rPr>
        <w:t>relations de sens</w:t>
      </w:r>
      <w:r>
        <w:rPr>
          <w:sz w:val="28"/>
          <w:szCs w:val="28"/>
        </w:rPr>
        <w:t xml:space="preserve"> </w:t>
      </w:r>
      <w:r w:rsidR="00731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entre les diverses idées et </w:t>
      </w:r>
      <w:r w:rsidR="00731062">
        <w:rPr>
          <w:sz w:val="28"/>
          <w:szCs w:val="28"/>
        </w:rPr>
        <w:t xml:space="preserve">les </w:t>
      </w:r>
      <w:r>
        <w:rPr>
          <w:sz w:val="28"/>
          <w:szCs w:val="28"/>
        </w:rPr>
        <w:t>composantes des phrases, c’est pour exprimer brièvement une déduc</w:t>
      </w:r>
      <w:r w:rsidR="00DA796E">
        <w:rPr>
          <w:sz w:val="28"/>
          <w:szCs w:val="28"/>
        </w:rPr>
        <w:t>tion</w:t>
      </w:r>
      <w:r>
        <w:rPr>
          <w:sz w:val="28"/>
          <w:szCs w:val="28"/>
        </w:rPr>
        <w:t>,</w:t>
      </w:r>
      <w:r w:rsidR="00DA7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 rapport </w:t>
      </w:r>
      <w:r w:rsidR="00200E72">
        <w:rPr>
          <w:sz w:val="28"/>
          <w:szCs w:val="28"/>
        </w:rPr>
        <w:t xml:space="preserve"> logique</w:t>
      </w:r>
      <w:r w:rsidR="00731062">
        <w:rPr>
          <w:sz w:val="28"/>
          <w:szCs w:val="28"/>
        </w:rPr>
        <w:t xml:space="preserve"> ou </w:t>
      </w:r>
      <w:r>
        <w:rPr>
          <w:sz w:val="28"/>
          <w:szCs w:val="28"/>
        </w:rPr>
        <w:t>un lien de signification. Elle s’emploie souvent dans ce type de texte pour envisager une structure  cause - conséquence.</w:t>
      </w:r>
    </w:p>
    <w:p w:rsidR="007D58FC" w:rsidRDefault="007A2DA6" w:rsidP="007D58FC">
      <w:pPr>
        <w:tabs>
          <w:tab w:val="center" w:pos="5103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58FC">
        <w:rPr>
          <w:sz w:val="28"/>
          <w:szCs w:val="28"/>
        </w:rPr>
        <w:tab/>
        <w:t>-1-</w:t>
      </w:r>
    </w:p>
    <w:p w:rsidR="007A6375" w:rsidRDefault="007A6375" w:rsidP="001D7666">
      <w:pPr>
        <w:spacing w:line="480" w:lineRule="auto"/>
        <w:rPr>
          <w:sz w:val="28"/>
          <w:szCs w:val="28"/>
          <w:u w:val="single"/>
        </w:rPr>
      </w:pPr>
      <w:r w:rsidRPr="00730EEE">
        <w:rPr>
          <w:sz w:val="28"/>
          <w:szCs w:val="28"/>
          <w:u w:val="single"/>
        </w:rPr>
        <w:lastRenderedPageBreak/>
        <w:t>Exemple</w:t>
      </w:r>
      <w:r w:rsidR="00F822E7">
        <w:rPr>
          <w:sz w:val="28"/>
          <w:szCs w:val="28"/>
          <w:u w:val="single"/>
        </w:rPr>
        <w:t>s</w:t>
      </w:r>
    </w:p>
    <w:p w:rsidR="00200E72" w:rsidRDefault="00E84C69" w:rsidP="001D766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0E72">
        <w:rPr>
          <w:sz w:val="28"/>
          <w:szCs w:val="28"/>
        </w:rPr>
        <w:t xml:space="preserve">Les rayons solaires sont captés durant toutes les heures d’ensoleillement </w:t>
      </w:r>
      <w:r w:rsidR="00200E72" w:rsidRPr="00200E72">
        <w:rPr>
          <w:b/>
          <w:bCs/>
          <w:i/>
          <w:iCs/>
          <w:sz w:val="28"/>
          <w:szCs w:val="28"/>
          <w:u w:val="single"/>
        </w:rPr>
        <w:t>de sorte que</w:t>
      </w:r>
      <w:r w:rsidR="00200E72" w:rsidRPr="00200E72">
        <w:rPr>
          <w:sz w:val="28"/>
          <w:szCs w:val="28"/>
        </w:rPr>
        <w:t xml:space="preserve"> </w:t>
      </w:r>
      <w:r w:rsidR="00200E72">
        <w:rPr>
          <w:sz w:val="28"/>
          <w:szCs w:val="28"/>
        </w:rPr>
        <w:t xml:space="preserve">l’énergie  est emmagasinée même en l’absence de lumière. </w:t>
      </w:r>
      <w:r w:rsidR="00840589">
        <w:rPr>
          <w:sz w:val="28"/>
          <w:szCs w:val="28"/>
        </w:rPr>
        <w:t>(Une</w:t>
      </w:r>
      <w:r>
        <w:rPr>
          <w:sz w:val="28"/>
          <w:szCs w:val="28"/>
        </w:rPr>
        <w:t xml:space="preserve"> conséquence</w:t>
      </w:r>
      <w:r w:rsidR="0084058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84C69" w:rsidRDefault="00E84C69" w:rsidP="001D766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Exceller dans un sport est un exploit social de taille </w:t>
      </w:r>
      <w:r w:rsidRPr="00840589">
        <w:rPr>
          <w:b/>
          <w:bCs/>
          <w:i/>
          <w:iCs/>
          <w:sz w:val="28"/>
          <w:szCs w:val="28"/>
          <w:u w:val="single"/>
        </w:rPr>
        <w:t>car</w:t>
      </w:r>
      <w:r>
        <w:rPr>
          <w:sz w:val="28"/>
          <w:szCs w:val="28"/>
        </w:rPr>
        <w:t xml:space="preserve"> </w:t>
      </w:r>
      <w:r w:rsidR="00840589">
        <w:rPr>
          <w:sz w:val="28"/>
          <w:szCs w:val="28"/>
        </w:rPr>
        <w:t xml:space="preserve">l’activité physique </w:t>
      </w:r>
      <w:r>
        <w:rPr>
          <w:sz w:val="28"/>
          <w:szCs w:val="28"/>
        </w:rPr>
        <w:t xml:space="preserve">est </w:t>
      </w:r>
      <w:r w:rsidR="00840589">
        <w:rPr>
          <w:sz w:val="28"/>
          <w:szCs w:val="28"/>
        </w:rPr>
        <w:t>très importante</w:t>
      </w:r>
      <w:r>
        <w:rPr>
          <w:sz w:val="28"/>
          <w:szCs w:val="28"/>
        </w:rPr>
        <w:t xml:space="preserve"> pour les enfants.</w:t>
      </w:r>
      <w:r w:rsidR="00840589">
        <w:rPr>
          <w:sz w:val="28"/>
          <w:szCs w:val="28"/>
        </w:rPr>
        <w:t xml:space="preserve"> (Une cause)</w:t>
      </w:r>
    </w:p>
    <w:p w:rsidR="007A2DA6" w:rsidRPr="007D58FC" w:rsidRDefault="00560C97" w:rsidP="001D7666"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7D58FC" w:rsidRPr="007D58FC">
        <w:rPr>
          <w:sz w:val="28"/>
          <w:szCs w:val="28"/>
          <w:u w:val="single"/>
        </w:rPr>
        <w:t>C</w:t>
      </w:r>
      <w:r w:rsidRPr="007D58FC">
        <w:rPr>
          <w:sz w:val="28"/>
          <w:szCs w:val="28"/>
          <w:u w:val="single"/>
        </w:rPr>
        <w:t xml:space="preserve"> </w:t>
      </w:r>
      <w:r w:rsidR="005965F5" w:rsidRPr="007D58FC">
        <w:rPr>
          <w:sz w:val="28"/>
          <w:szCs w:val="28"/>
          <w:u w:val="single"/>
        </w:rPr>
        <w:t>-</w:t>
      </w:r>
      <w:r w:rsidR="0024257D" w:rsidRPr="007D58FC">
        <w:rPr>
          <w:sz w:val="28"/>
          <w:szCs w:val="28"/>
          <w:u w:val="single"/>
        </w:rPr>
        <w:t xml:space="preserve"> </w:t>
      </w:r>
      <w:r w:rsidR="005965F5" w:rsidRPr="007D58FC">
        <w:rPr>
          <w:i/>
          <w:iCs/>
          <w:sz w:val="28"/>
          <w:szCs w:val="28"/>
          <w:u w:val="single"/>
        </w:rPr>
        <w:t>Les phrases à construction particulière</w:t>
      </w:r>
      <w:r w:rsidR="005965F5" w:rsidRPr="007D58FC">
        <w:rPr>
          <w:sz w:val="28"/>
          <w:szCs w:val="28"/>
          <w:u w:val="single"/>
        </w:rPr>
        <w:t xml:space="preserve"> </w:t>
      </w:r>
    </w:p>
    <w:p w:rsidR="00DA796E" w:rsidRDefault="00560C97" w:rsidP="001D766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2DA6">
        <w:rPr>
          <w:sz w:val="28"/>
          <w:szCs w:val="28"/>
        </w:rPr>
        <w:t xml:space="preserve">  </w:t>
      </w:r>
      <w:r w:rsidR="005965F5">
        <w:rPr>
          <w:sz w:val="28"/>
          <w:szCs w:val="28"/>
        </w:rPr>
        <w:t xml:space="preserve">Ces phrases </w:t>
      </w:r>
      <w:r w:rsidR="00AE5D2D">
        <w:rPr>
          <w:sz w:val="28"/>
          <w:szCs w:val="28"/>
        </w:rPr>
        <w:t xml:space="preserve">sont comme les phrases emphatiques. Elles </w:t>
      </w:r>
      <w:r w:rsidR="00DA796E">
        <w:rPr>
          <w:sz w:val="28"/>
          <w:szCs w:val="28"/>
        </w:rPr>
        <w:t>sont utiles pour mettre l’ac</w:t>
      </w:r>
      <w:r w:rsidR="00AE5D2D">
        <w:rPr>
          <w:sz w:val="28"/>
          <w:szCs w:val="28"/>
        </w:rPr>
        <w:t xml:space="preserve">cent sur certaines </w:t>
      </w:r>
      <w:r w:rsidR="008430CE">
        <w:rPr>
          <w:sz w:val="28"/>
          <w:szCs w:val="28"/>
        </w:rPr>
        <w:t>informations</w:t>
      </w:r>
      <w:r>
        <w:rPr>
          <w:sz w:val="28"/>
          <w:szCs w:val="28"/>
        </w:rPr>
        <w:t xml:space="preserve"> </w:t>
      </w:r>
      <w:r w:rsidR="008430CE">
        <w:rPr>
          <w:sz w:val="28"/>
          <w:szCs w:val="28"/>
        </w:rPr>
        <w:t>(la composition de la phrase + les caractères d’écritures).</w:t>
      </w:r>
    </w:p>
    <w:p w:rsidR="008430CE" w:rsidRPr="00730EEE" w:rsidRDefault="00AE5D2D" w:rsidP="001D7666"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8430CE" w:rsidRPr="00730EEE">
        <w:rPr>
          <w:sz w:val="28"/>
          <w:szCs w:val="28"/>
          <w:u w:val="single"/>
        </w:rPr>
        <w:t xml:space="preserve">Exemple </w:t>
      </w:r>
    </w:p>
    <w:p w:rsidR="008430CE" w:rsidRDefault="008430CE" w:rsidP="001D766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5D2D" w:rsidRPr="00AE5D2D">
        <w:rPr>
          <w:b/>
          <w:bCs/>
          <w:sz w:val="28"/>
          <w:szCs w:val="28"/>
        </w:rPr>
        <w:t xml:space="preserve">Ce sont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les mouvements de subduction des plaques tectoniques </w:t>
      </w:r>
      <w:r w:rsidRPr="008430CE">
        <w:rPr>
          <w:b/>
          <w:bCs/>
          <w:sz w:val="28"/>
          <w:szCs w:val="28"/>
        </w:rPr>
        <w:t xml:space="preserve">qui </w:t>
      </w:r>
      <w:r w:rsidRPr="008430CE">
        <w:rPr>
          <w:sz w:val="28"/>
          <w:szCs w:val="28"/>
        </w:rPr>
        <w:t>sont respon</w:t>
      </w:r>
      <w:r>
        <w:rPr>
          <w:sz w:val="28"/>
          <w:szCs w:val="28"/>
        </w:rPr>
        <w:t>sables de ces séismes répétés.</w:t>
      </w:r>
    </w:p>
    <w:p w:rsidR="008430CE" w:rsidRPr="008430CE" w:rsidRDefault="00560C97" w:rsidP="001A417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30CE">
        <w:rPr>
          <w:sz w:val="28"/>
          <w:szCs w:val="28"/>
        </w:rPr>
        <w:t xml:space="preserve">Les mots </w:t>
      </w:r>
      <w:r>
        <w:rPr>
          <w:sz w:val="28"/>
          <w:szCs w:val="28"/>
        </w:rPr>
        <w:t> «</w:t>
      </w:r>
      <w:r w:rsidR="008430CE" w:rsidRPr="008430CE">
        <w:rPr>
          <w:i/>
          <w:iCs/>
          <w:sz w:val="28"/>
          <w:szCs w:val="28"/>
          <w:u w:val="single"/>
        </w:rPr>
        <w:t>ce sont</w:t>
      </w:r>
      <w:r w:rsidR="008430CE">
        <w:rPr>
          <w:i/>
          <w:iCs/>
          <w:sz w:val="28"/>
          <w:szCs w:val="28"/>
        </w:rPr>
        <w:t xml:space="preserve"> </w:t>
      </w:r>
      <w:r w:rsidR="008430CE">
        <w:rPr>
          <w:sz w:val="28"/>
          <w:szCs w:val="28"/>
        </w:rPr>
        <w:t xml:space="preserve">et </w:t>
      </w:r>
      <w:r w:rsidR="008430CE" w:rsidRPr="008430CE">
        <w:rPr>
          <w:i/>
          <w:iCs/>
          <w:sz w:val="28"/>
          <w:szCs w:val="28"/>
        </w:rPr>
        <w:t xml:space="preserve"> </w:t>
      </w:r>
      <w:r w:rsidRPr="00560C97">
        <w:rPr>
          <w:i/>
          <w:iCs/>
          <w:sz w:val="28"/>
          <w:szCs w:val="28"/>
          <w:u w:val="single"/>
        </w:rPr>
        <w:t xml:space="preserve">qui </w:t>
      </w:r>
      <w:r w:rsidR="001A417D" w:rsidRPr="001A417D">
        <w:rPr>
          <w:rFonts w:cstheme="minorHAnsi"/>
          <w:sz w:val="28"/>
          <w:szCs w:val="28"/>
          <w:lang w:bidi="ar-DZ"/>
        </w:rPr>
        <w:t>»</w:t>
      </w:r>
      <w:r w:rsidR="008430CE" w:rsidRPr="00560C97">
        <w:rPr>
          <w:sz w:val="28"/>
          <w:szCs w:val="28"/>
        </w:rPr>
        <w:t>permettent</w:t>
      </w:r>
      <w:r w:rsidR="008430CE" w:rsidRPr="008430CE">
        <w:rPr>
          <w:sz w:val="28"/>
          <w:szCs w:val="28"/>
        </w:rPr>
        <w:t xml:space="preserve"> de </w:t>
      </w:r>
      <w:r w:rsidR="008430CE" w:rsidRPr="001A417D">
        <w:rPr>
          <w:sz w:val="28"/>
          <w:szCs w:val="28"/>
        </w:rPr>
        <w:t>construire</w:t>
      </w:r>
      <w:r w:rsidR="001A417D">
        <w:rPr>
          <w:sz w:val="28"/>
          <w:szCs w:val="28"/>
        </w:rPr>
        <w:t xml:space="preserve"> </w:t>
      </w:r>
      <w:r w:rsidR="008430CE" w:rsidRPr="001A417D">
        <w:rPr>
          <w:sz w:val="28"/>
          <w:szCs w:val="28"/>
        </w:rPr>
        <w:t>une</w:t>
      </w:r>
      <w:r w:rsidR="008430CE">
        <w:rPr>
          <w:sz w:val="28"/>
          <w:szCs w:val="28"/>
        </w:rPr>
        <w:t xml:space="preserve"> phrase emphatique mettant l’accent sur le fait que ce sont les mouvements évoqués qui sont à la base des séismes répétés. Cette forme de phrase permet au lecteur de </w:t>
      </w:r>
      <w:r w:rsidR="008430CE" w:rsidRPr="008430CE">
        <w:rPr>
          <w:b/>
          <w:bCs/>
          <w:sz w:val="28"/>
          <w:szCs w:val="28"/>
        </w:rPr>
        <w:t>mieux cibler la cause</w:t>
      </w:r>
      <w:r w:rsidR="008430CE">
        <w:rPr>
          <w:sz w:val="28"/>
          <w:szCs w:val="28"/>
        </w:rPr>
        <w:t xml:space="preserve"> d’un phénomène.</w:t>
      </w:r>
    </w:p>
    <w:p w:rsidR="001D7666" w:rsidRDefault="007D58FC" w:rsidP="001D7666">
      <w:pPr>
        <w:spacing w:line="480" w:lineRule="auto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D - </w:t>
      </w:r>
      <w:r w:rsidR="001D7666" w:rsidRPr="00730EEE">
        <w:rPr>
          <w:i/>
          <w:iCs/>
          <w:sz w:val="28"/>
          <w:szCs w:val="28"/>
          <w:u w:val="single"/>
        </w:rPr>
        <w:t>Les notes de bas de page</w:t>
      </w:r>
    </w:p>
    <w:p w:rsidR="001D7666" w:rsidRDefault="001A417D" w:rsidP="001D766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7666">
        <w:rPr>
          <w:sz w:val="28"/>
          <w:szCs w:val="28"/>
        </w:rPr>
        <w:t>Ce procédé est pour préciser le contexte de certains propos  ou la référence  du texte.</w:t>
      </w:r>
    </w:p>
    <w:p w:rsidR="001D7666" w:rsidRPr="00560C97" w:rsidRDefault="001D7666" w:rsidP="001D7666">
      <w:pPr>
        <w:spacing w:line="480" w:lineRule="auto"/>
        <w:rPr>
          <w:sz w:val="28"/>
          <w:szCs w:val="28"/>
          <w:u w:val="single"/>
        </w:rPr>
      </w:pPr>
      <w:r w:rsidRPr="00560C97">
        <w:rPr>
          <w:sz w:val="28"/>
          <w:szCs w:val="28"/>
        </w:rPr>
        <w:t xml:space="preserve">     </w:t>
      </w:r>
      <w:r w:rsidRPr="00560C97">
        <w:rPr>
          <w:sz w:val="28"/>
          <w:szCs w:val="28"/>
          <w:u w:val="single"/>
        </w:rPr>
        <w:t>Exemple</w:t>
      </w:r>
    </w:p>
    <w:p w:rsidR="001D7666" w:rsidRDefault="001D7666" w:rsidP="001D766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D’Alembert, discours préliminaire de l’Encyclopédie ,1751</w:t>
      </w:r>
    </w:p>
    <w:p w:rsidR="007D58FC" w:rsidRDefault="007D58FC" w:rsidP="007D58FC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-2-</w:t>
      </w:r>
    </w:p>
    <w:p w:rsidR="00621112" w:rsidRDefault="00621112" w:rsidP="001D7666">
      <w:pPr>
        <w:spacing w:line="480" w:lineRule="auto"/>
        <w:rPr>
          <w:sz w:val="28"/>
          <w:szCs w:val="28"/>
        </w:rPr>
      </w:pPr>
      <w:r w:rsidRPr="00621112">
        <w:rPr>
          <w:b/>
          <w:bCs/>
          <w:i/>
          <w:iCs/>
          <w:sz w:val="28"/>
          <w:szCs w:val="28"/>
          <w:u w:val="single"/>
        </w:rPr>
        <w:lastRenderedPageBreak/>
        <w:t>N .B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621112" w:rsidRPr="00621112" w:rsidRDefault="00621112" w:rsidP="001D766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A l’addition de ces deux types des procédés, on trouve d’autres moyens de langue</w:t>
      </w:r>
      <w:r w:rsidR="001D7666">
        <w:rPr>
          <w:sz w:val="28"/>
          <w:szCs w:val="28"/>
        </w:rPr>
        <w:t xml:space="preserve"> jouant un rôle </w:t>
      </w:r>
      <w:r w:rsidR="001A417D">
        <w:rPr>
          <w:sz w:val="28"/>
          <w:szCs w:val="28"/>
        </w:rPr>
        <w:t xml:space="preserve">considérable </w:t>
      </w:r>
      <w:r w:rsidR="001D7666">
        <w:rPr>
          <w:sz w:val="28"/>
          <w:szCs w:val="28"/>
        </w:rPr>
        <w:t xml:space="preserve">dans l’organisation générale du texte d’une part et dans l’enchaînement des idées </w:t>
      </w:r>
      <w:r w:rsidR="001A417D">
        <w:rPr>
          <w:sz w:val="28"/>
          <w:szCs w:val="28"/>
        </w:rPr>
        <w:t xml:space="preserve">traitées </w:t>
      </w:r>
      <w:r w:rsidR="001D7666">
        <w:rPr>
          <w:sz w:val="28"/>
          <w:szCs w:val="28"/>
        </w:rPr>
        <w:t xml:space="preserve">d’autre part, </w:t>
      </w:r>
      <w:r>
        <w:rPr>
          <w:sz w:val="28"/>
          <w:szCs w:val="28"/>
        </w:rPr>
        <w:t xml:space="preserve">ceux des organisateurs </w:t>
      </w:r>
      <w:r w:rsidR="001D7666">
        <w:rPr>
          <w:sz w:val="28"/>
          <w:szCs w:val="28"/>
        </w:rPr>
        <w:t>textuels et des marqueurs de relation.</w:t>
      </w:r>
      <w:r>
        <w:rPr>
          <w:sz w:val="28"/>
          <w:szCs w:val="28"/>
        </w:rPr>
        <w:t xml:space="preserve"> </w:t>
      </w:r>
    </w:p>
    <w:p w:rsidR="005965F5" w:rsidRPr="007D58FC" w:rsidRDefault="007D58FC" w:rsidP="001D7666">
      <w:pPr>
        <w:spacing w:line="480" w:lineRule="auto"/>
        <w:rPr>
          <w:sz w:val="28"/>
          <w:szCs w:val="28"/>
          <w:u w:val="single"/>
        </w:rPr>
      </w:pPr>
      <w:r w:rsidRPr="007D58FC">
        <w:rPr>
          <w:sz w:val="28"/>
          <w:szCs w:val="28"/>
          <w:u w:val="single"/>
        </w:rPr>
        <w:t>1</w:t>
      </w:r>
      <w:r w:rsidR="00DA796E" w:rsidRPr="007D58FC">
        <w:rPr>
          <w:sz w:val="28"/>
          <w:szCs w:val="28"/>
          <w:u w:val="single"/>
        </w:rPr>
        <w:t>-</w:t>
      </w:r>
      <w:r w:rsidR="00DA796E" w:rsidRPr="007D58FC">
        <w:rPr>
          <w:i/>
          <w:iCs/>
          <w:sz w:val="28"/>
          <w:szCs w:val="28"/>
          <w:u w:val="single"/>
        </w:rPr>
        <w:t>Les organisateurs textuels</w:t>
      </w:r>
      <w:r w:rsidR="00DA796E" w:rsidRPr="007D58FC">
        <w:rPr>
          <w:sz w:val="28"/>
          <w:szCs w:val="28"/>
          <w:u w:val="single"/>
        </w:rPr>
        <w:t xml:space="preserve"> </w:t>
      </w:r>
    </w:p>
    <w:p w:rsidR="00DA796E" w:rsidRDefault="007A6375" w:rsidP="001D766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Ces connecteurs </w:t>
      </w:r>
      <w:r w:rsidR="00DA796E">
        <w:rPr>
          <w:sz w:val="28"/>
          <w:szCs w:val="28"/>
        </w:rPr>
        <w:t xml:space="preserve"> constituent l’ensemble de mots et d’expressions permettant l’organisation générale </w:t>
      </w:r>
      <w:r>
        <w:rPr>
          <w:sz w:val="28"/>
          <w:szCs w:val="28"/>
        </w:rPr>
        <w:t>du contenu  du texte. Ces éléments assurent l’enchaînement</w:t>
      </w:r>
      <w:r w:rsidR="00DA7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logique et chronologique des informations. </w:t>
      </w:r>
    </w:p>
    <w:p w:rsidR="00DA796E" w:rsidRDefault="00560C97" w:rsidP="001D7666"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7A6375" w:rsidRPr="00730EEE">
        <w:rPr>
          <w:sz w:val="28"/>
          <w:szCs w:val="28"/>
          <w:u w:val="single"/>
        </w:rPr>
        <w:t>Exemples</w:t>
      </w:r>
    </w:p>
    <w:p w:rsidR="00730EEE" w:rsidRPr="00730EEE" w:rsidRDefault="0024257D" w:rsidP="001D766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0C97">
        <w:rPr>
          <w:sz w:val="28"/>
          <w:szCs w:val="28"/>
        </w:rPr>
        <w:t xml:space="preserve">  </w:t>
      </w:r>
      <w:r>
        <w:rPr>
          <w:sz w:val="28"/>
          <w:szCs w:val="28"/>
        </w:rPr>
        <w:t>Premièrement</w:t>
      </w:r>
      <w:r w:rsidR="00730EE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30EEE">
        <w:rPr>
          <w:sz w:val="28"/>
          <w:szCs w:val="28"/>
        </w:rPr>
        <w:t>deuxièmement, en  premier lieu, en second lieu, au prime abord ,d’abord,</w:t>
      </w:r>
      <w:r>
        <w:rPr>
          <w:sz w:val="28"/>
          <w:szCs w:val="28"/>
        </w:rPr>
        <w:t xml:space="preserve"> </w:t>
      </w:r>
      <w:r w:rsidR="00730EEE">
        <w:rPr>
          <w:sz w:val="28"/>
          <w:szCs w:val="28"/>
        </w:rPr>
        <w:t>ensuite,</w:t>
      </w:r>
      <w:r>
        <w:rPr>
          <w:sz w:val="28"/>
          <w:szCs w:val="28"/>
        </w:rPr>
        <w:t xml:space="preserve"> </w:t>
      </w:r>
      <w:r w:rsidR="00730EEE">
        <w:rPr>
          <w:sz w:val="28"/>
          <w:szCs w:val="28"/>
        </w:rPr>
        <w:t>puis,</w:t>
      </w:r>
      <w:r>
        <w:rPr>
          <w:sz w:val="28"/>
          <w:szCs w:val="28"/>
        </w:rPr>
        <w:t xml:space="preserve"> de plus, enfin, en dernier lieu, en bref, brièvement ,pour conclure ….</w:t>
      </w:r>
    </w:p>
    <w:p w:rsidR="007A6375" w:rsidRPr="007D58FC" w:rsidRDefault="00560C97" w:rsidP="001D7666"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7D58FC" w:rsidRPr="007D58FC">
        <w:rPr>
          <w:sz w:val="28"/>
          <w:szCs w:val="28"/>
          <w:u w:val="single"/>
        </w:rPr>
        <w:t>2</w:t>
      </w:r>
      <w:r w:rsidR="007A6375" w:rsidRPr="007D58FC">
        <w:rPr>
          <w:sz w:val="28"/>
          <w:szCs w:val="28"/>
          <w:u w:val="single"/>
        </w:rPr>
        <w:t xml:space="preserve">-Les marqueurs de relation </w:t>
      </w:r>
    </w:p>
    <w:p w:rsidR="00560C97" w:rsidRDefault="003A79FA" w:rsidP="001A417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6375">
        <w:rPr>
          <w:sz w:val="28"/>
          <w:szCs w:val="28"/>
        </w:rPr>
        <w:t xml:space="preserve">Ces connecteurs  établissent </w:t>
      </w:r>
      <w:r w:rsidR="001A417D">
        <w:rPr>
          <w:sz w:val="28"/>
          <w:szCs w:val="28"/>
        </w:rPr>
        <w:t xml:space="preserve">les </w:t>
      </w:r>
      <w:r w:rsidR="007A6375">
        <w:rPr>
          <w:sz w:val="28"/>
          <w:szCs w:val="28"/>
        </w:rPr>
        <w:t>différentes relations logiques entre les idées et les composantes des phrases</w:t>
      </w:r>
    </w:p>
    <w:p w:rsidR="007A6375" w:rsidRPr="00560C97" w:rsidRDefault="00560C97" w:rsidP="001D766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6375" w:rsidRPr="00560C97">
        <w:rPr>
          <w:sz w:val="28"/>
          <w:szCs w:val="28"/>
          <w:u w:val="single"/>
        </w:rPr>
        <w:t xml:space="preserve">Exemples </w:t>
      </w:r>
    </w:p>
    <w:p w:rsidR="0024257D" w:rsidRDefault="001A417D" w:rsidP="001D766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257D">
        <w:rPr>
          <w:sz w:val="28"/>
          <w:szCs w:val="28"/>
        </w:rPr>
        <w:t>Pour, car, mais, cependant, par consé</w:t>
      </w:r>
      <w:r>
        <w:rPr>
          <w:sz w:val="28"/>
          <w:szCs w:val="28"/>
        </w:rPr>
        <w:t xml:space="preserve">quent, afin de, puisque, malgré, </w:t>
      </w:r>
      <w:r w:rsidR="0024257D">
        <w:rPr>
          <w:sz w:val="28"/>
          <w:szCs w:val="28"/>
        </w:rPr>
        <w:t>dans le but de ……</w:t>
      </w:r>
    </w:p>
    <w:p w:rsidR="00730EEE" w:rsidRDefault="00560C97" w:rsidP="007D58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A6375" w:rsidRPr="00C73945" w:rsidRDefault="00C73945" w:rsidP="001A41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-3-</w:t>
      </w:r>
    </w:p>
    <w:sectPr w:rsidR="007A6375" w:rsidRPr="00C73945" w:rsidSect="007D58FC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D1F" w:rsidRDefault="00234D1F" w:rsidP="007D58FC">
      <w:pPr>
        <w:spacing w:after="0" w:line="240" w:lineRule="auto"/>
      </w:pPr>
      <w:r>
        <w:separator/>
      </w:r>
    </w:p>
  </w:endnote>
  <w:endnote w:type="continuationSeparator" w:id="1">
    <w:p w:rsidR="00234D1F" w:rsidRDefault="00234D1F" w:rsidP="007D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D1F" w:rsidRDefault="00234D1F" w:rsidP="007D58FC">
      <w:pPr>
        <w:spacing w:after="0" w:line="240" w:lineRule="auto"/>
      </w:pPr>
      <w:r>
        <w:separator/>
      </w:r>
    </w:p>
  </w:footnote>
  <w:footnote w:type="continuationSeparator" w:id="1">
    <w:p w:rsidR="00234D1F" w:rsidRDefault="00234D1F" w:rsidP="007D5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8C8"/>
    <w:rsid w:val="000D60A4"/>
    <w:rsid w:val="001508C8"/>
    <w:rsid w:val="001659DE"/>
    <w:rsid w:val="0019038D"/>
    <w:rsid w:val="001A417D"/>
    <w:rsid w:val="001D7666"/>
    <w:rsid w:val="00200E72"/>
    <w:rsid w:val="00234D1F"/>
    <w:rsid w:val="0024257D"/>
    <w:rsid w:val="00285231"/>
    <w:rsid w:val="002B3A03"/>
    <w:rsid w:val="0031183C"/>
    <w:rsid w:val="003A79FA"/>
    <w:rsid w:val="003E5DFB"/>
    <w:rsid w:val="00547138"/>
    <w:rsid w:val="00560C97"/>
    <w:rsid w:val="005965F5"/>
    <w:rsid w:val="00600155"/>
    <w:rsid w:val="0060271D"/>
    <w:rsid w:val="00621112"/>
    <w:rsid w:val="006644E4"/>
    <w:rsid w:val="00681145"/>
    <w:rsid w:val="006A3EE7"/>
    <w:rsid w:val="006B637C"/>
    <w:rsid w:val="00730EEE"/>
    <w:rsid w:val="00731062"/>
    <w:rsid w:val="007A2DA6"/>
    <w:rsid w:val="007A6375"/>
    <w:rsid w:val="007D58FC"/>
    <w:rsid w:val="00804CB0"/>
    <w:rsid w:val="008317DF"/>
    <w:rsid w:val="00840589"/>
    <w:rsid w:val="008430CE"/>
    <w:rsid w:val="008C4A7E"/>
    <w:rsid w:val="00A53D6F"/>
    <w:rsid w:val="00AE5D2D"/>
    <w:rsid w:val="00B930F4"/>
    <w:rsid w:val="00C73945"/>
    <w:rsid w:val="00D8690D"/>
    <w:rsid w:val="00DA796E"/>
    <w:rsid w:val="00E4119C"/>
    <w:rsid w:val="00E84C69"/>
    <w:rsid w:val="00EB7CC0"/>
    <w:rsid w:val="00EC5255"/>
    <w:rsid w:val="00F822E7"/>
    <w:rsid w:val="00FE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3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D5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D58FC"/>
  </w:style>
  <w:style w:type="paragraph" w:styleId="Pieddepage">
    <w:name w:val="footer"/>
    <w:basedOn w:val="Normal"/>
    <w:link w:val="PieddepageCar"/>
    <w:uiPriority w:val="99"/>
    <w:semiHidden/>
    <w:unhideWhenUsed/>
    <w:rsid w:val="007D5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D58FC"/>
  </w:style>
  <w:style w:type="paragraph" w:styleId="Paragraphedeliste">
    <w:name w:val="List Paragraph"/>
    <w:basedOn w:val="Normal"/>
    <w:uiPriority w:val="34"/>
    <w:qFormat/>
    <w:rsid w:val="007D5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19</cp:revision>
  <cp:lastPrinted>2021-11-16T22:51:00Z</cp:lastPrinted>
  <dcterms:created xsi:type="dcterms:W3CDTF">2021-11-10T12:57:00Z</dcterms:created>
  <dcterms:modified xsi:type="dcterms:W3CDTF">2021-11-16T22:52:00Z</dcterms:modified>
</cp:coreProperties>
</file>