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A9" w:rsidRPr="00DC101E" w:rsidRDefault="00DC101E" w:rsidP="00DC101E">
      <w:pPr>
        <w:spacing w:line="240" w:lineRule="auto"/>
        <w:jc w:val="center"/>
        <w:rPr>
          <w:rFonts w:asciiTheme="majorBidi" w:hAnsiTheme="majorBidi" w:cstheme="majorBidi"/>
          <w:b/>
          <w:bCs/>
          <w:sz w:val="20"/>
          <w:szCs w:val="20"/>
          <w:lang w:val="en-GB"/>
        </w:rPr>
      </w:pPr>
      <w:r w:rsidRPr="00DC101E">
        <w:rPr>
          <w:rFonts w:asciiTheme="majorBidi" w:hAnsiTheme="majorBidi" w:cstheme="majorBidi"/>
          <w:b/>
          <w:bCs/>
          <w:sz w:val="20"/>
          <w:szCs w:val="20"/>
          <w:lang w:val="en-GB"/>
        </w:rPr>
        <w:t xml:space="preserve">Hama </w:t>
      </w:r>
      <w:proofErr w:type="spellStart"/>
      <w:r w:rsidRPr="00DC101E">
        <w:rPr>
          <w:rFonts w:asciiTheme="majorBidi" w:hAnsiTheme="majorBidi" w:cstheme="majorBidi"/>
          <w:b/>
          <w:bCs/>
          <w:sz w:val="20"/>
          <w:szCs w:val="20"/>
          <w:lang w:val="en-GB"/>
        </w:rPr>
        <w:t>Lakhdar</w:t>
      </w:r>
      <w:proofErr w:type="spellEnd"/>
      <w:r w:rsidRPr="00DC101E">
        <w:rPr>
          <w:rFonts w:asciiTheme="majorBidi" w:hAnsiTheme="majorBidi" w:cstheme="majorBidi"/>
          <w:b/>
          <w:bCs/>
          <w:sz w:val="20"/>
          <w:szCs w:val="20"/>
          <w:lang w:val="en-GB"/>
        </w:rPr>
        <w:t xml:space="preserve"> University of El </w:t>
      </w:r>
      <w:proofErr w:type="spellStart"/>
      <w:r w:rsidRPr="00DC101E">
        <w:rPr>
          <w:rFonts w:asciiTheme="majorBidi" w:hAnsiTheme="majorBidi" w:cstheme="majorBidi"/>
          <w:b/>
          <w:bCs/>
          <w:sz w:val="20"/>
          <w:szCs w:val="20"/>
          <w:lang w:val="en-GB"/>
        </w:rPr>
        <w:t>Oued</w:t>
      </w:r>
      <w:proofErr w:type="spellEnd"/>
    </w:p>
    <w:p w:rsidR="00DC101E" w:rsidRPr="00DC101E" w:rsidRDefault="00DC101E" w:rsidP="00DC101E">
      <w:pPr>
        <w:spacing w:line="240" w:lineRule="auto"/>
        <w:jc w:val="center"/>
        <w:rPr>
          <w:rFonts w:asciiTheme="majorBidi" w:hAnsiTheme="majorBidi" w:cstheme="majorBidi"/>
          <w:b/>
          <w:bCs/>
          <w:sz w:val="20"/>
          <w:szCs w:val="20"/>
          <w:lang w:val="en-GB"/>
        </w:rPr>
      </w:pPr>
      <w:r w:rsidRPr="00DC101E">
        <w:rPr>
          <w:rFonts w:asciiTheme="majorBidi" w:hAnsiTheme="majorBidi" w:cstheme="majorBidi"/>
          <w:b/>
          <w:bCs/>
          <w:sz w:val="20"/>
          <w:szCs w:val="20"/>
          <w:lang w:val="en-GB"/>
        </w:rPr>
        <w:t>Faculty of Arts and Foreign Languages</w:t>
      </w:r>
    </w:p>
    <w:p w:rsidR="00DC101E" w:rsidRDefault="00DC101E" w:rsidP="00DC101E">
      <w:pPr>
        <w:spacing w:line="240" w:lineRule="auto"/>
        <w:jc w:val="center"/>
        <w:rPr>
          <w:rFonts w:asciiTheme="majorBidi" w:hAnsiTheme="majorBidi" w:cstheme="majorBidi"/>
          <w:b/>
          <w:bCs/>
          <w:sz w:val="20"/>
          <w:szCs w:val="20"/>
          <w:lang w:val="en-GB"/>
        </w:rPr>
      </w:pPr>
      <w:r w:rsidRPr="00DC101E">
        <w:rPr>
          <w:rFonts w:asciiTheme="majorBidi" w:hAnsiTheme="majorBidi" w:cstheme="majorBidi"/>
          <w:b/>
          <w:bCs/>
          <w:sz w:val="20"/>
          <w:szCs w:val="20"/>
          <w:lang w:val="en-GB"/>
        </w:rPr>
        <w:t>Department of English</w:t>
      </w:r>
    </w:p>
    <w:p w:rsidR="00DC101E" w:rsidRDefault="00DC101E" w:rsidP="00F963FB">
      <w:pPr>
        <w:spacing w:line="360" w:lineRule="auto"/>
        <w:rPr>
          <w:rFonts w:asciiTheme="majorBidi" w:hAnsiTheme="majorBidi" w:cstheme="majorBidi"/>
          <w:sz w:val="24"/>
          <w:szCs w:val="24"/>
          <w:lang w:val="en-GB"/>
        </w:rPr>
      </w:pPr>
      <w:r w:rsidRPr="004754F1">
        <w:rPr>
          <w:rFonts w:asciiTheme="majorBidi" w:hAnsiTheme="majorBidi" w:cstheme="majorBidi"/>
          <w:b/>
          <w:bCs/>
          <w:sz w:val="24"/>
          <w:szCs w:val="24"/>
          <w:lang w:val="en-GB"/>
        </w:rPr>
        <w:t>Teacher</w:t>
      </w:r>
      <w:r w:rsidR="00F963FB">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Mega </w:t>
      </w:r>
      <w:proofErr w:type="spellStart"/>
      <w:r>
        <w:rPr>
          <w:rFonts w:asciiTheme="majorBidi" w:hAnsiTheme="majorBidi" w:cstheme="majorBidi"/>
          <w:sz w:val="24"/>
          <w:szCs w:val="24"/>
          <w:lang w:val="en-GB"/>
        </w:rPr>
        <w:t>Afaf</w:t>
      </w:r>
      <w:proofErr w:type="spellEnd"/>
    </w:p>
    <w:p w:rsidR="00DC101E" w:rsidRDefault="00DC101E" w:rsidP="00F963FB">
      <w:pPr>
        <w:spacing w:line="360" w:lineRule="auto"/>
        <w:rPr>
          <w:rFonts w:asciiTheme="majorBidi" w:hAnsiTheme="majorBidi" w:cstheme="majorBidi"/>
          <w:sz w:val="24"/>
          <w:szCs w:val="24"/>
          <w:lang w:val="en-GB"/>
        </w:rPr>
      </w:pPr>
      <w:r w:rsidRPr="004754F1">
        <w:rPr>
          <w:rFonts w:asciiTheme="majorBidi" w:hAnsiTheme="majorBidi" w:cstheme="majorBidi"/>
          <w:b/>
          <w:bCs/>
          <w:sz w:val="24"/>
          <w:szCs w:val="24"/>
          <w:lang w:val="en-GB"/>
        </w:rPr>
        <w:t>Subject</w:t>
      </w:r>
      <w:r>
        <w:rPr>
          <w:rFonts w:asciiTheme="majorBidi" w:hAnsiTheme="majorBidi" w:cstheme="majorBidi"/>
          <w:sz w:val="24"/>
          <w:szCs w:val="24"/>
          <w:lang w:val="en-GB"/>
        </w:rPr>
        <w:t>: Contemporary British Literature</w:t>
      </w:r>
    </w:p>
    <w:p w:rsidR="00DC101E" w:rsidRDefault="00DC101E" w:rsidP="00F963FB">
      <w:pPr>
        <w:spacing w:line="360" w:lineRule="auto"/>
        <w:rPr>
          <w:rFonts w:asciiTheme="majorBidi" w:hAnsiTheme="majorBidi" w:cstheme="majorBidi"/>
          <w:sz w:val="24"/>
          <w:szCs w:val="24"/>
          <w:lang w:val="en-GB"/>
        </w:rPr>
      </w:pPr>
      <w:r w:rsidRPr="004754F1">
        <w:rPr>
          <w:rFonts w:asciiTheme="majorBidi" w:hAnsiTheme="majorBidi" w:cstheme="majorBidi"/>
          <w:b/>
          <w:bCs/>
          <w:sz w:val="24"/>
          <w:szCs w:val="24"/>
          <w:lang w:val="en-GB"/>
        </w:rPr>
        <w:t>Level</w:t>
      </w:r>
      <w:r>
        <w:rPr>
          <w:rFonts w:asciiTheme="majorBidi" w:hAnsiTheme="majorBidi" w:cstheme="majorBidi"/>
          <w:sz w:val="24"/>
          <w:szCs w:val="24"/>
          <w:lang w:val="en-GB"/>
        </w:rPr>
        <w:t>: Master 01</w:t>
      </w:r>
    </w:p>
    <w:p w:rsidR="00DD5A58" w:rsidRPr="00DD5A58" w:rsidRDefault="00DD5A58" w:rsidP="00F963FB">
      <w:pPr>
        <w:spacing w:line="360" w:lineRule="auto"/>
        <w:rPr>
          <w:rFonts w:asciiTheme="majorBidi" w:hAnsiTheme="majorBidi" w:cstheme="majorBidi"/>
          <w:b/>
          <w:bCs/>
          <w:sz w:val="24"/>
          <w:szCs w:val="24"/>
          <w:lang w:val="en-GB"/>
        </w:rPr>
      </w:pPr>
      <w:r w:rsidRPr="00DD5A58">
        <w:rPr>
          <w:rFonts w:asciiTheme="majorBidi" w:hAnsiTheme="majorBidi" w:cstheme="majorBidi"/>
          <w:b/>
          <w:bCs/>
          <w:sz w:val="24"/>
          <w:szCs w:val="24"/>
          <w:lang w:val="en-GB"/>
        </w:rPr>
        <w:t>Course 01</w:t>
      </w:r>
    </w:p>
    <w:p w:rsidR="00DC101E" w:rsidRDefault="00DC101E" w:rsidP="00F963FB">
      <w:pPr>
        <w:spacing w:line="360" w:lineRule="auto"/>
        <w:rPr>
          <w:rFonts w:asciiTheme="majorBidi" w:hAnsiTheme="majorBidi" w:cstheme="majorBidi"/>
          <w:sz w:val="24"/>
          <w:szCs w:val="24"/>
          <w:lang w:val="en-GB"/>
        </w:rPr>
      </w:pPr>
    </w:p>
    <w:p w:rsidR="00DC101E" w:rsidRPr="004754F1" w:rsidRDefault="005418B8" w:rsidP="004754F1">
      <w:pPr>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I-</w:t>
      </w:r>
      <w:r w:rsidR="00DC101E" w:rsidRPr="005418B8">
        <w:rPr>
          <w:rFonts w:asciiTheme="majorBidi" w:hAnsiTheme="majorBidi" w:cstheme="majorBidi"/>
          <w:b/>
          <w:bCs/>
          <w:sz w:val="24"/>
          <w:szCs w:val="24"/>
          <w:lang w:val="en-GB"/>
        </w:rPr>
        <w:t>Introduction to Postmodernism as an Intellectual Movement and Its Features</w:t>
      </w:r>
    </w:p>
    <w:p w:rsidR="00F963FB" w:rsidRDefault="00DC101E" w:rsidP="00F963FB">
      <w:p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Definition of Postmodernism</w:t>
      </w:r>
      <w:r>
        <w:rPr>
          <w:rFonts w:asciiTheme="majorBidi" w:hAnsiTheme="majorBidi" w:cstheme="majorBidi"/>
          <w:sz w:val="24"/>
          <w:szCs w:val="24"/>
          <w:lang w:val="en-GB"/>
        </w:rPr>
        <w:t>: We think that postmodernism is not only a re</w:t>
      </w:r>
      <w:r w:rsidR="00F963FB">
        <w:rPr>
          <w:rFonts w:asciiTheme="majorBidi" w:hAnsiTheme="majorBidi" w:cstheme="majorBidi"/>
          <w:sz w:val="24"/>
          <w:szCs w:val="24"/>
          <w:lang w:val="en-GB"/>
        </w:rPr>
        <w:t>a</w:t>
      </w:r>
      <w:r>
        <w:rPr>
          <w:rFonts w:asciiTheme="majorBidi" w:hAnsiTheme="majorBidi" w:cstheme="majorBidi"/>
          <w:sz w:val="24"/>
          <w:szCs w:val="24"/>
          <w:lang w:val="en-GB"/>
        </w:rPr>
        <w:t>ction against modernist enlightenment ideas but also a continuation to the modern intellectual thought</w:t>
      </w:r>
      <w:r w:rsidR="00F963FB">
        <w:rPr>
          <w:rFonts w:asciiTheme="majorBidi" w:hAnsiTheme="majorBidi" w:cstheme="majorBidi"/>
          <w:sz w:val="24"/>
          <w:szCs w:val="24"/>
          <w:lang w:val="en-GB"/>
        </w:rPr>
        <w:t xml:space="preserve"> but with new looks to life, literature and human condition in general. </w:t>
      </w:r>
    </w:p>
    <w:p w:rsidR="00DC101E" w:rsidRDefault="00F963FB" w:rsidP="00F963F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This new framework of ideas started by the late 1960s and early 1970s from France </w:t>
      </w:r>
      <w:proofErr w:type="gramStart"/>
      <w:r>
        <w:rPr>
          <w:rFonts w:asciiTheme="majorBidi" w:hAnsiTheme="majorBidi" w:cstheme="majorBidi"/>
          <w:sz w:val="24"/>
          <w:szCs w:val="24"/>
          <w:lang w:val="en-GB"/>
        </w:rPr>
        <w:t>spreading  to</w:t>
      </w:r>
      <w:proofErr w:type="gramEnd"/>
      <w:r>
        <w:rPr>
          <w:rFonts w:asciiTheme="majorBidi" w:hAnsiTheme="majorBidi" w:cstheme="majorBidi"/>
          <w:sz w:val="24"/>
          <w:szCs w:val="24"/>
          <w:lang w:val="en-GB"/>
        </w:rPr>
        <w:t xml:space="preserve"> England, Germany and the United States. </w:t>
      </w:r>
      <w:proofErr w:type="gramStart"/>
      <w:r>
        <w:rPr>
          <w:rFonts w:asciiTheme="majorBidi" w:hAnsiTheme="majorBidi" w:cstheme="majorBidi"/>
          <w:sz w:val="24"/>
          <w:szCs w:val="24"/>
          <w:lang w:val="en-GB"/>
        </w:rPr>
        <w:t>(Butler, 2016).</w:t>
      </w:r>
      <w:proofErr w:type="gramEnd"/>
    </w:p>
    <w:p w:rsidR="00F963FB" w:rsidRDefault="00460B26" w:rsidP="004754F1">
      <w:pPr>
        <w:spacing w:line="360" w:lineRule="auto"/>
        <w:ind w:firstLine="708"/>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Hamdaoui</w:t>
      </w:r>
      <w:proofErr w:type="spellEnd"/>
      <w:r>
        <w:rPr>
          <w:rFonts w:asciiTheme="majorBidi" w:hAnsiTheme="majorBidi" w:cstheme="majorBidi"/>
          <w:sz w:val="24"/>
          <w:szCs w:val="24"/>
          <w:lang w:val="en-GB"/>
        </w:rPr>
        <w:t xml:space="preserve"> (</w:t>
      </w:r>
      <w:r w:rsidR="00F963FB">
        <w:rPr>
          <w:rFonts w:asciiTheme="majorBidi" w:hAnsiTheme="majorBidi" w:cstheme="majorBidi"/>
          <w:sz w:val="24"/>
          <w:szCs w:val="24"/>
          <w:lang w:val="en-GB"/>
        </w:rPr>
        <w:t>2011) suggests a comprehensive definition to postmodernism: “ The postmodernism refers to the theories, the trends, and the philosophical , intellectual, literary critic</w:t>
      </w:r>
      <w:r>
        <w:rPr>
          <w:rFonts w:asciiTheme="majorBidi" w:hAnsiTheme="majorBidi" w:cstheme="majorBidi"/>
          <w:sz w:val="24"/>
          <w:szCs w:val="24"/>
          <w:lang w:val="en-GB"/>
        </w:rPr>
        <w:t>i</w:t>
      </w:r>
      <w:r w:rsidR="00F963FB">
        <w:rPr>
          <w:rFonts w:asciiTheme="majorBidi" w:hAnsiTheme="majorBidi" w:cstheme="majorBidi"/>
          <w:sz w:val="24"/>
          <w:szCs w:val="24"/>
          <w:lang w:val="en-GB"/>
        </w:rPr>
        <w:t xml:space="preserve">sm and artistic schools which appeared to reject and destroy some concepts as language, identity, origin, voice and mind,…and for that, it uses the mechanisms of </w:t>
      </w:r>
      <w:r>
        <w:rPr>
          <w:rFonts w:asciiTheme="majorBidi" w:hAnsiTheme="majorBidi" w:cstheme="majorBidi"/>
          <w:sz w:val="24"/>
          <w:szCs w:val="24"/>
          <w:lang w:val="en-GB"/>
        </w:rPr>
        <w:t xml:space="preserve">scepticism, difference and alienation. The philosophy of postmodernism is linked </w:t>
      </w:r>
      <w:r w:rsidR="0065329B">
        <w:rPr>
          <w:rFonts w:asciiTheme="majorBidi" w:hAnsiTheme="majorBidi" w:cstheme="majorBidi"/>
          <w:sz w:val="24"/>
          <w:szCs w:val="24"/>
          <w:lang w:val="en-GB"/>
        </w:rPr>
        <w:t>w</w:t>
      </w:r>
      <w:r>
        <w:rPr>
          <w:rFonts w:asciiTheme="majorBidi" w:hAnsiTheme="majorBidi" w:cstheme="majorBidi"/>
          <w:sz w:val="24"/>
          <w:szCs w:val="24"/>
          <w:lang w:val="en-GB"/>
        </w:rPr>
        <w:t xml:space="preserve">ith chaos, nihilism, </w:t>
      </w:r>
      <w:proofErr w:type="spellStart"/>
      <w:r>
        <w:rPr>
          <w:rFonts w:asciiTheme="majorBidi" w:hAnsiTheme="majorBidi" w:cstheme="majorBidi"/>
          <w:sz w:val="24"/>
          <w:szCs w:val="24"/>
          <w:lang w:val="en-GB"/>
        </w:rPr>
        <w:t>disembly</w:t>
      </w:r>
      <w:proofErr w:type="spellEnd"/>
      <w:r>
        <w:rPr>
          <w:rFonts w:asciiTheme="majorBidi" w:hAnsiTheme="majorBidi" w:cstheme="majorBidi"/>
          <w:sz w:val="24"/>
          <w:szCs w:val="24"/>
          <w:lang w:val="en-GB"/>
        </w:rPr>
        <w:t>, non-sense and non-order” (p: 12-13).</w:t>
      </w:r>
    </w:p>
    <w:p w:rsidR="00460B26" w:rsidRDefault="00460B26" w:rsidP="004754F1">
      <w:pPr>
        <w:spacing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Postmodernism appeared in complex political conditions, after the second world</w:t>
      </w:r>
      <w:r w:rsidR="0065329B">
        <w:rPr>
          <w:rFonts w:asciiTheme="majorBidi" w:hAnsiTheme="majorBidi" w:cstheme="majorBidi"/>
          <w:sz w:val="24"/>
          <w:szCs w:val="24"/>
          <w:lang w:val="en-GB"/>
        </w:rPr>
        <w:t xml:space="preserve"> war</w:t>
      </w:r>
      <w:r>
        <w:rPr>
          <w:rFonts w:asciiTheme="majorBidi" w:hAnsiTheme="majorBidi" w:cstheme="majorBidi"/>
          <w:sz w:val="24"/>
          <w:szCs w:val="24"/>
          <w:lang w:val="en-GB"/>
        </w:rPr>
        <w:t xml:space="preserve"> within the context of the cold war, the spread of nuclear weapons, the declaration of human rights, and the appearance of the irrational theatre ( demonstrated through S</w:t>
      </w:r>
      <w:r>
        <w:rPr>
          <w:rFonts w:asciiTheme="majorBidi" w:hAnsiTheme="majorBidi" w:cstheme="majorBidi"/>
          <w:sz w:val="24"/>
          <w:szCs w:val="24"/>
          <w:lang w:val="en-GB"/>
        </w:rPr>
        <w:tab/>
      </w:r>
      <w:proofErr w:type="spellStart"/>
      <w:r>
        <w:rPr>
          <w:rFonts w:asciiTheme="majorBidi" w:hAnsiTheme="majorBidi" w:cstheme="majorBidi"/>
          <w:sz w:val="24"/>
          <w:szCs w:val="24"/>
          <w:lang w:val="en-GB"/>
        </w:rPr>
        <w:t>amuel</w:t>
      </w:r>
      <w:proofErr w:type="spellEnd"/>
      <w:r>
        <w:rPr>
          <w:rFonts w:asciiTheme="majorBidi" w:hAnsiTheme="majorBidi" w:cstheme="majorBidi"/>
          <w:sz w:val="24"/>
          <w:szCs w:val="24"/>
          <w:lang w:val="en-GB"/>
        </w:rPr>
        <w:t xml:space="preserve"> </w:t>
      </w:r>
      <w:r>
        <w:rPr>
          <w:rFonts w:asciiTheme="majorBidi" w:hAnsiTheme="majorBidi" w:cstheme="majorBidi"/>
          <w:sz w:val="24"/>
          <w:szCs w:val="24"/>
          <w:lang w:val="en-GB"/>
        </w:rPr>
        <w:tab/>
        <w:t xml:space="preserve">Beckett, </w:t>
      </w:r>
      <w:proofErr w:type="spellStart"/>
      <w:r>
        <w:rPr>
          <w:rFonts w:asciiTheme="majorBidi" w:hAnsiTheme="majorBidi" w:cstheme="majorBidi"/>
          <w:sz w:val="24"/>
          <w:szCs w:val="24"/>
          <w:lang w:val="en-GB"/>
        </w:rPr>
        <w:t>Adamov</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Unisco</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Arabel</w:t>
      </w:r>
      <w:proofErr w:type="spellEnd"/>
      <w:r>
        <w:rPr>
          <w:rFonts w:asciiTheme="majorBidi" w:hAnsiTheme="majorBidi" w:cstheme="majorBidi"/>
          <w:sz w:val="24"/>
          <w:szCs w:val="24"/>
          <w:lang w:val="en-GB"/>
        </w:rPr>
        <w:t xml:space="preserve">,…), and the appearance of irrational philosophies like </w:t>
      </w:r>
      <w:proofErr w:type="spellStart"/>
      <w:r>
        <w:rPr>
          <w:rFonts w:asciiTheme="majorBidi" w:hAnsiTheme="majorBidi" w:cstheme="majorBidi"/>
          <w:sz w:val="24"/>
          <w:szCs w:val="24"/>
          <w:lang w:val="en-GB"/>
        </w:rPr>
        <w:t>syrialism</w:t>
      </w:r>
      <w:proofErr w:type="spellEnd"/>
      <w:r>
        <w:rPr>
          <w:rFonts w:asciiTheme="majorBidi" w:hAnsiTheme="majorBidi" w:cstheme="majorBidi"/>
          <w:sz w:val="24"/>
          <w:szCs w:val="24"/>
          <w:lang w:val="en-GB"/>
        </w:rPr>
        <w:t xml:space="preserve">, nihilism, and deconstruction. </w:t>
      </w:r>
      <w:proofErr w:type="gramStart"/>
      <w:r>
        <w:rPr>
          <w:rFonts w:asciiTheme="majorBidi" w:hAnsiTheme="majorBidi" w:cstheme="majorBidi"/>
          <w:sz w:val="24"/>
          <w:szCs w:val="24"/>
          <w:lang w:val="en-GB"/>
        </w:rPr>
        <w:t>(ibid).</w:t>
      </w:r>
      <w:proofErr w:type="gramEnd"/>
    </w:p>
    <w:p w:rsidR="00FF29F0" w:rsidRDefault="00FF29F0" w:rsidP="00F963F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Indeed, the world was an uncertain place by the 1960s due to:</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 the USA, there was a fear from nuclear attack from UUSR.</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Cuban </w:t>
      </w:r>
      <w:proofErr w:type="spellStart"/>
      <w:r>
        <w:rPr>
          <w:rFonts w:asciiTheme="majorBidi" w:hAnsiTheme="majorBidi" w:cstheme="majorBidi"/>
          <w:sz w:val="24"/>
          <w:szCs w:val="24"/>
          <w:lang w:val="en-GB"/>
        </w:rPr>
        <w:t>Missil</w:t>
      </w:r>
      <w:proofErr w:type="spellEnd"/>
      <w:r>
        <w:rPr>
          <w:rFonts w:asciiTheme="majorBidi" w:hAnsiTheme="majorBidi" w:cstheme="majorBidi"/>
          <w:sz w:val="24"/>
          <w:szCs w:val="24"/>
          <w:lang w:val="en-GB"/>
        </w:rPr>
        <w:t xml:space="preserve"> Crisis in 1962;</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The Birmingham riot in 1963 and the Kennedy assassination;</w:t>
      </w:r>
    </w:p>
    <w:p w:rsidR="00FF29F0"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riots continued in the wake of the Civil Rights Acts of 1964;</w:t>
      </w:r>
    </w:p>
    <w:p w:rsidR="00451DCF" w:rsidRDefault="00451DCF"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France detonated its first atomic bomb in 1960;</w:t>
      </w:r>
    </w:p>
    <w:p w:rsidR="00451DCF" w:rsidRDefault="00FF29F0"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FF29F0">
        <w:rPr>
          <w:rFonts w:asciiTheme="majorBidi" w:hAnsiTheme="majorBidi" w:cstheme="majorBidi"/>
          <w:sz w:val="24"/>
          <w:szCs w:val="24"/>
          <w:lang w:val="en-GB"/>
        </w:rPr>
        <w:t xml:space="preserve"> </w:t>
      </w:r>
      <w:proofErr w:type="spellStart"/>
      <w:r w:rsidR="00451DCF">
        <w:rPr>
          <w:rFonts w:asciiTheme="majorBidi" w:hAnsiTheme="majorBidi" w:cstheme="majorBidi"/>
          <w:sz w:val="24"/>
          <w:szCs w:val="24"/>
          <w:lang w:val="en-GB"/>
        </w:rPr>
        <w:t>Che</w:t>
      </w:r>
      <w:proofErr w:type="spellEnd"/>
      <w:r w:rsidR="00451DCF">
        <w:rPr>
          <w:rFonts w:asciiTheme="majorBidi" w:hAnsiTheme="majorBidi" w:cstheme="majorBidi"/>
          <w:sz w:val="24"/>
          <w:szCs w:val="24"/>
          <w:lang w:val="en-GB"/>
        </w:rPr>
        <w:t xml:space="preserve"> Guevara attempts to spread revolution in South Africa in the 1960s;</w:t>
      </w:r>
    </w:p>
    <w:p w:rsidR="000B1E5B" w:rsidRDefault="00451DCF" w:rsidP="00FF29F0">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And the decolonization of many African countries.</w:t>
      </w:r>
      <w:r w:rsidR="000B1E5B">
        <w:rPr>
          <w:rFonts w:asciiTheme="majorBidi" w:hAnsiTheme="majorBidi" w:cstheme="majorBidi"/>
          <w:sz w:val="24"/>
          <w:szCs w:val="24"/>
          <w:lang w:val="en-GB"/>
        </w:rPr>
        <w:t xml:space="preserve"> </w:t>
      </w:r>
      <w:proofErr w:type="gramStart"/>
      <w:r w:rsidR="000B1E5B">
        <w:rPr>
          <w:rFonts w:asciiTheme="majorBidi" w:hAnsiTheme="majorBidi" w:cstheme="majorBidi"/>
          <w:sz w:val="24"/>
          <w:szCs w:val="24"/>
          <w:lang w:val="en-GB"/>
        </w:rPr>
        <w:t>( Butler</w:t>
      </w:r>
      <w:proofErr w:type="gramEnd"/>
      <w:r w:rsidR="000B1E5B">
        <w:rPr>
          <w:rFonts w:asciiTheme="majorBidi" w:hAnsiTheme="majorBidi" w:cstheme="majorBidi"/>
          <w:sz w:val="24"/>
          <w:szCs w:val="24"/>
          <w:lang w:val="en-GB"/>
        </w:rPr>
        <w:t>, 2016).</w:t>
      </w:r>
    </w:p>
    <w:p w:rsidR="000B1E5B" w:rsidRDefault="000B1E5B" w:rsidP="000B1E5B">
      <w:pPr>
        <w:spacing w:line="360" w:lineRule="auto"/>
        <w:jc w:val="both"/>
        <w:rPr>
          <w:rFonts w:asciiTheme="majorBidi" w:hAnsiTheme="majorBidi" w:cstheme="majorBidi"/>
          <w:sz w:val="24"/>
          <w:szCs w:val="24"/>
          <w:lang w:val="en-GB"/>
        </w:rPr>
      </w:pPr>
    </w:p>
    <w:p w:rsidR="00590552" w:rsidRPr="004754F1" w:rsidRDefault="000B1E5B" w:rsidP="004754F1">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Features of Postmodernism as an Intellectual Thought</w:t>
      </w:r>
    </w:p>
    <w:p w:rsidR="00590552" w:rsidRDefault="00590552" w:rsidP="000B1E5B">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Among the features that are discussed by Butler (2016), we state the following:</w:t>
      </w:r>
    </w:p>
    <w:p w:rsidR="00FF29F0" w:rsidRDefault="000B1E5B" w:rsidP="000B1E5B">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 change in the thought from ethical and individualist existentialism</w:t>
      </w:r>
      <w:r w:rsidR="00451DCF" w:rsidRPr="000B1E5B">
        <w:rPr>
          <w:rFonts w:asciiTheme="majorBidi" w:hAnsiTheme="majorBidi" w:cstheme="majorBidi"/>
          <w:sz w:val="24"/>
          <w:szCs w:val="24"/>
          <w:lang w:val="en-GB"/>
        </w:rPr>
        <w:t xml:space="preserve"> </w:t>
      </w:r>
      <w:r>
        <w:rPr>
          <w:rFonts w:asciiTheme="majorBidi" w:hAnsiTheme="majorBidi" w:cstheme="majorBidi"/>
          <w:sz w:val="24"/>
          <w:szCs w:val="24"/>
          <w:lang w:val="en-GB"/>
        </w:rPr>
        <w:t>towards more sceptical and anti-humanist attitudes.</w:t>
      </w:r>
    </w:p>
    <w:p w:rsidR="000B1E5B" w:rsidRDefault="000B1E5B" w:rsidP="000B1E5B">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Postmodernist philos</w:t>
      </w:r>
      <w:r w:rsidR="004E2983">
        <w:rPr>
          <w:rFonts w:asciiTheme="majorBidi" w:hAnsiTheme="majorBidi" w:cstheme="majorBidi"/>
          <w:sz w:val="24"/>
          <w:szCs w:val="24"/>
          <w:lang w:val="en-GB"/>
        </w:rPr>
        <w:t>o</w:t>
      </w:r>
      <w:r>
        <w:rPr>
          <w:rFonts w:asciiTheme="majorBidi" w:hAnsiTheme="majorBidi" w:cstheme="majorBidi"/>
          <w:sz w:val="24"/>
          <w:szCs w:val="24"/>
          <w:lang w:val="en-GB"/>
        </w:rPr>
        <w:t>phers took side with the subordinated and the marginalized against those with power.</w:t>
      </w:r>
    </w:p>
    <w:p w:rsidR="000B1E5B" w:rsidRDefault="000B1E5B" w:rsidP="000B1E5B">
      <w:pPr>
        <w:pStyle w:val="a3"/>
        <w:numPr>
          <w:ilvl w:val="0"/>
          <w:numId w:val="2"/>
        </w:numPr>
        <w:spacing w:line="360" w:lineRule="auto"/>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Universal truths is</w:t>
      </w:r>
      <w:proofErr w:type="gramEnd"/>
      <w:r>
        <w:rPr>
          <w:rFonts w:asciiTheme="majorBidi" w:hAnsiTheme="majorBidi" w:cstheme="majorBidi"/>
          <w:sz w:val="24"/>
          <w:szCs w:val="24"/>
          <w:lang w:val="en-GB"/>
        </w:rPr>
        <w:t xml:space="preserve"> impossible and relativism is our fate. In fact, relativism comes at the heart of Derrida’s </w:t>
      </w:r>
      <w:proofErr w:type="gramStart"/>
      <w:r>
        <w:rPr>
          <w:rFonts w:asciiTheme="majorBidi" w:hAnsiTheme="majorBidi" w:cstheme="majorBidi"/>
          <w:sz w:val="24"/>
          <w:szCs w:val="24"/>
          <w:lang w:val="en-GB"/>
        </w:rPr>
        <w:t>deconstruction, that</w:t>
      </w:r>
      <w:proofErr w:type="gramEnd"/>
      <w:r>
        <w:rPr>
          <w:rFonts w:asciiTheme="majorBidi" w:hAnsiTheme="majorBidi" w:cstheme="majorBidi"/>
          <w:sz w:val="24"/>
          <w:szCs w:val="24"/>
          <w:lang w:val="en-GB"/>
        </w:rPr>
        <w:t xml:space="preserve"> is the truth is relative to the differing standpoints.</w:t>
      </w:r>
    </w:p>
    <w:p w:rsidR="000B1E5B" w:rsidRDefault="000B1E5B" w:rsidP="000B1E5B">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Moreover, Derrida’s scepticism allowed his followers to attack philosophy, science, the novel and history, because they contend that they cannot be true.</w:t>
      </w:r>
    </w:p>
    <w:p w:rsidR="000B1E5B" w:rsidRDefault="00590552" w:rsidP="00590552">
      <w:pPr>
        <w:spacing w:line="360" w:lineRule="auto"/>
        <w:ind w:left="360"/>
        <w:jc w:val="both"/>
        <w:rPr>
          <w:rFonts w:asciiTheme="majorBidi" w:hAnsiTheme="majorBidi" w:cstheme="majorBidi"/>
          <w:sz w:val="24"/>
          <w:szCs w:val="24"/>
          <w:lang w:val="en-GB"/>
        </w:rPr>
      </w:pPr>
      <w:r>
        <w:rPr>
          <w:rFonts w:asciiTheme="majorBidi" w:hAnsiTheme="majorBidi" w:cstheme="majorBidi"/>
          <w:sz w:val="24"/>
          <w:szCs w:val="24"/>
          <w:lang w:val="en-GB"/>
        </w:rPr>
        <w:t xml:space="preserve">In his part, </w:t>
      </w:r>
      <w:proofErr w:type="spellStart"/>
      <w:r>
        <w:rPr>
          <w:rFonts w:asciiTheme="majorBidi" w:hAnsiTheme="majorBidi" w:cstheme="majorBidi"/>
          <w:sz w:val="24"/>
          <w:szCs w:val="24"/>
          <w:lang w:val="en-GB"/>
        </w:rPr>
        <w:t>Hamdaoui</w:t>
      </w:r>
      <w:proofErr w:type="spellEnd"/>
      <w:r>
        <w:rPr>
          <w:rFonts w:asciiTheme="majorBidi" w:hAnsiTheme="majorBidi" w:cstheme="majorBidi"/>
          <w:sz w:val="24"/>
          <w:szCs w:val="24"/>
          <w:lang w:val="en-GB"/>
        </w:rPr>
        <w:t xml:space="preserve"> (2011) adds the following</w:t>
      </w:r>
      <w:r w:rsidR="004E2983">
        <w:rPr>
          <w:rFonts w:asciiTheme="majorBidi" w:hAnsiTheme="majorBidi" w:cstheme="majorBidi"/>
          <w:sz w:val="24"/>
          <w:szCs w:val="24"/>
          <w:lang w:val="en-GB"/>
        </w:rPr>
        <w:t xml:space="preserve"> principles</w:t>
      </w:r>
      <w:r>
        <w:rPr>
          <w:rFonts w:asciiTheme="majorBidi" w:hAnsiTheme="majorBidi" w:cstheme="majorBidi"/>
          <w:sz w:val="24"/>
          <w:szCs w:val="24"/>
          <w:lang w:val="en-GB"/>
        </w:rPr>
        <w:t>:</w:t>
      </w:r>
    </w:p>
    <w:p w:rsidR="004E2983" w:rsidRDefault="004E2983"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The Philosophy of Nihilism:</w:t>
      </w:r>
      <w:r>
        <w:rPr>
          <w:rFonts w:asciiTheme="majorBidi" w:hAnsiTheme="majorBidi" w:cstheme="majorBidi"/>
          <w:sz w:val="24"/>
          <w:szCs w:val="24"/>
          <w:lang w:val="en-GB"/>
        </w:rPr>
        <w:t xml:space="preserve"> The postmodern philosophies are chaotic and nihilistic based on the absence of the meaning, attacking the mind and logic, order and harmony. In addition, they are against the idea of wholeness, and in return, they call for variety, difference, disorder and deconstruct all what is ordered and agreed on.</w:t>
      </w:r>
    </w:p>
    <w:p w:rsidR="004E2983" w:rsidRDefault="004E2983"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Dominance of the Image</w:t>
      </w:r>
      <w:r>
        <w:rPr>
          <w:rFonts w:asciiTheme="majorBidi" w:hAnsiTheme="majorBidi" w:cstheme="majorBidi"/>
          <w:sz w:val="24"/>
          <w:szCs w:val="24"/>
          <w:lang w:val="en-GB"/>
        </w:rPr>
        <w:t>: The development in mass media continues to appear from modernism to postmodernism. Thus, the language is no longer the only means by which man’s life is ordered, but the image becomes the basic total to knowledge accumulation and truth.</w:t>
      </w:r>
    </w:p>
    <w:p w:rsidR="00385CBE" w:rsidRDefault="00385CBE"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 xml:space="preserve">Destruction of the Central Big </w:t>
      </w:r>
      <w:proofErr w:type="spellStart"/>
      <w:r w:rsidRPr="004754F1">
        <w:rPr>
          <w:rFonts w:asciiTheme="majorBidi" w:hAnsiTheme="majorBidi" w:cstheme="majorBidi"/>
          <w:b/>
          <w:bCs/>
          <w:sz w:val="24"/>
          <w:szCs w:val="24"/>
          <w:lang w:val="en-GB"/>
        </w:rPr>
        <w:t>Idealogies</w:t>
      </w:r>
      <w:proofErr w:type="spellEnd"/>
      <w:r>
        <w:rPr>
          <w:rFonts w:asciiTheme="majorBidi" w:hAnsiTheme="majorBidi" w:cstheme="majorBidi"/>
          <w:sz w:val="24"/>
          <w:szCs w:val="24"/>
          <w:lang w:val="en-GB"/>
        </w:rPr>
        <w:t xml:space="preserve">: Through </w:t>
      </w:r>
      <w:proofErr w:type="spellStart"/>
      <w:r>
        <w:rPr>
          <w:rFonts w:asciiTheme="majorBidi" w:hAnsiTheme="majorBidi" w:cstheme="majorBidi"/>
          <w:sz w:val="24"/>
          <w:szCs w:val="24"/>
          <w:lang w:val="en-GB"/>
        </w:rPr>
        <w:t>requestioning</w:t>
      </w:r>
      <w:proofErr w:type="spellEnd"/>
      <w:r>
        <w:rPr>
          <w:rFonts w:asciiTheme="majorBidi" w:hAnsiTheme="majorBidi" w:cstheme="majorBidi"/>
          <w:sz w:val="24"/>
          <w:szCs w:val="24"/>
          <w:lang w:val="en-GB"/>
        </w:rPr>
        <w:t xml:space="preserve"> and criticism of some concepts as essence, truth, existence, </w:t>
      </w:r>
      <w:proofErr w:type="gramStart"/>
      <w:r>
        <w:rPr>
          <w:rFonts w:asciiTheme="majorBidi" w:hAnsiTheme="majorBidi" w:cstheme="majorBidi"/>
          <w:sz w:val="24"/>
          <w:szCs w:val="24"/>
          <w:lang w:val="en-GB"/>
        </w:rPr>
        <w:t>identity, …through</w:t>
      </w:r>
      <w:proofErr w:type="gramEnd"/>
      <w:r>
        <w:rPr>
          <w:rFonts w:asciiTheme="majorBidi" w:hAnsiTheme="majorBidi" w:cstheme="majorBidi"/>
          <w:sz w:val="24"/>
          <w:szCs w:val="24"/>
          <w:lang w:val="en-GB"/>
        </w:rPr>
        <w:t xml:space="preserve"> anatomy, deconstruction and delay.</w:t>
      </w:r>
    </w:p>
    <w:p w:rsidR="00385CBE" w:rsidRDefault="00385CBE"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Openness</w:t>
      </w:r>
      <w:r>
        <w:rPr>
          <w:rFonts w:asciiTheme="majorBidi" w:hAnsiTheme="majorBidi" w:cstheme="majorBidi"/>
          <w:sz w:val="24"/>
          <w:szCs w:val="24"/>
          <w:lang w:val="en-GB"/>
        </w:rPr>
        <w:t xml:space="preserve">: The modern structuralism believed on the philosophy of the structure, internal closeness, non-openness on meaning and the external and referential contexts </w:t>
      </w:r>
      <w:r>
        <w:rPr>
          <w:rFonts w:asciiTheme="majorBidi" w:hAnsiTheme="majorBidi" w:cstheme="majorBidi"/>
          <w:sz w:val="24"/>
          <w:szCs w:val="24"/>
          <w:lang w:val="en-GB"/>
        </w:rPr>
        <w:lastRenderedPageBreak/>
        <w:t xml:space="preserve">whereas postmodernism took openness as a means to interact, understanding, coexistence and tolerance. And </w:t>
      </w:r>
      <w:proofErr w:type="spellStart"/>
      <w:r>
        <w:rPr>
          <w:rFonts w:asciiTheme="majorBidi" w:hAnsiTheme="majorBidi" w:cstheme="majorBidi"/>
          <w:sz w:val="24"/>
          <w:szCs w:val="24"/>
          <w:lang w:val="en-GB"/>
        </w:rPr>
        <w:t>intertextuality</w:t>
      </w:r>
      <w:proofErr w:type="spellEnd"/>
      <w:r>
        <w:rPr>
          <w:rFonts w:asciiTheme="majorBidi" w:hAnsiTheme="majorBidi" w:cstheme="majorBidi"/>
          <w:sz w:val="24"/>
          <w:szCs w:val="24"/>
          <w:lang w:val="en-GB"/>
        </w:rPr>
        <w:t xml:space="preserve"> is one of the means of </w:t>
      </w:r>
      <w:proofErr w:type="gramStart"/>
      <w:r>
        <w:rPr>
          <w:rFonts w:asciiTheme="majorBidi" w:hAnsiTheme="majorBidi" w:cstheme="majorBidi"/>
          <w:sz w:val="24"/>
          <w:szCs w:val="24"/>
          <w:lang w:val="en-GB"/>
        </w:rPr>
        <w:t>openness,</w:t>
      </w:r>
      <w:proofErr w:type="gramEnd"/>
      <w:r>
        <w:rPr>
          <w:rFonts w:asciiTheme="majorBidi" w:hAnsiTheme="majorBidi" w:cstheme="majorBidi"/>
          <w:sz w:val="24"/>
          <w:szCs w:val="24"/>
          <w:lang w:val="en-GB"/>
        </w:rPr>
        <w:t xml:space="preserve"> in addition to the consideration of external contexts is another proof of this pluralistic openness.</w:t>
      </w:r>
    </w:p>
    <w:p w:rsidR="00516DF4" w:rsidRDefault="00516DF4"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Power of Emancipation</w:t>
      </w:r>
      <w:r>
        <w:rPr>
          <w:rFonts w:asciiTheme="majorBidi" w:hAnsiTheme="majorBidi" w:cstheme="majorBidi"/>
          <w:sz w:val="24"/>
          <w:szCs w:val="24"/>
          <w:lang w:val="en-GB"/>
        </w:rPr>
        <w:t>: The postmodern philosophies aim to free man from the oppression of the institutions which own discourse, knowledge and power, and also to free him from the illusions of ideologies, and the philosophy of the centre, and works on enlightening him about the philosophies of margin, causal and popular.</w:t>
      </w:r>
    </w:p>
    <w:p w:rsidR="00516DF4" w:rsidRDefault="00516DF4"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Undermining Meanings/Connotations</w:t>
      </w:r>
      <w:r>
        <w:rPr>
          <w:rFonts w:asciiTheme="majorBidi" w:hAnsiTheme="majorBidi" w:cstheme="majorBidi"/>
          <w:sz w:val="24"/>
          <w:szCs w:val="24"/>
          <w:lang w:val="en-GB"/>
        </w:rPr>
        <w:t xml:space="preserve">: Obscurity and ambiguity are the most characteristics of the postmodern discourse; they have no </w:t>
      </w:r>
      <w:proofErr w:type="gramStart"/>
      <w:r>
        <w:rPr>
          <w:rFonts w:asciiTheme="majorBidi" w:hAnsiTheme="majorBidi" w:cstheme="majorBidi"/>
          <w:sz w:val="24"/>
          <w:szCs w:val="24"/>
          <w:lang w:val="en-GB"/>
        </w:rPr>
        <w:t>definite,</w:t>
      </w:r>
      <w:proofErr w:type="gramEnd"/>
      <w:r>
        <w:rPr>
          <w:rFonts w:asciiTheme="majorBidi" w:hAnsiTheme="majorBidi" w:cstheme="majorBidi"/>
          <w:sz w:val="24"/>
          <w:szCs w:val="24"/>
          <w:lang w:val="en-GB"/>
        </w:rPr>
        <w:t xml:space="preserve"> or singular meaning/reference. In fact, there are only different and paradoxical connotations as is clearly seen in the writings and the deconstructive perspective of Derrida.</w:t>
      </w:r>
    </w:p>
    <w:p w:rsidR="00516DF4" w:rsidRDefault="00516DF4" w:rsidP="004E2983">
      <w:pPr>
        <w:pStyle w:val="a3"/>
        <w:numPr>
          <w:ilvl w:val="0"/>
          <w:numId w:val="3"/>
        </w:numPr>
        <w:spacing w:line="360" w:lineRule="auto"/>
        <w:jc w:val="both"/>
        <w:rPr>
          <w:rFonts w:asciiTheme="majorBidi" w:hAnsiTheme="majorBidi" w:cstheme="majorBidi"/>
          <w:sz w:val="24"/>
          <w:szCs w:val="24"/>
          <w:lang w:val="en-GB"/>
        </w:rPr>
      </w:pPr>
      <w:r w:rsidRPr="004754F1">
        <w:rPr>
          <w:rFonts w:asciiTheme="majorBidi" w:hAnsiTheme="majorBidi" w:cstheme="majorBidi"/>
          <w:b/>
          <w:bCs/>
          <w:sz w:val="24"/>
          <w:szCs w:val="24"/>
          <w:lang w:val="en-GB"/>
        </w:rPr>
        <w:t>Beyond the Truth</w:t>
      </w:r>
      <w:r>
        <w:rPr>
          <w:rFonts w:asciiTheme="majorBidi" w:hAnsiTheme="majorBidi" w:cstheme="majorBidi"/>
          <w:sz w:val="24"/>
          <w:szCs w:val="24"/>
          <w:lang w:val="en-GB"/>
        </w:rPr>
        <w:t xml:space="preserve">: The postmodern philosophies deny </w:t>
      </w:r>
      <w:proofErr w:type="gramStart"/>
      <w:r>
        <w:rPr>
          <w:rFonts w:asciiTheme="majorBidi" w:hAnsiTheme="majorBidi" w:cstheme="majorBidi"/>
          <w:sz w:val="24"/>
          <w:szCs w:val="24"/>
          <w:lang w:val="en-GB"/>
        </w:rPr>
        <w:t>the  existence</w:t>
      </w:r>
      <w:proofErr w:type="gramEnd"/>
      <w:r>
        <w:rPr>
          <w:rFonts w:asciiTheme="majorBidi" w:hAnsiTheme="majorBidi" w:cstheme="majorBidi"/>
          <w:sz w:val="24"/>
          <w:szCs w:val="24"/>
          <w:lang w:val="en-GB"/>
        </w:rPr>
        <w:t xml:space="preserve"> of a constant unchangeable truth. As with Jean </w:t>
      </w:r>
      <w:proofErr w:type="spellStart"/>
      <w:r>
        <w:rPr>
          <w:rFonts w:asciiTheme="majorBidi" w:hAnsiTheme="majorBidi" w:cstheme="majorBidi"/>
          <w:sz w:val="24"/>
          <w:szCs w:val="24"/>
          <w:lang w:val="en-GB"/>
        </w:rPr>
        <w:t>Braudillard</w:t>
      </w:r>
      <w:proofErr w:type="spellEnd"/>
      <w:r>
        <w:rPr>
          <w:rFonts w:asciiTheme="majorBidi" w:hAnsiTheme="majorBidi" w:cstheme="majorBidi"/>
          <w:sz w:val="24"/>
          <w:szCs w:val="24"/>
          <w:lang w:val="en-GB"/>
        </w:rPr>
        <w:t xml:space="preserve"> who denies the truth and considers it as illusion. He connects the truth with the media which uses the language of deception and dilution and exaggeration.</w:t>
      </w:r>
    </w:p>
    <w:p w:rsidR="00316C28" w:rsidRPr="004754F1" w:rsidRDefault="00316C28" w:rsidP="00316C28">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Leading Figures of the Postmodernist Thought</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Jean </w:t>
      </w:r>
      <w:proofErr w:type="spellStart"/>
      <w:r>
        <w:rPr>
          <w:rFonts w:asciiTheme="majorBidi" w:hAnsiTheme="majorBidi" w:cstheme="majorBidi"/>
          <w:sz w:val="24"/>
          <w:szCs w:val="24"/>
          <w:lang w:val="en-GB"/>
        </w:rPr>
        <w:t>Braudillard</w:t>
      </w:r>
      <w:proofErr w:type="spellEnd"/>
      <w:r>
        <w:rPr>
          <w:rFonts w:asciiTheme="majorBidi" w:hAnsiTheme="majorBidi" w:cstheme="majorBidi"/>
          <w:sz w:val="24"/>
          <w:szCs w:val="24"/>
          <w:lang w:val="en-GB"/>
        </w:rPr>
        <w:t>.</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Jacques Derrida.</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Jean Francois </w:t>
      </w:r>
      <w:proofErr w:type="spellStart"/>
      <w:r>
        <w:rPr>
          <w:rFonts w:asciiTheme="majorBidi" w:hAnsiTheme="majorBidi" w:cstheme="majorBidi"/>
          <w:sz w:val="24"/>
          <w:szCs w:val="24"/>
          <w:lang w:val="en-GB"/>
        </w:rPr>
        <w:t>Lyotard</w:t>
      </w:r>
      <w:proofErr w:type="spellEnd"/>
      <w:r>
        <w:rPr>
          <w:rFonts w:asciiTheme="majorBidi" w:hAnsiTheme="majorBidi" w:cstheme="majorBidi"/>
          <w:sz w:val="24"/>
          <w:szCs w:val="24"/>
          <w:lang w:val="en-GB"/>
        </w:rPr>
        <w:t>.</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Michel Foucault.</w:t>
      </w:r>
    </w:p>
    <w:p w:rsidR="00316C28" w:rsidRPr="004754F1" w:rsidRDefault="00316C28" w:rsidP="00316C28">
      <w:pPr>
        <w:pStyle w:val="a3"/>
        <w:numPr>
          <w:ilvl w:val="0"/>
          <w:numId w:val="2"/>
        </w:numPr>
        <w:spacing w:line="360" w:lineRule="auto"/>
        <w:jc w:val="both"/>
        <w:rPr>
          <w:rFonts w:asciiTheme="majorBidi" w:hAnsiTheme="majorBidi" w:cstheme="majorBidi"/>
          <w:b/>
          <w:bCs/>
          <w:sz w:val="24"/>
          <w:szCs w:val="24"/>
          <w:lang w:val="en-GB"/>
        </w:rPr>
      </w:pPr>
      <w:r>
        <w:rPr>
          <w:rFonts w:asciiTheme="majorBidi" w:hAnsiTheme="majorBidi" w:cstheme="majorBidi"/>
          <w:sz w:val="24"/>
          <w:szCs w:val="24"/>
          <w:lang w:val="en-GB"/>
        </w:rPr>
        <w:t xml:space="preserve">Gilles De </w:t>
      </w:r>
      <w:proofErr w:type="spellStart"/>
      <w:r>
        <w:rPr>
          <w:rFonts w:asciiTheme="majorBidi" w:hAnsiTheme="majorBidi" w:cstheme="majorBidi"/>
          <w:sz w:val="24"/>
          <w:szCs w:val="24"/>
          <w:lang w:val="en-GB"/>
        </w:rPr>
        <w:t>Leuzes</w:t>
      </w:r>
      <w:proofErr w:type="spellEnd"/>
      <w:r>
        <w:rPr>
          <w:rFonts w:asciiTheme="majorBidi" w:hAnsiTheme="majorBidi" w:cstheme="majorBidi"/>
          <w:sz w:val="24"/>
          <w:szCs w:val="24"/>
          <w:lang w:val="en-GB"/>
        </w:rPr>
        <w:t>.</w:t>
      </w:r>
    </w:p>
    <w:p w:rsidR="00316C28" w:rsidRPr="004754F1" w:rsidRDefault="00316C28" w:rsidP="00316C28">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Some Prominent Postmodern Theories</w:t>
      </w:r>
    </w:p>
    <w:p w:rsidR="00316C28" w:rsidRPr="00316C28" w:rsidRDefault="00316C28" w:rsidP="00316C28">
      <w:pPr>
        <w:pStyle w:val="a3"/>
        <w:numPr>
          <w:ilvl w:val="0"/>
          <w:numId w:val="2"/>
        </w:numPr>
        <w:spacing w:line="360" w:lineRule="auto"/>
        <w:jc w:val="both"/>
        <w:rPr>
          <w:rFonts w:asciiTheme="majorBidi" w:hAnsiTheme="majorBidi" w:cstheme="majorBidi"/>
          <w:sz w:val="24"/>
          <w:szCs w:val="24"/>
          <w:lang w:val="en-GB"/>
        </w:rPr>
      </w:pPr>
      <w:r w:rsidRPr="00316C28">
        <w:rPr>
          <w:rFonts w:asciiTheme="majorBidi" w:hAnsiTheme="majorBidi" w:cstheme="majorBidi"/>
          <w:sz w:val="24"/>
          <w:szCs w:val="24"/>
          <w:lang w:val="en-GB"/>
        </w:rPr>
        <w:t>Deconstruction.</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Interpretive Semiotics.</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Cultural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Feminist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Dialogic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Post- colonial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New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New Aesthetics.</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Reception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Racial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Racial Theory.</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Genital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Thematic Criticism.</w:t>
      </w:r>
    </w:p>
    <w:p w:rsidR="00316C28" w:rsidRDefault="00316C28" w:rsidP="00316C2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Pragmatic Criticism.</w:t>
      </w:r>
    </w:p>
    <w:p w:rsidR="00316C28" w:rsidRPr="0065329B" w:rsidRDefault="00316C28" w:rsidP="00316C28">
      <w:pPr>
        <w:spacing w:line="360" w:lineRule="auto"/>
        <w:jc w:val="both"/>
        <w:rPr>
          <w:rFonts w:asciiTheme="majorBidi" w:hAnsiTheme="majorBidi" w:cstheme="majorBidi"/>
          <w:b/>
          <w:bCs/>
          <w:sz w:val="24"/>
          <w:szCs w:val="24"/>
          <w:lang w:val="en-GB"/>
        </w:rPr>
      </w:pPr>
      <w:r w:rsidRPr="0065329B">
        <w:rPr>
          <w:rFonts w:asciiTheme="majorBidi" w:hAnsiTheme="majorBidi" w:cstheme="majorBidi"/>
          <w:b/>
          <w:bCs/>
          <w:sz w:val="24"/>
          <w:szCs w:val="24"/>
          <w:lang w:val="en-GB"/>
        </w:rPr>
        <w:t xml:space="preserve">Jean Francois </w:t>
      </w:r>
      <w:proofErr w:type="spellStart"/>
      <w:r w:rsidRPr="0065329B">
        <w:rPr>
          <w:rFonts w:asciiTheme="majorBidi" w:hAnsiTheme="majorBidi" w:cstheme="majorBidi"/>
          <w:b/>
          <w:bCs/>
          <w:sz w:val="24"/>
          <w:szCs w:val="24"/>
          <w:lang w:val="en-GB"/>
        </w:rPr>
        <w:t>Lyotard</w:t>
      </w:r>
      <w:proofErr w:type="spellEnd"/>
      <w:r w:rsidR="00D03834" w:rsidRPr="0065329B">
        <w:rPr>
          <w:rFonts w:asciiTheme="majorBidi" w:hAnsiTheme="majorBidi" w:cstheme="majorBidi"/>
          <w:b/>
          <w:bCs/>
          <w:sz w:val="24"/>
          <w:szCs w:val="24"/>
          <w:lang w:val="en-GB"/>
        </w:rPr>
        <w:t xml:space="preserve"> </w:t>
      </w:r>
      <w:proofErr w:type="gramStart"/>
      <w:r w:rsidR="00D03834" w:rsidRPr="0065329B">
        <w:rPr>
          <w:rFonts w:asciiTheme="majorBidi" w:hAnsiTheme="majorBidi" w:cstheme="majorBidi"/>
          <w:b/>
          <w:bCs/>
          <w:sz w:val="24"/>
          <w:szCs w:val="24"/>
          <w:lang w:val="en-GB"/>
        </w:rPr>
        <w:t>( 1924</w:t>
      </w:r>
      <w:proofErr w:type="gramEnd"/>
      <w:r w:rsidR="00D03834" w:rsidRPr="0065329B">
        <w:rPr>
          <w:rFonts w:asciiTheme="majorBidi" w:hAnsiTheme="majorBidi" w:cstheme="majorBidi"/>
          <w:b/>
          <w:bCs/>
          <w:sz w:val="24"/>
          <w:szCs w:val="24"/>
          <w:lang w:val="en-GB"/>
        </w:rPr>
        <w:t>- 1998)</w:t>
      </w:r>
    </w:p>
    <w:p w:rsidR="00D03834" w:rsidRDefault="00D03834" w:rsidP="00316C28">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 French post-</w:t>
      </w:r>
      <w:proofErr w:type="spellStart"/>
      <w:r>
        <w:rPr>
          <w:rFonts w:asciiTheme="majorBidi" w:hAnsiTheme="majorBidi" w:cstheme="majorBidi"/>
          <w:sz w:val="24"/>
          <w:szCs w:val="24"/>
          <w:lang w:val="en-GB"/>
        </w:rPr>
        <w:t>structuralist</w:t>
      </w:r>
      <w:proofErr w:type="spellEnd"/>
      <w:r>
        <w:rPr>
          <w:rFonts w:asciiTheme="majorBidi" w:hAnsiTheme="majorBidi" w:cstheme="majorBidi"/>
          <w:sz w:val="24"/>
          <w:szCs w:val="24"/>
          <w:lang w:val="en-GB"/>
        </w:rPr>
        <w:t xml:space="preserve"> philosopher best </w:t>
      </w:r>
      <w:proofErr w:type="gramStart"/>
      <w:r>
        <w:rPr>
          <w:rFonts w:asciiTheme="majorBidi" w:hAnsiTheme="majorBidi" w:cstheme="majorBidi"/>
          <w:sz w:val="24"/>
          <w:szCs w:val="24"/>
          <w:lang w:val="en-GB"/>
        </w:rPr>
        <w:t xml:space="preserve">known </w:t>
      </w:r>
      <w:r w:rsidR="0065329B">
        <w:rPr>
          <w:rFonts w:asciiTheme="majorBidi" w:hAnsiTheme="majorBidi" w:cstheme="majorBidi"/>
          <w:sz w:val="24"/>
          <w:szCs w:val="24"/>
          <w:lang w:val="en-GB"/>
        </w:rPr>
        <w:t xml:space="preserve"> for</w:t>
      </w:r>
      <w:proofErr w:type="gramEnd"/>
      <w:r w:rsidR="0065329B">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his highly formulation of postmodernism, namely, </w:t>
      </w:r>
      <w:r w:rsidRPr="00D03834">
        <w:rPr>
          <w:rFonts w:asciiTheme="majorBidi" w:hAnsiTheme="majorBidi" w:cstheme="majorBidi"/>
          <w:sz w:val="24"/>
          <w:szCs w:val="24"/>
          <w:u w:val="single"/>
          <w:lang w:val="en-GB"/>
        </w:rPr>
        <w:t>The Postmodern Condition</w:t>
      </w:r>
      <w:r>
        <w:rPr>
          <w:rFonts w:asciiTheme="majorBidi" w:hAnsiTheme="majorBidi" w:cstheme="majorBidi"/>
          <w:sz w:val="24"/>
          <w:szCs w:val="24"/>
          <w:u w:val="single"/>
          <w:lang w:val="en-GB"/>
        </w:rPr>
        <w:t>.</w:t>
      </w:r>
      <w:r>
        <w:rPr>
          <w:rFonts w:asciiTheme="majorBidi" w:hAnsiTheme="majorBidi" w:cstheme="majorBidi"/>
          <w:sz w:val="24"/>
          <w:szCs w:val="24"/>
          <w:lang w:val="en-GB"/>
        </w:rPr>
        <w:t xml:space="preserve"> Thus, he contributed in the making of the image of postmodernity. Among his postmodernist ideas:</w:t>
      </w:r>
    </w:p>
    <w:p w:rsidR="00D03834" w:rsidRDefault="00D03834"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rejection of the totalizing theory.</w:t>
      </w:r>
    </w:p>
    <w:p w:rsidR="00D03834" w:rsidRDefault="00D03834"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Questioning the powers of reason.</w:t>
      </w:r>
    </w:p>
    <w:p w:rsidR="005418B8" w:rsidRDefault="005418B8" w:rsidP="005418B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asserts the powers of irrational as sensations and emotions.</w:t>
      </w:r>
    </w:p>
    <w:p w:rsidR="005418B8" w:rsidRDefault="005418B8"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rejects humanism.</w:t>
      </w:r>
    </w:p>
    <w:p w:rsidR="005418B8" w:rsidRDefault="005418B8"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rejects the idea that human being is the central subject of knowledge.</w:t>
      </w:r>
    </w:p>
    <w:p w:rsidR="005418B8" w:rsidRDefault="005418B8" w:rsidP="00D03834">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He champions heterogeneity and</w:t>
      </w:r>
      <w:bookmarkStart w:id="0" w:name="_GoBack"/>
      <w:bookmarkEnd w:id="0"/>
      <w:r>
        <w:rPr>
          <w:rFonts w:asciiTheme="majorBidi" w:hAnsiTheme="majorBidi" w:cstheme="majorBidi"/>
          <w:sz w:val="24"/>
          <w:szCs w:val="24"/>
          <w:lang w:val="en-GB"/>
        </w:rPr>
        <w:t xml:space="preserve"> difference.</w:t>
      </w:r>
    </w:p>
    <w:p w:rsidR="005418B8" w:rsidRPr="004754F1" w:rsidRDefault="005418B8" w:rsidP="005418B8">
      <w:pPr>
        <w:spacing w:line="360" w:lineRule="auto"/>
        <w:jc w:val="both"/>
        <w:rPr>
          <w:rFonts w:asciiTheme="majorBidi" w:hAnsiTheme="majorBidi" w:cstheme="majorBidi"/>
          <w:b/>
          <w:bCs/>
          <w:sz w:val="24"/>
          <w:szCs w:val="24"/>
          <w:lang w:val="en-GB"/>
        </w:rPr>
      </w:pPr>
      <w:r w:rsidRPr="004754F1">
        <w:rPr>
          <w:rFonts w:asciiTheme="majorBidi" w:hAnsiTheme="majorBidi" w:cstheme="majorBidi"/>
          <w:b/>
          <w:bCs/>
          <w:sz w:val="24"/>
          <w:szCs w:val="24"/>
          <w:lang w:val="en-GB"/>
        </w:rPr>
        <w:t>References</w:t>
      </w:r>
    </w:p>
    <w:p w:rsidR="005418B8" w:rsidRDefault="005418B8" w:rsidP="005418B8">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Christopher Butler (2016). </w:t>
      </w:r>
      <w:r w:rsidRPr="0065329B">
        <w:rPr>
          <w:rFonts w:asciiTheme="majorBidi" w:hAnsiTheme="majorBidi" w:cstheme="majorBidi"/>
          <w:sz w:val="24"/>
          <w:szCs w:val="24"/>
          <w:u w:val="single"/>
          <w:lang w:val="en-GB"/>
        </w:rPr>
        <w:t>Postmodernism: A Very Short Introduction</w:t>
      </w:r>
      <w:r>
        <w:rPr>
          <w:rFonts w:asciiTheme="majorBidi" w:hAnsiTheme="majorBidi" w:cstheme="majorBidi"/>
          <w:sz w:val="24"/>
          <w:szCs w:val="24"/>
          <w:lang w:val="en-GB"/>
        </w:rPr>
        <w:t>.</w:t>
      </w:r>
    </w:p>
    <w:p w:rsidR="005418B8" w:rsidRDefault="005418B8" w:rsidP="005418B8">
      <w:pPr>
        <w:pStyle w:val="a3"/>
        <w:numPr>
          <w:ilvl w:val="0"/>
          <w:numId w:val="2"/>
        </w:numPr>
        <w:spacing w:line="360" w:lineRule="auto"/>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Djamil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Hamdaoui</w:t>
      </w:r>
      <w:proofErr w:type="spellEnd"/>
      <w:r>
        <w:rPr>
          <w:rFonts w:asciiTheme="majorBidi" w:hAnsiTheme="majorBidi" w:cstheme="majorBidi"/>
          <w:sz w:val="24"/>
          <w:szCs w:val="24"/>
          <w:lang w:val="en-GB"/>
        </w:rPr>
        <w:t xml:space="preserve"> (2011). </w:t>
      </w:r>
      <w:r w:rsidRPr="0065329B">
        <w:rPr>
          <w:rFonts w:asciiTheme="majorBidi" w:hAnsiTheme="majorBidi" w:cstheme="majorBidi"/>
          <w:sz w:val="24"/>
          <w:szCs w:val="24"/>
          <w:u w:val="single"/>
          <w:lang w:val="en-GB"/>
        </w:rPr>
        <w:t>Theories of Literary Criticism in Postmodern Era</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Aluka</w:t>
      </w:r>
      <w:proofErr w:type="spellEnd"/>
      <w:r>
        <w:rPr>
          <w:rFonts w:asciiTheme="majorBidi" w:hAnsiTheme="majorBidi" w:cstheme="majorBidi"/>
          <w:sz w:val="24"/>
          <w:szCs w:val="24"/>
          <w:lang w:val="en-GB"/>
        </w:rPr>
        <w:t>.</w:t>
      </w:r>
    </w:p>
    <w:p w:rsidR="005418B8" w:rsidRDefault="005418B8" w:rsidP="005418B8">
      <w:pPr>
        <w:pStyle w:val="a3"/>
        <w:numPr>
          <w:ilvl w:val="0"/>
          <w:numId w:val="2"/>
        </w:numPr>
        <w:spacing w:line="360" w:lineRule="auto"/>
        <w:jc w:val="both"/>
        <w:rPr>
          <w:rFonts w:asciiTheme="majorBidi" w:hAnsiTheme="majorBidi" w:cstheme="majorBidi"/>
          <w:sz w:val="24"/>
          <w:szCs w:val="24"/>
          <w:lang w:val="en-GB"/>
        </w:rPr>
      </w:pPr>
      <w:hyperlink r:id="rId8" w:history="1">
        <w:r w:rsidRPr="00521B54">
          <w:rPr>
            <w:rStyle w:val="Hyperlink"/>
            <w:rFonts w:asciiTheme="majorBidi" w:hAnsiTheme="majorBidi" w:cstheme="majorBidi"/>
            <w:sz w:val="24"/>
            <w:szCs w:val="24"/>
            <w:lang w:val="en-GB"/>
          </w:rPr>
          <w:t>http://www.cliffnotes.com</w:t>
        </w:r>
      </w:hyperlink>
      <w:r>
        <w:rPr>
          <w:rFonts w:asciiTheme="majorBidi" w:hAnsiTheme="majorBidi" w:cstheme="majorBidi"/>
          <w:sz w:val="24"/>
          <w:szCs w:val="24"/>
          <w:lang w:val="en-GB"/>
        </w:rPr>
        <w:t>. (2016).</w:t>
      </w:r>
    </w:p>
    <w:p w:rsidR="005418B8" w:rsidRPr="005418B8" w:rsidRDefault="005418B8" w:rsidP="005418B8">
      <w:pPr>
        <w:pStyle w:val="a3"/>
        <w:numPr>
          <w:ilvl w:val="0"/>
          <w:numId w:val="2"/>
        </w:numPr>
        <w:spacing w:line="360" w:lineRule="auto"/>
        <w:jc w:val="both"/>
        <w:rPr>
          <w:rFonts w:asciiTheme="majorBidi" w:hAnsiTheme="majorBidi" w:cstheme="majorBidi"/>
          <w:sz w:val="24"/>
          <w:szCs w:val="24"/>
          <w:lang w:val="en-GB"/>
        </w:rPr>
      </w:pPr>
      <w:hyperlink r:id="rId9" w:history="1">
        <w:r w:rsidRPr="00521B54">
          <w:rPr>
            <w:rStyle w:val="Hyperlink"/>
            <w:rFonts w:asciiTheme="majorBidi" w:hAnsiTheme="majorBidi" w:cstheme="majorBidi"/>
            <w:sz w:val="24"/>
            <w:szCs w:val="24"/>
            <w:lang w:val="en-GB"/>
          </w:rPr>
          <w:t>http://owlenglish.purdue.edu/</w:t>
        </w:r>
      </w:hyperlink>
      <w:r>
        <w:rPr>
          <w:rFonts w:asciiTheme="majorBidi" w:hAnsiTheme="majorBidi" w:cstheme="majorBidi"/>
          <w:sz w:val="24"/>
          <w:szCs w:val="24"/>
          <w:lang w:val="en-GB"/>
        </w:rPr>
        <w:t xml:space="preserve"> (2016).</w:t>
      </w:r>
    </w:p>
    <w:p w:rsidR="005418B8" w:rsidRPr="005418B8" w:rsidRDefault="005418B8" w:rsidP="005418B8">
      <w:pPr>
        <w:spacing w:line="360" w:lineRule="auto"/>
        <w:ind w:left="360"/>
        <w:jc w:val="both"/>
        <w:rPr>
          <w:rFonts w:asciiTheme="majorBidi" w:hAnsiTheme="majorBidi" w:cstheme="majorBidi"/>
          <w:sz w:val="24"/>
          <w:szCs w:val="24"/>
          <w:lang w:val="en-GB"/>
        </w:rPr>
      </w:pPr>
    </w:p>
    <w:p w:rsidR="00D03834" w:rsidRPr="00316C28" w:rsidRDefault="00D03834" w:rsidP="00316C28">
      <w:pPr>
        <w:spacing w:line="360" w:lineRule="auto"/>
        <w:jc w:val="both"/>
        <w:rPr>
          <w:rFonts w:asciiTheme="majorBidi" w:hAnsiTheme="majorBidi" w:cstheme="majorBidi"/>
          <w:sz w:val="24"/>
          <w:szCs w:val="24"/>
          <w:lang w:val="en-GB"/>
        </w:rPr>
      </w:pPr>
    </w:p>
    <w:p w:rsidR="00316C28" w:rsidRPr="00316C28" w:rsidRDefault="00316C28" w:rsidP="00316C28">
      <w:pPr>
        <w:spacing w:line="360" w:lineRule="auto"/>
        <w:jc w:val="both"/>
        <w:rPr>
          <w:rFonts w:asciiTheme="majorBidi" w:hAnsiTheme="majorBidi" w:cstheme="majorBidi"/>
          <w:sz w:val="24"/>
          <w:szCs w:val="24"/>
          <w:lang w:val="en-GB"/>
        </w:rPr>
      </w:pPr>
    </w:p>
    <w:sectPr w:rsidR="00316C28" w:rsidRPr="00316C2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13" w:rsidRDefault="00EF5513" w:rsidP="00385CBE">
      <w:pPr>
        <w:spacing w:after="0" w:line="240" w:lineRule="auto"/>
      </w:pPr>
      <w:r>
        <w:separator/>
      </w:r>
    </w:p>
  </w:endnote>
  <w:endnote w:type="continuationSeparator" w:id="0">
    <w:p w:rsidR="00EF5513" w:rsidRDefault="00EF5513" w:rsidP="0038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213458"/>
      <w:docPartObj>
        <w:docPartGallery w:val="Page Numbers (Bottom of Page)"/>
        <w:docPartUnique/>
      </w:docPartObj>
    </w:sdtPr>
    <w:sdtContent>
      <w:p w:rsidR="00385CBE" w:rsidRDefault="00385CBE">
        <w:pPr>
          <w:pStyle w:val="a5"/>
          <w:jc w:val="center"/>
        </w:pPr>
        <w:r>
          <w:fldChar w:fldCharType="begin"/>
        </w:r>
        <w:r>
          <w:instrText>PAGE   \* MERGEFORMAT</w:instrText>
        </w:r>
        <w:r>
          <w:fldChar w:fldCharType="separate"/>
        </w:r>
        <w:r w:rsidR="0065329B" w:rsidRPr="0065329B">
          <w:rPr>
            <w:noProof/>
            <w:lang w:val="ar-SA"/>
          </w:rPr>
          <w:t>4</w:t>
        </w:r>
        <w:r>
          <w:fldChar w:fldCharType="end"/>
        </w:r>
      </w:p>
    </w:sdtContent>
  </w:sdt>
  <w:p w:rsidR="00385CBE" w:rsidRDefault="00385C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13" w:rsidRDefault="00EF5513" w:rsidP="00385CBE">
      <w:pPr>
        <w:spacing w:after="0" w:line="240" w:lineRule="auto"/>
      </w:pPr>
      <w:r>
        <w:separator/>
      </w:r>
    </w:p>
  </w:footnote>
  <w:footnote w:type="continuationSeparator" w:id="0">
    <w:p w:rsidR="00EF5513" w:rsidRDefault="00EF5513" w:rsidP="00385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41411"/>
    <w:multiLevelType w:val="hybridMultilevel"/>
    <w:tmpl w:val="CA34C2A0"/>
    <w:lvl w:ilvl="0" w:tplc="94167E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FF32CC"/>
    <w:multiLevelType w:val="hybridMultilevel"/>
    <w:tmpl w:val="771CF004"/>
    <w:lvl w:ilvl="0" w:tplc="B74080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1570B6"/>
    <w:multiLevelType w:val="hybridMultilevel"/>
    <w:tmpl w:val="5C9C400E"/>
    <w:lvl w:ilvl="0" w:tplc="8F7E705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FD0737"/>
    <w:multiLevelType w:val="hybridMultilevel"/>
    <w:tmpl w:val="6024D826"/>
    <w:lvl w:ilvl="0" w:tplc="8DF8E25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1E"/>
    <w:rsid w:val="000B1E5B"/>
    <w:rsid w:val="00244BA9"/>
    <w:rsid w:val="00316C28"/>
    <w:rsid w:val="00385CBE"/>
    <w:rsid w:val="00451DCF"/>
    <w:rsid w:val="00460B26"/>
    <w:rsid w:val="004754F1"/>
    <w:rsid w:val="004E2983"/>
    <w:rsid w:val="00516DF4"/>
    <w:rsid w:val="005418B8"/>
    <w:rsid w:val="00546ECF"/>
    <w:rsid w:val="00590552"/>
    <w:rsid w:val="0065329B"/>
    <w:rsid w:val="00BA552D"/>
    <w:rsid w:val="00D03834"/>
    <w:rsid w:val="00DC101E"/>
    <w:rsid w:val="00DD5A58"/>
    <w:rsid w:val="00DF689B"/>
    <w:rsid w:val="00EF5513"/>
    <w:rsid w:val="00F963FB"/>
    <w:rsid w:val="00FF29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1E"/>
    <w:pPr>
      <w:ind w:left="720"/>
      <w:contextualSpacing/>
    </w:pPr>
  </w:style>
  <w:style w:type="paragraph" w:styleId="a4">
    <w:name w:val="header"/>
    <w:basedOn w:val="a"/>
    <w:link w:val="Char"/>
    <w:uiPriority w:val="99"/>
    <w:unhideWhenUsed/>
    <w:rsid w:val="00385CBE"/>
    <w:pPr>
      <w:tabs>
        <w:tab w:val="center" w:pos="4536"/>
        <w:tab w:val="right" w:pos="9072"/>
      </w:tabs>
      <w:spacing w:after="0" w:line="240" w:lineRule="auto"/>
    </w:pPr>
  </w:style>
  <w:style w:type="character" w:customStyle="1" w:styleId="Char">
    <w:name w:val="رأس الصفحة Char"/>
    <w:basedOn w:val="a0"/>
    <w:link w:val="a4"/>
    <w:uiPriority w:val="99"/>
    <w:rsid w:val="00385CBE"/>
  </w:style>
  <w:style w:type="paragraph" w:styleId="a5">
    <w:name w:val="footer"/>
    <w:basedOn w:val="a"/>
    <w:link w:val="Char0"/>
    <w:uiPriority w:val="99"/>
    <w:unhideWhenUsed/>
    <w:rsid w:val="00385CBE"/>
    <w:pPr>
      <w:tabs>
        <w:tab w:val="center" w:pos="4536"/>
        <w:tab w:val="right" w:pos="9072"/>
      </w:tabs>
      <w:spacing w:after="0" w:line="240" w:lineRule="auto"/>
    </w:pPr>
  </w:style>
  <w:style w:type="character" w:customStyle="1" w:styleId="Char0">
    <w:name w:val="تذييل الصفحة Char"/>
    <w:basedOn w:val="a0"/>
    <w:link w:val="a5"/>
    <w:uiPriority w:val="99"/>
    <w:rsid w:val="00385CBE"/>
  </w:style>
  <w:style w:type="character" w:styleId="Hyperlink">
    <w:name w:val="Hyperlink"/>
    <w:basedOn w:val="a0"/>
    <w:uiPriority w:val="99"/>
    <w:unhideWhenUsed/>
    <w:rsid w:val="00541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1E"/>
    <w:pPr>
      <w:ind w:left="720"/>
      <w:contextualSpacing/>
    </w:pPr>
  </w:style>
  <w:style w:type="paragraph" w:styleId="a4">
    <w:name w:val="header"/>
    <w:basedOn w:val="a"/>
    <w:link w:val="Char"/>
    <w:uiPriority w:val="99"/>
    <w:unhideWhenUsed/>
    <w:rsid w:val="00385CBE"/>
    <w:pPr>
      <w:tabs>
        <w:tab w:val="center" w:pos="4536"/>
        <w:tab w:val="right" w:pos="9072"/>
      </w:tabs>
      <w:spacing w:after="0" w:line="240" w:lineRule="auto"/>
    </w:pPr>
  </w:style>
  <w:style w:type="character" w:customStyle="1" w:styleId="Char">
    <w:name w:val="رأس الصفحة Char"/>
    <w:basedOn w:val="a0"/>
    <w:link w:val="a4"/>
    <w:uiPriority w:val="99"/>
    <w:rsid w:val="00385CBE"/>
  </w:style>
  <w:style w:type="paragraph" w:styleId="a5">
    <w:name w:val="footer"/>
    <w:basedOn w:val="a"/>
    <w:link w:val="Char0"/>
    <w:uiPriority w:val="99"/>
    <w:unhideWhenUsed/>
    <w:rsid w:val="00385CBE"/>
    <w:pPr>
      <w:tabs>
        <w:tab w:val="center" w:pos="4536"/>
        <w:tab w:val="right" w:pos="9072"/>
      </w:tabs>
      <w:spacing w:after="0" w:line="240" w:lineRule="auto"/>
    </w:pPr>
  </w:style>
  <w:style w:type="character" w:customStyle="1" w:styleId="Char0">
    <w:name w:val="تذييل الصفحة Char"/>
    <w:basedOn w:val="a0"/>
    <w:link w:val="a5"/>
    <w:uiPriority w:val="99"/>
    <w:rsid w:val="00385CBE"/>
  </w:style>
  <w:style w:type="character" w:styleId="Hyperlink">
    <w:name w:val="Hyperlink"/>
    <w:basedOn w:val="a0"/>
    <w:uiPriority w:val="99"/>
    <w:unhideWhenUsed/>
    <w:rsid w:val="00541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fnot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wlenglish.purdue.edu/"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952</Words>
  <Characters>5242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MCS</cp:lastModifiedBy>
  <cp:revision>3</cp:revision>
  <dcterms:created xsi:type="dcterms:W3CDTF">2021-01-28T20:31:00Z</dcterms:created>
  <dcterms:modified xsi:type="dcterms:W3CDTF">2021-01-28T21:06:00Z</dcterms:modified>
</cp:coreProperties>
</file>