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9C" w:rsidRPr="00433925" w:rsidRDefault="00FD3B9C" w:rsidP="0099594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>
        <w:rPr>
          <w:rFonts w:asciiTheme="majorBidi" w:hAnsiTheme="majorBidi" w:cs="Times New Roman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5751048</wp:posOffset>
            </wp:positionH>
            <wp:positionV relativeFrom="paragraph">
              <wp:posOffset>-462224</wp:posOffset>
            </wp:positionV>
            <wp:extent cx="924155" cy="94454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-398543</wp:posOffset>
            </wp:positionH>
            <wp:positionV relativeFrom="paragraph">
              <wp:posOffset>-462224</wp:posOffset>
            </wp:positionV>
            <wp:extent cx="924211" cy="884255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الجمه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ورية الجزائري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ة الديمقراطي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ة الشعبي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ة</w:t>
      </w:r>
    </w:p>
    <w:p w:rsidR="00FD3B9C" w:rsidRPr="00CA520B" w:rsidRDefault="00FD3B9C" w:rsidP="0099594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 w:rsidRPr="00CA520B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وزارة التعليـــم العالـــي و البحث العلمـــي</w:t>
      </w:r>
    </w:p>
    <w:p w:rsidR="00FD3B9C" w:rsidRPr="00BB0BA4" w:rsidRDefault="00FD3B9C" w:rsidP="0099594C">
      <w:pPr>
        <w:ind w:right="-567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جامع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ة الشهيد حمة لخض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ر بال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وادي</w:t>
      </w:r>
    </w:p>
    <w:p w:rsidR="00FD3B9C" w:rsidRPr="00BB0BA4" w:rsidRDefault="00FD3B9C" w:rsidP="0099594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t>كلي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>ــ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t>ة التكنولوجي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>ــ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t>ا</w:t>
      </w:r>
    </w:p>
    <w:p w:rsidR="00FD3B9C" w:rsidRDefault="00FD3B9C" w:rsidP="0099594C">
      <w:pPr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</w:pP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السن</w:t>
      </w:r>
      <w:r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ة الأول</w:t>
      </w:r>
      <w:r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ى </w:t>
      </w:r>
      <w:r w:rsidRPr="00433925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ST</w:t>
      </w:r>
      <w:r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                            </w:t>
      </w:r>
      <w:r w:rsidR="0099594C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      </w:t>
      </w:r>
      <w:r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 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السداس</w:t>
      </w:r>
      <w:r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ــ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 xml:space="preserve">ي </w:t>
      </w:r>
      <w:r w:rsidR="00C522A3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الثانـي </w:t>
      </w:r>
      <w:r w:rsidRPr="00433925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)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2020/2021)</w:t>
      </w:r>
    </w:p>
    <w:p w:rsidR="006E0FD0" w:rsidRPr="00433925" w:rsidRDefault="006E0FD0" w:rsidP="0099594C">
      <w:pPr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مقياس:</w:t>
      </w:r>
      <w:r w:rsidR="00D631AF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 xml:space="preserve"> أعمال تطبيقية </w:t>
      </w:r>
      <w:proofErr w:type="spellStart"/>
      <w:r w:rsidR="00D631AF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فيزيا</w:t>
      </w:r>
      <w:r w:rsidR="00D631AF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ئية</w:t>
      </w:r>
      <w:r w:rsidR="00C40E77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2</w:t>
      </w:r>
      <w:proofErr w:type="spellEnd"/>
    </w:p>
    <w:p w:rsidR="00FD3B9C" w:rsidRPr="001D5911" w:rsidRDefault="00CE6D64" w:rsidP="0099594C">
      <w:pPr>
        <w:ind w:right="-709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2pt;height:74.35pt" fillcolor="#a5a5a5 [2092]">
            <v:shadow on="t" type="perspective" color="#868686" opacity=".5" origin=",.5" offset="0,0" matrix=",56756f,,.5"/>
            <v:textpath style="font-family:&quot;Andalus&quot;;v-text-kern:t" trim="t" fitpath="t" string="تقريرا التجربـة العمليـة الأولى و الثانية"/>
          </v:shape>
        </w:pict>
      </w:r>
    </w:p>
    <w:p w:rsidR="00FD3B9C" w:rsidRDefault="00FD3B9C" w:rsidP="0099594C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</w:p>
    <w:p w:rsidR="00FD3B9C" w:rsidRDefault="00FD3B9C" w:rsidP="0099594C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>معلومـات</w:t>
      </w:r>
      <w:r w:rsidRPr="00433925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 xml:space="preserve"> الطلبــة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8"/>
        <w:gridCol w:w="3469"/>
        <w:gridCol w:w="3483"/>
      </w:tblGrid>
      <w:tr w:rsidR="00FD3B9C" w:rsidTr="00EB5086">
        <w:tc>
          <w:tcPr>
            <w:tcW w:w="3568" w:type="dxa"/>
          </w:tcPr>
          <w:p w:rsidR="00FD3B9C" w:rsidRPr="00F772B6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F772B6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الاسـم ، اللقـب</w:t>
            </w: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 w:rsidRPr="00F772B6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الفـوج</w:t>
            </w:r>
          </w:p>
        </w:tc>
        <w:tc>
          <w:tcPr>
            <w:tcW w:w="3569" w:type="dxa"/>
          </w:tcPr>
          <w:p w:rsidR="00FD3B9C" w:rsidRPr="00F772B6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F772B6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رقـم التسجيــل</w:t>
            </w:r>
          </w:p>
        </w:tc>
      </w:tr>
      <w:tr w:rsidR="00FD3B9C" w:rsidTr="00EB5086">
        <w:tc>
          <w:tcPr>
            <w:tcW w:w="3568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1-</w:t>
            </w: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2-</w:t>
            </w: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3-</w:t>
            </w: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4-</w:t>
            </w: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Default="00FD3B9C" w:rsidP="009959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</w:tr>
    </w:tbl>
    <w:p w:rsidR="00FD3B9C" w:rsidRPr="00433925" w:rsidRDefault="00FD3B9C" w:rsidP="0099594C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</w:p>
    <w:p w:rsidR="00FD3B9C" w:rsidRPr="0099594C" w:rsidRDefault="0099594C" w:rsidP="0099594C">
      <w:pPr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val="fr-FR" w:bidi="ar-DZ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val="fr-FR" w:bidi="ar-DZ"/>
        </w:rPr>
        <w:t>ملاحظــــــــ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val="fr-FR" w:bidi="ar-DZ"/>
        </w:rPr>
        <w:t>ات هــــامة</w:t>
      </w:r>
      <w:r w:rsidR="00FD3B9C" w:rsidRPr="0099594C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val="fr-FR" w:bidi="ar-DZ"/>
        </w:rPr>
        <w:t xml:space="preserve"> :</w:t>
      </w:r>
    </w:p>
    <w:p w:rsidR="0099594C" w:rsidRDefault="00FD3B9C" w:rsidP="00962B59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32"/>
          <w:szCs w:val="32"/>
          <w:lang w:val="fr-FR" w:bidi="ar-DZ"/>
        </w:rPr>
      </w:pP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يتم اعادة ارسال التقرير </w:t>
      </w:r>
      <w:r w:rsidR="00962B59"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>عبر الرابط التالي</w:t>
      </w:r>
      <w:r w:rsidR="00962B59"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041ED4"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الخاص بمقياس الأ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عمال </w:t>
      </w:r>
      <w:r w:rsidR="00041ED4"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تطبيقية </w:t>
      </w:r>
      <w:r w:rsidR="00041ED4"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الفيزيائية</w:t>
      </w:r>
      <w:r w:rsid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02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:</w:t>
      </w:r>
    </w:p>
    <w:p w:rsidR="00082C80" w:rsidRDefault="00082C80" w:rsidP="00082C80">
      <w:pPr>
        <w:pStyle w:val="ListParagraph"/>
        <w:jc w:val="right"/>
        <w:rPr>
          <w:rFonts w:hint="cs"/>
          <w:sz w:val="36"/>
          <w:szCs w:val="36"/>
          <w:rtl/>
        </w:rPr>
      </w:pPr>
      <w:hyperlink r:id="rId7" w:tgtFrame="_blank" w:history="1">
        <w:r w:rsidRPr="00082C80">
          <w:rPr>
            <w:rFonts w:ascii="Arial" w:hAnsi="Arial" w:cs="Arial"/>
            <w:color w:val="1155CC"/>
            <w:sz w:val="36"/>
            <w:szCs w:val="36"/>
            <w:u w:val="single"/>
            <w:shd w:val="clear" w:color="auto" w:fill="FFFFFF"/>
            <w:lang w:val="fr-FR"/>
          </w:rPr>
          <w:t>https://docs.google.com/forms/d/e/1FAIpQLSfTxn1WqGlGjAkMc0t7HMMVapBo8HJVKZ6UKv2U5r5pRQMrSg/viewform?usp=pp_url</w:t>
        </w:r>
      </w:hyperlink>
    </w:p>
    <w:p w:rsidR="00082C80" w:rsidRPr="00082C80" w:rsidRDefault="00082C80" w:rsidP="00082C80">
      <w:pPr>
        <w:pStyle w:val="ListParagraph"/>
        <w:jc w:val="right"/>
        <w:rPr>
          <w:rFonts w:asciiTheme="majorBidi" w:hAnsiTheme="majorBidi" w:cstheme="majorBidi"/>
          <w:sz w:val="12"/>
          <w:szCs w:val="12"/>
          <w:lang w:val="fr-FR" w:bidi="ar-DZ"/>
        </w:rPr>
      </w:pPr>
    </w:p>
    <w:p w:rsidR="0099594C" w:rsidRPr="00962B59" w:rsidRDefault="00962B59" w:rsidP="00962B5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عدد</w:t>
      </w: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الطلبة</w:t>
      </w: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المشاركين</w:t>
      </w: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في</w:t>
      </w: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كل</w:t>
      </w: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تقرير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هو</w:t>
      </w:r>
      <w:r w:rsidRPr="00962B59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="00FD3B9C" w:rsidRPr="0099594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4 طلبة على الأكثـ</w:t>
      </w:r>
      <w:r w:rsidR="00C522A3" w:rsidRPr="0099594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</w:t>
      </w:r>
      <w:r w:rsidR="0099594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ر </w:t>
      </w: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ويشترط ان يكونوا من نفس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الدفعة</w:t>
      </w:r>
      <w:r w:rsidR="0099594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99594C" w:rsidRPr="00962B59" w:rsidRDefault="00962B59" w:rsidP="00CE6D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آجال تقديم التقارير  إلى </w:t>
      </w:r>
      <w:proofErr w:type="spellStart"/>
      <w:r w:rsidRPr="00962B59">
        <w:rPr>
          <w:rFonts w:asciiTheme="majorBidi" w:hAnsiTheme="majorBidi" w:cstheme="majorBidi"/>
          <w:sz w:val="32"/>
          <w:szCs w:val="32"/>
          <w:rtl/>
          <w:lang w:val="fr-FR" w:bidi="ar-DZ"/>
        </w:rPr>
        <w:t>غایة</w:t>
      </w:r>
      <w:proofErr w:type="spellEnd"/>
      <w:r w:rsidRPr="00962B59">
        <w:rPr>
          <w:rFonts w:asciiTheme="majorBidi" w:hAnsiTheme="majorBidi" w:cstheme="majorBidi"/>
          <w:sz w:val="32"/>
          <w:szCs w:val="32"/>
          <w:lang w:val="fr-FR" w:bidi="ar-DZ"/>
        </w:rPr>
        <w:t> </w:t>
      </w:r>
      <w:r w:rsidR="00041ED4"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5</w:t>
      </w:r>
      <w:r w:rsidR="00041ED4" w:rsidRPr="00962B5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ماي 202</w:t>
      </w:r>
      <w:r w:rsidR="00CE6D6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1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99594C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605D2A" w:rsidRPr="00605D2A" w:rsidRDefault="00605D2A" w:rsidP="00605D2A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</w:pPr>
      <w:proofErr w:type="spellStart"/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DZ"/>
        </w:rPr>
        <w:lastRenderedPageBreak/>
        <w:t>تق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DZ"/>
        </w:rPr>
        <w:t>ـ</w:t>
      </w:r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DZ"/>
        </w:rPr>
        <w:t>ري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DZ"/>
        </w:rPr>
        <w:t>ــ</w:t>
      </w:r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DZ"/>
        </w:rPr>
        <w:t>ر</w:t>
      </w:r>
      <w:r w:rsidRPr="00605D2A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  <w:t>التجرب</w:t>
      </w:r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val="fr-FR" w:bidi="ar-DZ"/>
        </w:rPr>
        <w:t>ــ</w:t>
      </w:r>
      <w:r w:rsidRPr="00605D2A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  <w:t>ة</w:t>
      </w:r>
      <w:proofErr w:type="spellEnd"/>
      <w:r w:rsidRPr="00605D2A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  <w:t xml:space="preserve"> العملي</w:t>
      </w:r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val="fr-FR" w:bidi="ar-DZ"/>
        </w:rPr>
        <w:t>ــ</w:t>
      </w:r>
      <w:r w:rsidRPr="00605D2A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  <w:t>ة الأول</w:t>
      </w:r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val="fr-FR" w:bidi="ar-DZ"/>
        </w:rPr>
        <w:t>ـــ</w:t>
      </w:r>
      <w:r w:rsidRPr="00605D2A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  <w:t>ى (</w:t>
      </w:r>
      <w:r w:rsidRPr="00605D2A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val="fr-FR" w:bidi="ar-DZ"/>
        </w:rPr>
        <w:t>قيـــاس المقــاومــات</w:t>
      </w:r>
      <w:r w:rsidRPr="00605D2A"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val="fr-FR" w:bidi="ar-DZ"/>
        </w:rPr>
        <w:t>)</w:t>
      </w:r>
    </w:p>
    <w:p w:rsidR="0099594C" w:rsidRPr="00605D2A" w:rsidRDefault="0099594C" w:rsidP="00605D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605D2A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>طريقة الألوان :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بناءا على جدول الألوان الدلالية و الأرقام الموافقة لها (الموجودة في الجزء النظري) عين قيمة كلا المقاومتان و أحسب الارتياب على قيمتهما , ضع النتيجة على الصورة التالية :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R= (R ± ∆R)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(أكتب الوحدة) , مع وضع طريقة الحصول على النتيجة أسفل الجدول بالتفصيل .</w:t>
      </w: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5116"/>
        <w:gridCol w:w="3402"/>
        <w:gridCol w:w="806"/>
      </w:tblGrid>
      <w:tr w:rsidR="0099594C" w:rsidRPr="00605D2A" w:rsidTr="00605D2A">
        <w:tc>
          <w:tcPr>
            <w:tcW w:w="511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الألـــــــــــوان</w:t>
            </w:r>
          </w:p>
        </w:tc>
        <w:tc>
          <w:tcPr>
            <w:tcW w:w="3402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R= (R ± ∆R)</w:t>
            </w:r>
          </w:p>
        </w:tc>
        <w:tc>
          <w:tcPr>
            <w:tcW w:w="806" w:type="dxa"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</w:tr>
      <w:tr w:rsidR="0099594C" w:rsidRPr="00605D2A" w:rsidTr="00605D2A">
        <w:tc>
          <w:tcPr>
            <w:tcW w:w="511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بني - أسود - أسود / ذهبي</w:t>
            </w:r>
          </w:p>
        </w:tc>
        <w:tc>
          <w:tcPr>
            <w:tcW w:w="3402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</w:t>
            </w:r>
          </w:p>
        </w:tc>
        <w:tc>
          <w:tcPr>
            <w:tcW w:w="80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1</w:t>
            </w:r>
          </w:p>
        </w:tc>
      </w:tr>
      <w:tr w:rsidR="0099594C" w:rsidRPr="00605D2A" w:rsidTr="00605D2A">
        <w:tc>
          <w:tcPr>
            <w:tcW w:w="511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أحمر- أسود - بني / بني</w:t>
            </w:r>
          </w:p>
        </w:tc>
        <w:tc>
          <w:tcPr>
            <w:tcW w:w="3402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</w:t>
            </w:r>
          </w:p>
        </w:tc>
        <w:tc>
          <w:tcPr>
            <w:tcW w:w="80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2</w:t>
            </w:r>
          </w:p>
        </w:tc>
      </w:tr>
    </w:tbl>
    <w:p w:rsidR="0099594C" w:rsidRPr="00605D2A" w:rsidRDefault="0099594C" w:rsidP="00605D2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94C" w:rsidRPr="00605D2A" w:rsidRDefault="0099594C" w:rsidP="00605D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605D2A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طريقة القياس المباشر: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قمنا بقياس كلا المقاومتين السابقتين بجهاز الأوم _متر . قارن النتائج التالية مع ما تحصلت عليه بطريقة الألوان معتبرا قيمة الارتياب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16"/>
        <w:gridCol w:w="5336"/>
      </w:tblGrid>
      <w:tr w:rsidR="0099594C" w:rsidRPr="00605D2A" w:rsidTr="0040127E"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1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=10.2 Ω</w:t>
            </w:r>
          </w:p>
        </w:tc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2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=100 Ω</w:t>
            </w:r>
          </w:p>
        </w:tc>
      </w:tr>
      <w:tr w:rsidR="0099594C" w:rsidRPr="00605D2A" w:rsidTr="0040127E"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المقارنة :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</w:t>
            </w:r>
            <w:r w:rsidR="00F327E2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............................................................</w:t>
            </w:r>
          </w:p>
        </w:tc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المقارنة :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................................................................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................................................................</w:t>
            </w:r>
          </w:p>
        </w:tc>
      </w:tr>
    </w:tbl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99594C" w:rsidRPr="00F327E2" w:rsidRDefault="00D4667F" w:rsidP="00F327E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197485</wp:posOffset>
            </wp:positionV>
            <wp:extent cx="3003550" cy="2552065"/>
            <wp:effectExtent l="19050" t="0" r="6350" b="0"/>
            <wp:wrapTight wrapText="bothSides">
              <wp:wrapPolygon edited="0">
                <wp:start x="-137" y="0"/>
                <wp:lineTo x="-137" y="21444"/>
                <wp:lineTo x="21646" y="21444"/>
                <wp:lineTo x="21646" y="0"/>
                <wp:lineTo x="-137" y="0"/>
              </wp:wrapPolygon>
            </wp:wrapTight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94C" w:rsidRPr="00F327E2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طريقة القياس غير المباشر :</w:t>
      </w:r>
    </w:p>
    <w:p w:rsidR="0099594C" w:rsidRPr="00F327E2" w:rsidRDefault="0099594C" w:rsidP="00F327E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327E2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من أجل قياس قيمة مقاومة </w:t>
      </w:r>
      <w:r w:rsidRPr="00F327E2">
        <w:rPr>
          <w:rFonts w:asciiTheme="majorBidi" w:hAnsiTheme="majorBidi" w:cstheme="majorBidi"/>
          <w:sz w:val="32"/>
          <w:szCs w:val="32"/>
          <w:lang w:val="fr-FR" w:bidi="ar-DZ"/>
        </w:rPr>
        <w:t xml:space="preserve">R </w:t>
      </w:r>
      <w:r w:rsidRPr="00F327E2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مجهولة حققنا التجربة التالية :</w:t>
      </w:r>
    </w:p>
    <w:p w:rsidR="00F327E2" w:rsidRDefault="0099594C" w:rsidP="00F327E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قمنا بربط مقاومة على التسلسل مع جهاز أمبير متر , كما ربطنا على التفرع معها ج</w:t>
      </w:r>
      <w:r w:rsidR="00F327E2">
        <w:rPr>
          <w:rFonts w:asciiTheme="majorBidi" w:hAnsiTheme="majorBidi" w:cstheme="majorBidi"/>
          <w:sz w:val="32"/>
          <w:szCs w:val="32"/>
          <w:rtl/>
          <w:lang w:val="fr-FR" w:bidi="ar-DZ"/>
        </w:rPr>
        <w:t>هاز فولط متر</w:t>
      </w:r>
      <w:r w:rsidR="00F327E2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لقياس فرق الكمون بين طرفيها ,</w:t>
      </w:r>
      <w:r w:rsidR="00F327E2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مولد (أنظر الشكل</w:t>
      </w:r>
      <w:r w:rsidR="00F327E2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المقابل).</w:t>
      </w:r>
    </w:p>
    <w:p w:rsidR="00D4667F" w:rsidRDefault="00D4667F" w:rsidP="00F327E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D4667F" w:rsidRDefault="00D4667F" w:rsidP="00F327E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D4667F" w:rsidRDefault="00D4667F" w:rsidP="00F327E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F327E2" w:rsidRDefault="00D4667F" w:rsidP="00F327E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lastRenderedPageBreak/>
        <w:t>تم تكرار عملية القياس عدة مرات و كانت النتائج كالتالي 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79"/>
        <w:gridCol w:w="1996"/>
        <w:gridCol w:w="1995"/>
        <w:gridCol w:w="1995"/>
        <w:gridCol w:w="1995"/>
      </w:tblGrid>
      <w:tr w:rsidR="00D4667F" w:rsidTr="00D4667F">
        <w:tc>
          <w:tcPr>
            <w:tcW w:w="2079" w:type="dxa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</w:pPr>
            <w:r w:rsidRPr="00D466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  <w:t>الجهــــاز</w:t>
            </w:r>
          </w:p>
        </w:tc>
        <w:tc>
          <w:tcPr>
            <w:tcW w:w="7981" w:type="dxa"/>
            <w:gridSpan w:val="4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</w:pPr>
            <w:r w:rsidRPr="00D466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  <w:t>القيــم المسجلــة</w:t>
            </w:r>
          </w:p>
        </w:tc>
      </w:tr>
      <w:tr w:rsidR="00D4667F" w:rsidTr="00D4667F">
        <w:tc>
          <w:tcPr>
            <w:tcW w:w="2079" w:type="dxa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D4667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Voltmètre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D4667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(V)</w:t>
            </w:r>
          </w:p>
        </w:tc>
        <w:tc>
          <w:tcPr>
            <w:tcW w:w="1996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1.1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1.51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2.02</w:t>
            </w:r>
          </w:p>
        </w:tc>
      </w:tr>
      <w:tr w:rsidR="00D4667F" w:rsidTr="00D4667F">
        <w:tc>
          <w:tcPr>
            <w:tcW w:w="2079" w:type="dxa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D4667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Ampère mètre (mA)</w:t>
            </w:r>
          </w:p>
        </w:tc>
        <w:tc>
          <w:tcPr>
            <w:tcW w:w="1996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49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98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155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203</w:t>
            </w:r>
          </w:p>
        </w:tc>
      </w:tr>
    </w:tbl>
    <w:p w:rsidR="0099594C" w:rsidRDefault="0099594C" w:rsidP="00D4667F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D4667F" w:rsidRPr="00D4667F" w:rsidRDefault="00D4667F" w:rsidP="00D4667F">
      <w:pPr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val="fr-FR" w:bidi="ar-DZ"/>
        </w:rPr>
      </w:pPr>
      <w:r w:rsidRPr="00D4667F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val="fr-FR" w:bidi="ar-DZ"/>
        </w:rPr>
        <w:t>المطلـــــــوب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val="fr-FR" w:bidi="ar-DZ"/>
        </w:rPr>
        <w:t xml:space="preserve"> :</w:t>
      </w:r>
    </w:p>
    <w:p w:rsidR="0099594C" w:rsidRDefault="0099594C" w:rsidP="009959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أرسم منحنى  </w:t>
      </w:r>
      <w:r w:rsidRPr="00605D2A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V = f (I)</w:t>
      </w:r>
      <w:r w:rsidRPr="00605D2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D4667F" w:rsidRPr="00D4667F" w:rsidRDefault="00D4667F" w:rsidP="00D4667F">
      <w:p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94C" w:rsidRDefault="0099594C" w:rsidP="009959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أستنتج قيمة المقاومة </w:t>
      </w:r>
      <w:r w:rsidRPr="00605D2A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R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</w:t>
      </w:r>
    </w:p>
    <w:p w:rsidR="00D4667F" w:rsidRPr="00D4667F" w:rsidRDefault="00D4667F" w:rsidP="00D4667F">
      <w:pPr>
        <w:rPr>
          <w:rFonts w:asciiTheme="majorBidi" w:hAnsiTheme="majorBidi" w:cstheme="majorBidi"/>
          <w:sz w:val="32"/>
          <w:szCs w:val="32"/>
          <w:lang w:val="fr-FR" w:bidi="ar-DZ"/>
        </w:rPr>
      </w:pPr>
      <w:r w:rsidRPr="00D4667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94C" w:rsidRDefault="0099594C" w:rsidP="009959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أحسب الارتياب في قيمة المقاومة </w:t>
      </w:r>
      <w:r w:rsidRPr="00605D2A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R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∆ .</w:t>
      </w:r>
    </w:p>
    <w:p w:rsidR="00D4667F" w:rsidRPr="00D4667F" w:rsidRDefault="00D4667F" w:rsidP="00D4667F">
      <w:pPr>
        <w:rPr>
          <w:rFonts w:asciiTheme="majorBidi" w:hAnsiTheme="majorBidi" w:cstheme="majorBidi"/>
          <w:sz w:val="32"/>
          <w:szCs w:val="32"/>
          <w:lang w:val="fr-FR" w:bidi="ar-DZ"/>
        </w:rPr>
      </w:pPr>
      <w:r w:rsidRPr="00D4667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67F" w:rsidRPr="00D4667F" w:rsidRDefault="00D4667F" w:rsidP="00D4667F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D4667F" w:rsidRDefault="00D4667F" w:rsidP="009959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D4667F" w:rsidRDefault="00D4667F" w:rsidP="009959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D4667F" w:rsidRDefault="00D4667F" w:rsidP="009959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D4667F" w:rsidRDefault="00D4667F" w:rsidP="009959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D4667F" w:rsidRDefault="00D4667F" w:rsidP="009959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99594C" w:rsidRPr="00D4667F" w:rsidRDefault="0099594C" w:rsidP="0099594C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val="fr-FR" w:bidi="ar-DZ"/>
        </w:rPr>
      </w:pPr>
      <w:r w:rsidRPr="00D4667F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val="fr-FR" w:bidi="ar-DZ"/>
        </w:rPr>
        <w:lastRenderedPageBreak/>
        <w:t>تقريـــر التجربــة العمليــة الثانيــة (ربط المقــاومــات – قانونا كيرشوف)</w:t>
      </w:r>
    </w:p>
    <w:p w:rsidR="0099594C" w:rsidRPr="000D255A" w:rsidRDefault="0099594C" w:rsidP="000D255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0D255A"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  <w:t>حقق</w:t>
      </w:r>
      <w:r w:rsidR="000D255A" w:rsidRPr="000D255A">
        <w:rPr>
          <w:rFonts w:asciiTheme="majorBidi" w:hAnsiTheme="majorBidi" w:cstheme="majorBidi" w:hint="cs"/>
          <w:sz w:val="32"/>
          <w:szCs w:val="32"/>
          <w:u w:val="single"/>
          <w:rtl/>
          <w:lang w:val="fr-FR" w:bidi="ar-DZ"/>
        </w:rPr>
        <w:t>نا</w:t>
      </w:r>
      <w:r w:rsidRPr="000D255A"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  <w:t xml:space="preserve"> التركيب التجريبي المبين في الشكل أدناه حيث</w:t>
      </w:r>
      <w:r w:rsidRPr="000D255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R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1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=R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3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=R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4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=R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5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=200 Ω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بينما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R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2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مجهولة القيمة .</w:t>
      </w:r>
    </w:p>
    <w:p w:rsidR="0099594C" w:rsidRPr="00605D2A" w:rsidRDefault="0099594C" w:rsidP="000D255A">
      <w:pPr>
        <w:jc w:val="center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noProof/>
          <w:sz w:val="32"/>
          <w:szCs w:val="32"/>
          <w:rtl/>
        </w:rPr>
        <w:drawing>
          <wp:inline distT="0" distB="0" distL="0" distR="0">
            <wp:extent cx="5143585" cy="2934119"/>
            <wp:effectExtent l="19050" t="0" r="0" b="0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64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4C" w:rsidRPr="00605D2A" w:rsidRDefault="000D255A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خذ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نا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القياسات الموضحة في الجدول التالي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9594C" w:rsidRPr="00605D2A" w:rsidTr="0040127E">
        <w:tc>
          <w:tcPr>
            <w:tcW w:w="3143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U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AB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 1.4 v</w:t>
            </w:r>
          </w:p>
        </w:tc>
        <w:tc>
          <w:tcPr>
            <w:tcW w:w="3143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I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1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=7.5</w:t>
            </w:r>
            <m:oMath>
              <m:r>
                <w:rPr>
                  <w:rFonts w:asciiTheme="majorBidi" w:hAnsiTheme="majorBidi" w:cstheme="majorBidi"/>
                  <w:sz w:val="32"/>
                  <w:szCs w:val="32"/>
                  <w:rtl/>
                  <w:lang w:val="fr-FR" w:bidi="ar-DZ"/>
                </w:rPr>
                <m:t>×</m:t>
              </m:r>
            </m:oMath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10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FR" w:bidi="ar-DZ"/>
              </w:rPr>
              <w:t xml:space="preserve">-3 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</w:p>
        </w:tc>
        <w:tc>
          <w:tcPr>
            <w:tcW w:w="3144" w:type="dxa"/>
            <w:vMerge w:val="restart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E= 2 v</w:t>
            </w:r>
          </w:p>
        </w:tc>
      </w:tr>
      <w:tr w:rsidR="0099594C" w:rsidRPr="00605D2A" w:rsidTr="0040127E">
        <w:tc>
          <w:tcPr>
            <w:tcW w:w="3143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U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BD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 0.6 v</w:t>
            </w:r>
          </w:p>
        </w:tc>
        <w:tc>
          <w:tcPr>
            <w:tcW w:w="3143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I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2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=1.85</w:t>
            </w:r>
            <m:oMath>
              <m:r>
                <w:rPr>
                  <w:rFonts w:asciiTheme="majorBidi" w:hAnsiTheme="majorBidi" w:cstheme="majorBidi"/>
                  <w:sz w:val="32"/>
                  <w:szCs w:val="32"/>
                  <w:rtl/>
                  <w:lang w:val="fr-FR" w:bidi="ar-DZ"/>
                </w:rPr>
                <m:t>×</m:t>
              </m:r>
            </m:oMath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10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FR" w:bidi="ar-DZ"/>
              </w:rPr>
              <w:t xml:space="preserve">-3 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</w:p>
        </w:tc>
        <w:tc>
          <w:tcPr>
            <w:tcW w:w="3144" w:type="dxa"/>
            <w:vMerge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99594C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61848" w:rsidRPr="00861848" w:rsidRDefault="00861848" w:rsidP="0099594C">
      <w:pPr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val="fr-FR" w:bidi="ar-DZ"/>
        </w:rPr>
      </w:pPr>
      <w:r w:rsidRPr="00861848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val="fr-FR" w:bidi="ar-DZ"/>
        </w:rPr>
        <w:t>المطلـ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val="fr-FR" w:bidi="ar-DZ"/>
        </w:rPr>
        <w:t>ـــ</w:t>
      </w:r>
      <w:r w:rsidRPr="00861848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val="fr-FR" w:bidi="ar-DZ"/>
        </w:rPr>
        <w:t>ــوب :</w:t>
      </w:r>
    </w:p>
    <w:p w:rsidR="0099594C" w:rsidRPr="00605D2A" w:rsidRDefault="0099594C" w:rsidP="009959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بتطبيق قانون العقد أوجد شدة التيار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I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3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,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I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4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,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I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5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</w:t>
      </w:r>
    </w:p>
    <w:p w:rsidR="000D255A" w:rsidRPr="00605D2A" w:rsidRDefault="0099594C" w:rsidP="000D255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55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</w:t>
      </w:r>
      <w:r w:rsidR="000D255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</w:t>
      </w:r>
    </w:p>
    <w:p w:rsidR="0099594C" w:rsidRPr="00605D2A" w:rsidRDefault="0099594C" w:rsidP="009959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تحقق من صحة قانون العروات عند العروة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 xml:space="preserve">ABCDA 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في الدارة .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0D255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</w:t>
      </w:r>
      <w:r w:rsidR="000D255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9594C" w:rsidRPr="00605D2A" w:rsidRDefault="000D255A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2.غي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رنا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قيم التوتر </w:t>
      </w:r>
      <w:r w:rsidR="0099594C" w:rsidRPr="00605D2A">
        <w:rPr>
          <w:rFonts w:asciiTheme="majorBidi" w:hAnsiTheme="majorBidi" w:cstheme="majorBidi"/>
          <w:sz w:val="32"/>
          <w:szCs w:val="32"/>
          <w:lang w:val="fr-FR" w:bidi="ar-DZ"/>
        </w:rPr>
        <w:t>E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سجل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نا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قيم </w:t>
      </w:r>
      <w:r w:rsidR="0099594C" w:rsidRPr="00605D2A">
        <w:rPr>
          <w:rFonts w:asciiTheme="majorBidi" w:hAnsiTheme="majorBidi" w:cstheme="majorBidi"/>
          <w:sz w:val="32"/>
          <w:szCs w:val="32"/>
          <w:lang w:val="fr-FR" w:bidi="ar-DZ"/>
        </w:rPr>
        <w:t>U</w:t>
      </w:r>
      <w:r w:rsidR="0099594C"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AB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="0099594C" w:rsidRPr="00605D2A">
        <w:rPr>
          <w:rFonts w:asciiTheme="majorBidi" w:hAnsiTheme="majorBidi" w:cstheme="majorBidi"/>
          <w:sz w:val="32"/>
          <w:szCs w:val="32"/>
          <w:lang w:val="fr-FR" w:bidi="ar-DZ"/>
        </w:rPr>
        <w:t>U</w:t>
      </w:r>
      <w:r w:rsidR="0099594C"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BD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في كل مرة وضع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نا</w:t>
      </w:r>
      <w:r w:rsidR="0099594C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النتائج في الجدول التالي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99594C" w:rsidRPr="00605D2A" w:rsidTr="0040127E"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6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4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2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0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E(V)</w:t>
            </w:r>
          </w:p>
        </w:tc>
      </w:tr>
      <w:tr w:rsidR="0099594C" w:rsidRPr="00605D2A" w:rsidTr="0040127E"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4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2.7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1.4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0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U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AB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(V)</w:t>
            </w:r>
          </w:p>
        </w:tc>
      </w:tr>
      <w:tr w:rsidR="0099594C" w:rsidRPr="00605D2A" w:rsidTr="0040127E"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2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1.3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0.6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0</w:t>
            </w:r>
          </w:p>
        </w:tc>
        <w:tc>
          <w:tcPr>
            <w:tcW w:w="188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U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BD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(V)</w:t>
            </w:r>
          </w:p>
        </w:tc>
      </w:tr>
    </w:tbl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spellStart"/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1.2.أرسم</w:t>
      </w:r>
      <w:proofErr w:type="spellEnd"/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على ورقة </w:t>
      </w:r>
      <w:proofErr w:type="spellStart"/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ملمترية</w:t>
      </w:r>
      <w:proofErr w:type="spellEnd"/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المنحنيين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U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AB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 xml:space="preserve">=f(E) 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U</w:t>
      </w:r>
      <w:r w:rsidRPr="00605D2A">
        <w:rPr>
          <w:rFonts w:asciiTheme="majorBidi" w:hAnsiTheme="majorBidi" w:cstheme="majorBidi"/>
          <w:sz w:val="32"/>
          <w:szCs w:val="32"/>
          <w:vertAlign w:val="subscript"/>
          <w:lang w:val="fr-FR" w:bidi="ar-DZ"/>
        </w:rPr>
        <w:t>BD</w:t>
      </w:r>
      <w:r w:rsidRPr="00605D2A">
        <w:rPr>
          <w:rFonts w:asciiTheme="majorBidi" w:hAnsiTheme="majorBidi" w:cstheme="majorBidi"/>
          <w:sz w:val="32"/>
          <w:szCs w:val="32"/>
          <w:lang w:val="fr-FR" w:bidi="ar-DZ"/>
        </w:rPr>
        <w:t>=f(E)</w:t>
      </w: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55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</w:t>
      </w: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2.2.علق على كلا البيانين مع اعطاء المعادلة التجريبية لكل منهما , ثم أحسب ميل كل بيان معطيا وحدته .</w:t>
      </w:r>
    </w:p>
    <w:p w:rsidR="00605D2A" w:rsidRPr="00605D2A" w:rsidRDefault="0099594C" w:rsidP="00605D2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5D2A"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</w:t>
      </w:r>
      <w:r w:rsidR="000D255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.......................................................</w:t>
      </w:r>
    </w:p>
    <w:p w:rsidR="00E91DAD" w:rsidRPr="00605D2A" w:rsidRDefault="00E91DAD" w:rsidP="0099594C">
      <w:pPr>
        <w:ind w:right="-284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sectPr w:rsidR="00E91DAD" w:rsidRPr="00605D2A" w:rsidSect="0099594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9B"/>
    <w:multiLevelType w:val="hybridMultilevel"/>
    <w:tmpl w:val="4D46EA06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63E8"/>
    <w:multiLevelType w:val="hybridMultilevel"/>
    <w:tmpl w:val="24BEF024"/>
    <w:lvl w:ilvl="0" w:tplc="7258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041"/>
    <w:multiLevelType w:val="hybridMultilevel"/>
    <w:tmpl w:val="A06CD960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19F"/>
    <w:multiLevelType w:val="hybridMultilevel"/>
    <w:tmpl w:val="F1225B04"/>
    <w:lvl w:ilvl="0" w:tplc="2DDA65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132"/>
    <w:multiLevelType w:val="hybridMultilevel"/>
    <w:tmpl w:val="D750A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07D1"/>
    <w:multiLevelType w:val="hybridMultilevel"/>
    <w:tmpl w:val="CE1CC7D0"/>
    <w:lvl w:ilvl="0" w:tplc="0A40A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2217"/>
    <w:rsid w:val="0003611A"/>
    <w:rsid w:val="00041ED4"/>
    <w:rsid w:val="00082C80"/>
    <w:rsid w:val="000B65CF"/>
    <w:rsid w:val="000D255A"/>
    <w:rsid w:val="00264F06"/>
    <w:rsid w:val="002F7938"/>
    <w:rsid w:val="003E1B05"/>
    <w:rsid w:val="00515365"/>
    <w:rsid w:val="00605D2A"/>
    <w:rsid w:val="006E0FD0"/>
    <w:rsid w:val="00861848"/>
    <w:rsid w:val="00962B59"/>
    <w:rsid w:val="009674DD"/>
    <w:rsid w:val="0099594C"/>
    <w:rsid w:val="00A5111A"/>
    <w:rsid w:val="00AE6018"/>
    <w:rsid w:val="00AF2655"/>
    <w:rsid w:val="00B85C92"/>
    <w:rsid w:val="00BB5E77"/>
    <w:rsid w:val="00C0304A"/>
    <w:rsid w:val="00C40E77"/>
    <w:rsid w:val="00C522A3"/>
    <w:rsid w:val="00CE6D64"/>
    <w:rsid w:val="00D12217"/>
    <w:rsid w:val="00D379E4"/>
    <w:rsid w:val="00D403FD"/>
    <w:rsid w:val="00D4667F"/>
    <w:rsid w:val="00D631AF"/>
    <w:rsid w:val="00D64800"/>
    <w:rsid w:val="00E91DAD"/>
    <w:rsid w:val="00EA5579"/>
    <w:rsid w:val="00F327E2"/>
    <w:rsid w:val="00F46092"/>
    <w:rsid w:val="00F4672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62B59"/>
    <w:rPr>
      <w:b/>
      <w:bCs/>
    </w:rPr>
  </w:style>
  <w:style w:type="character" w:customStyle="1" w:styleId="apple-converted-space">
    <w:name w:val="apple-converted-space"/>
    <w:basedOn w:val="DefaultParagraphFont"/>
    <w:rsid w:val="0096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Txn1WqGlGjAkMc0t7HMMVapBo8HJVKZ6UKv2U5r5pRQMrSg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22</cp:revision>
  <dcterms:created xsi:type="dcterms:W3CDTF">2021-01-07T09:45:00Z</dcterms:created>
  <dcterms:modified xsi:type="dcterms:W3CDTF">2021-04-25T00:32:00Z</dcterms:modified>
</cp:coreProperties>
</file>