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50" w:rsidRPr="00CB36AA" w:rsidRDefault="00AD63F1" w:rsidP="00A66750">
      <w:pPr>
        <w:pBdr>
          <w:bottom w:val="double" w:sz="4" w:space="1" w:color="auto"/>
        </w:pBd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D63F1">
        <w:rPr>
          <w:rFonts w:ascii="Traditional Arabic" w:hAnsi="Traditional Arabic" w:cs="Traditional Arabic"/>
          <w:i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7.15pt;margin-top:-1.8pt;width:4pt;height:789.05pt;z-index:251663360" o:connectortype="straight">
            <w10:wrap anchorx="page"/>
          </v:shape>
        </w:pict>
      </w:r>
      <w:r w:rsidR="00A66750" w:rsidRPr="00CB36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جامعة الشهيد </w:t>
      </w:r>
      <w:proofErr w:type="spellStart"/>
      <w:r w:rsidR="00A66750" w:rsidRPr="00CB36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حمة</w:t>
      </w:r>
      <w:proofErr w:type="spellEnd"/>
      <w:r w:rsidR="00A66750" w:rsidRPr="00CB36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لخضر بالوادي</w:t>
      </w:r>
      <w:r w:rsidR="00A6675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</w:t>
      </w:r>
      <w:r w:rsidR="00A66750" w:rsidRPr="00CB36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كلية العلوم الدقيقة</w:t>
      </w:r>
    </w:p>
    <w:p w:rsidR="00A66750" w:rsidRPr="00CB36AA" w:rsidRDefault="00A66750" w:rsidP="00E8398C">
      <w:pPr>
        <w:pBdr>
          <w:bottom w:val="double" w:sz="4" w:space="1" w:color="auto"/>
        </w:pBd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B36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قسم ال</w:t>
      </w:r>
      <w:r w:rsidR="00E9022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رياضيات</w:t>
      </w:r>
      <w:r w:rsidR="00294F2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السنة أولى جذع مشترك</w:t>
      </w:r>
    </w:p>
    <w:p w:rsidR="00A66750" w:rsidRDefault="00294F29" w:rsidP="00220359">
      <w:pPr>
        <w:pBdr>
          <w:bottom w:val="single" w:sz="4" w:space="1" w:color="auto"/>
        </w:pBdr>
        <w:spacing w:line="240" w:lineRule="auto"/>
        <w:rPr>
          <w:rFonts w:ascii="Traditional Arabic" w:hAnsi="Traditional Arabic" w:cs="Traditional Arabic"/>
          <w:b/>
          <w:bCs/>
          <w:i/>
          <w:sz w:val="32"/>
          <w:szCs w:val="32"/>
          <w:rtl/>
        </w:rPr>
      </w:pPr>
      <w:r w:rsidRPr="00CB36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مقياس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احصاء وصفي و احتما</w:t>
      </w:r>
      <w:r>
        <w:rPr>
          <w:rFonts w:ascii="Traditional Arabic" w:hAnsi="Traditional Arabic" w:cs="Traditional Arabic" w:hint="cs"/>
          <w:b/>
          <w:bCs/>
          <w:i/>
          <w:sz w:val="32"/>
          <w:szCs w:val="32"/>
          <w:rtl/>
        </w:rPr>
        <w:t xml:space="preserve">لات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="00E8398C" w:rsidRPr="00E8398C">
        <w:rPr>
          <w:rFonts w:ascii="Traditional Arabic" w:hAnsi="Traditional Arabic" w:cs="Traditional Arabic"/>
          <w:b/>
          <w:bCs/>
          <w:sz w:val="28"/>
          <w:szCs w:val="28"/>
          <w:rtl/>
        </w:rPr>
        <w:t>المدة:</w:t>
      </w:r>
      <w:proofErr w:type="spellEnd"/>
      <w:r w:rsidR="00E8398C" w:rsidRPr="00E8398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ساعة </w:t>
      </w:r>
    </w:p>
    <w:p w:rsidR="00E8398C" w:rsidRDefault="00AD63F1" w:rsidP="00A66750">
      <w:pPr>
        <w:rPr>
          <w:rFonts w:ascii="Traditional Arabic" w:hAnsi="Traditional Arabic" w:cs="Traditional Arabic"/>
          <w:b/>
          <w:bCs/>
          <w:i/>
          <w:sz w:val="32"/>
          <w:szCs w:val="32"/>
          <w:rtl/>
        </w:rPr>
      </w:pPr>
      <w:r w:rsidRPr="00AD63F1">
        <w:rPr>
          <w:rFonts w:ascii="Traditional Arabic" w:hAnsi="Traditional Arabic" w:cs="Traditional Arabic"/>
          <w:b/>
          <w:bCs/>
          <w:i/>
          <w:noProof/>
          <w:sz w:val="28"/>
          <w:szCs w:val="28"/>
          <w:rtl/>
        </w:rPr>
        <w:pict>
          <v:shape id="_x0000_s1033" type="#_x0000_t32" style="position:absolute;left:0;text-align:left;margin-left:-3.15pt;margin-top:31.15pt;width:255.15pt;height:0;z-index:251668480" o:connectortype="straight" strokeweight="1pt">
            <w10:wrap anchorx="page"/>
          </v:shape>
        </w:pict>
      </w:r>
      <w:r w:rsidR="00E8398C" w:rsidRPr="00E8398C">
        <w:rPr>
          <w:rFonts w:ascii="Traditional Arabic" w:hAnsi="Traditional Arabic" w:cs="Traditional Arabic" w:hint="cs"/>
          <w:b/>
          <w:bCs/>
          <w:i/>
          <w:sz w:val="28"/>
          <w:szCs w:val="28"/>
          <w:rtl/>
        </w:rPr>
        <w:t xml:space="preserve">الاسم و </w:t>
      </w:r>
      <w:proofErr w:type="spellStart"/>
      <w:r w:rsidR="00E8398C" w:rsidRPr="00E8398C">
        <w:rPr>
          <w:rFonts w:ascii="Traditional Arabic" w:hAnsi="Traditional Arabic" w:cs="Traditional Arabic" w:hint="cs"/>
          <w:b/>
          <w:bCs/>
          <w:i/>
          <w:sz w:val="28"/>
          <w:szCs w:val="28"/>
          <w:rtl/>
        </w:rPr>
        <w:t>اللقب:</w:t>
      </w:r>
      <w:proofErr w:type="spellEnd"/>
      <w:r w:rsidR="00E8398C" w:rsidRPr="00E8398C">
        <w:rPr>
          <w:rFonts w:ascii="Traditional Arabic" w:hAnsi="Traditional Arabic" w:cs="Traditional Arabic" w:hint="cs"/>
          <w:b/>
          <w:bCs/>
          <w:i/>
          <w:sz w:val="28"/>
          <w:szCs w:val="28"/>
          <w:rtl/>
        </w:rPr>
        <w:t xml:space="preserve">                            </w:t>
      </w:r>
      <w:r w:rsidR="00E8398C">
        <w:rPr>
          <w:rFonts w:ascii="Traditional Arabic" w:hAnsi="Traditional Arabic" w:cs="Traditional Arabic" w:hint="cs"/>
          <w:b/>
          <w:bCs/>
          <w:i/>
          <w:sz w:val="28"/>
          <w:szCs w:val="28"/>
          <w:rtl/>
        </w:rPr>
        <w:t xml:space="preserve">           </w:t>
      </w:r>
      <w:r w:rsidR="00E8398C" w:rsidRPr="00E8398C">
        <w:rPr>
          <w:rFonts w:ascii="Traditional Arabic" w:hAnsi="Traditional Arabic" w:cs="Traditional Arabic" w:hint="cs"/>
          <w:b/>
          <w:bCs/>
          <w:i/>
          <w:sz w:val="28"/>
          <w:szCs w:val="28"/>
          <w:rtl/>
        </w:rPr>
        <w:t xml:space="preserve"> الفوج</w:t>
      </w:r>
      <w:r w:rsidR="00E8398C">
        <w:rPr>
          <w:rFonts w:ascii="Traditional Arabic" w:hAnsi="Traditional Arabic" w:cs="Traditional Arabic" w:hint="cs"/>
          <w:b/>
          <w:bCs/>
          <w:i/>
          <w:sz w:val="32"/>
          <w:szCs w:val="32"/>
          <w:rtl/>
        </w:rPr>
        <w:t>:</w:t>
      </w:r>
    </w:p>
    <w:p w:rsidR="00773F29" w:rsidRPr="00773F29" w:rsidRDefault="00BD6DD7" w:rsidP="00773F2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لكل شيء في العلوم أصل </w:t>
      </w:r>
      <w:proofErr w:type="spellStart"/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،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</w:t>
      </w:r>
      <w:r w:rsidR="00BC3468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إذا</w:t>
      </w: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حفظت </w:t>
      </w:r>
      <w:r w:rsidR="00BC3468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الأصل</w:t>
      </w: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فهو سهل. وفرعه فصل و فيه فضل،فقدم الاصل تفز بالظفر                           </w:t>
      </w:r>
    </w:p>
    <w:p w:rsidR="00545285" w:rsidRPr="00545285" w:rsidRDefault="00AD63F1" w:rsidP="00545285">
      <w:pPr>
        <w:jc w:val="center"/>
        <w:rPr>
          <w:rFonts w:ascii="Traditional Arabic" w:hAnsi="Traditional Arabic" w:cs="DecoType Naskh"/>
          <w:b/>
          <w:bCs/>
          <w:i/>
          <w:sz w:val="24"/>
          <w:szCs w:val="24"/>
          <w:rtl/>
        </w:rPr>
      </w:pPr>
      <w:r w:rsidRPr="00AD63F1">
        <w:rPr>
          <w:rFonts w:ascii="Traditional Arabic" w:hAnsi="Traditional Arabic" w:cs="Traditional Arabic"/>
          <w:b/>
          <w:bCs/>
          <w:i/>
          <w:noProof/>
          <w:sz w:val="32"/>
          <w:szCs w:val="32"/>
          <w:rtl/>
        </w:rPr>
        <w:pict>
          <v:shape id="_x0000_s1046" type="#_x0000_t32" style="position:absolute;left:0;text-align:left;margin-left:-7.15pt;margin-top:-.1pt;width:263.2pt;height:0;z-index:251681792" o:connectortype="straight">
            <w10:wrap anchorx="page"/>
          </v:shape>
        </w:pict>
      </w:r>
      <w:r w:rsidR="00545285">
        <w:rPr>
          <w:rFonts w:ascii="Traditional Arabic" w:hAnsi="Traditional Arabic" w:cs="DecoType Naskh" w:hint="cs"/>
          <w:b/>
          <w:bCs/>
          <w:i/>
          <w:sz w:val="24"/>
          <w:szCs w:val="24"/>
          <w:rtl/>
        </w:rPr>
        <w:t>أجب بوضوح و</w:t>
      </w:r>
      <w:r w:rsidR="00EA2550">
        <w:rPr>
          <w:rFonts w:ascii="Traditional Arabic" w:hAnsi="Traditional Arabic" w:cs="DecoType Naskh" w:hint="cs"/>
          <w:b/>
          <w:bCs/>
          <w:i/>
          <w:sz w:val="24"/>
          <w:szCs w:val="24"/>
          <w:rtl/>
        </w:rPr>
        <w:t>ب</w:t>
      </w:r>
      <w:r w:rsidR="00545285">
        <w:rPr>
          <w:rFonts w:ascii="Traditional Arabic" w:hAnsi="Traditional Arabic" w:cs="DecoType Naskh" w:hint="cs"/>
          <w:b/>
          <w:bCs/>
          <w:i/>
          <w:sz w:val="24"/>
          <w:szCs w:val="24"/>
          <w:rtl/>
        </w:rPr>
        <w:t>اختصار فالتحرير الجيد يؤخذ بعين الاعتبار</w:t>
      </w:r>
    </w:p>
    <w:p w:rsidR="00A66750" w:rsidRDefault="00A66750" w:rsidP="00BC3468">
      <w:pPr>
        <w:rPr>
          <w:rFonts w:ascii="Traditional Arabic" w:hAnsi="Traditional Arabic" w:cs="Traditional Arabic"/>
          <w:i/>
          <w:sz w:val="24"/>
          <w:szCs w:val="24"/>
          <w:rtl/>
          <w:lang w:val="fr-FR"/>
        </w:rPr>
      </w:pPr>
      <w:r w:rsidRPr="00776B54">
        <w:rPr>
          <w:rFonts w:ascii="Traditional Arabic" w:hAnsi="Traditional Arabic" w:cs="Traditional Arabic" w:hint="cs"/>
          <w:b/>
          <w:bCs/>
          <w:i/>
          <w:sz w:val="32"/>
          <w:szCs w:val="32"/>
          <w:rtl/>
        </w:rPr>
        <w:t>التمرين ال</w:t>
      </w:r>
      <w:r>
        <w:rPr>
          <w:rFonts w:ascii="Traditional Arabic" w:hAnsi="Traditional Arabic" w:cs="Traditional Arabic" w:hint="cs"/>
          <w:b/>
          <w:bCs/>
          <w:i/>
          <w:sz w:val="32"/>
          <w:szCs w:val="32"/>
          <w:rtl/>
        </w:rPr>
        <w:t>أول</w:t>
      </w:r>
      <w:r w:rsidRPr="00776B54">
        <w:rPr>
          <w:rFonts w:ascii="Traditional Arabic" w:hAnsi="Traditional Arabic" w:cs="Traditional Arabic" w:hint="cs"/>
          <w:b/>
          <w:bCs/>
          <w:i/>
          <w:sz w:val="32"/>
          <w:szCs w:val="32"/>
          <w:rtl/>
        </w:rPr>
        <w:t>:</w:t>
      </w:r>
      <w:proofErr w:type="spellStart"/>
      <w:r w:rsidR="00BD6DD7">
        <w:rPr>
          <w:rFonts w:ascii="Traditional Arabic" w:hAnsi="Traditional Arabic" w:cs="Traditional Arabic" w:hint="cs"/>
          <w:b/>
          <w:bCs/>
          <w:i/>
          <w:sz w:val="32"/>
          <w:szCs w:val="32"/>
          <w:rtl/>
        </w:rPr>
        <w:t>8</w:t>
      </w:r>
      <w:r w:rsidR="00150211">
        <w:rPr>
          <w:rFonts w:ascii="Traditional Arabic" w:hAnsi="Traditional Arabic" w:cs="Traditional Arabic" w:hint="cs"/>
          <w:b/>
          <w:bCs/>
          <w:i/>
          <w:sz w:val="32"/>
          <w:szCs w:val="32"/>
          <w:rtl/>
        </w:rPr>
        <w:t>ن</w:t>
      </w:r>
      <w:proofErr w:type="spellEnd"/>
      <w:r>
        <w:rPr>
          <w:rFonts w:ascii="Traditional Arabic" w:hAnsi="Traditional Arabic" w:cs="Traditional Arabic" w:hint="cs"/>
          <w:i/>
          <w:sz w:val="24"/>
          <w:szCs w:val="24"/>
          <w:rtl/>
          <w:lang w:val="fr-FR"/>
        </w:rPr>
        <w:t xml:space="preserve"> </w:t>
      </w:r>
      <w:r w:rsidR="00210D01">
        <w:rPr>
          <w:rFonts w:ascii="Traditional Arabic" w:hAnsi="Traditional Arabic" w:cs="Traditional Arabic" w:hint="cs"/>
          <w:i/>
          <w:sz w:val="24"/>
          <w:szCs w:val="24"/>
          <w:rtl/>
          <w:lang w:val="fr-FR"/>
        </w:rPr>
        <w:t xml:space="preserve"> </w:t>
      </w:r>
    </w:p>
    <w:p w:rsidR="00210D01" w:rsidRDefault="00137DEC" w:rsidP="005D223D">
      <w:pPr>
        <w:ind w:left="360"/>
        <w:rPr>
          <w:rFonts w:ascii="Traditional Arabic" w:hAnsi="Traditional Arabic" w:cs="Traditional Arabic"/>
          <w:i/>
          <w:sz w:val="28"/>
          <w:szCs w:val="28"/>
          <w:rtl/>
          <w:lang w:val="fr-FR"/>
        </w:rPr>
      </w:pPr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يمثل الجدول التالي </w:t>
      </w:r>
      <w:r w:rsidR="005D223D"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>مبيعات</w:t>
      </w:r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 </w:t>
      </w:r>
      <w:r w:rsidR="005D223D"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>5</w:t>
      </w:r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00 </w:t>
      </w:r>
      <w:r w:rsidR="005D223D"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>حذاء خلال الدخول الجامعي</w:t>
      </w:r>
    </w:p>
    <w:tbl>
      <w:tblPr>
        <w:tblStyle w:val="a4"/>
        <w:bidiVisual/>
        <w:tblW w:w="0" w:type="auto"/>
        <w:tblInd w:w="887" w:type="dxa"/>
        <w:tblLook w:val="04A0"/>
      </w:tblPr>
      <w:tblGrid>
        <w:gridCol w:w="649"/>
        <w:gridCol w:w="60"/>
        <w:gridCol w:w="606"/>
        <w:gridCol w:w="103"/>
        <w:gridCol w:w="596"/>
        <w:gridCol w:w="112"/>
        <w:gridCol w:w="566"/>
        <w:gridCol w:w="143"/>
        <w:gridCol w:w="494"/>
        <w:gridCol w:w="215"/>
        <w:gridCol w:w="422"/>
      </w:tblGrid>
      <w:tr w:rsidR="00A00E1F" w:rsidTr="00A00E1F">
        <w:trPr>
          <w:trHeight w:val="509"/>
        </w:trPr>
        <w:tc>
          <w:tcPr>
            <w:tcW w:w="649" w:type="dxa"/>
          </w:tcPr>
          <w:p w:rsidR="00A00E1F" w:rsidRDefault="00A00E1F" w:rsidP="009669AC">
            <w:pPr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  <w:t>المقاس</w:t>
            </w:r>
          </w:p>
        </w:tc>
        <w:tc>
          <w:tcPr>
            <w:tcW w:w="666" w:type="dxa"/>
            <w:gridSpan w:val="2"/>
          </w:tcPr>
          <w:p w:rsidR="00A00E1F" w:rsidRDefault="00A00E1F" w:rsidP="009669AC">
            <w:pPr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  <w:t>35</w:t>
            </w:r>
          </w:p>
        </w:tc>
        <w:tc>
          <w:tcPr>
            <w:tcW w:w="699" w:type="dxa"/>
            <w:gridSpan w:val="2"/>
          </w:tcPr>
          <w:p w:rsidR="00A00E1F" w:rsidRDefault="00A00E1F" w:rsidP="009669AC">
            <w:pPr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  <w:t>36</w:t>
            </w:r>
          </w:p>
        </w:tc>
        <w:tc>
          <w:tcPr>
            <w:tcW w:w="678" w:type="dxa"/>
            <w:gridSpan w:val="2"/>
          </w:tcPr>
          <w:p w:rsidR="00A00E1F" w:rsidRDefault="00A00E1F" w:rsidP="009669AC">
            <w:pPr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  <w:t>37</w:t>
            </w:r>
          </w:p>
        </w:tc>
        <w:tc>
          <w:tcPr>
            <w:tcW w:w="637" w:type="dxa"/>
            <w:gridSpan w:val="2"/>
          </w:tcPr>
          <w:p w:rsidR="00A00E1F" w:rsidRDefault="00A00E1F" w:rsidP="009669AC">
            <w:pPr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  <w:t>38</w:t>
            </w:r>
          </w:p>
        </w:tc>
        <w:tc>
          <w:tcPr>
            <w:tcW w:w="637" w:type="dxa"/>
            <w:gridSpan w:val="2"/>
          </w:tcPr>
          <w:p w:rsidR="00A00E1F" w:rsidRDefault="00A00E1F" w:rsidP="009669AC">
            <w:pPr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  <w:t>39</w:t>
            </w:r>
          </w:p>
        </w:tc>
      </w:tr>
      <w:tr w:rsidR="00A00E1F" w:rsidTr="00A00E1F">
        <w:trPr>
          <w:trHeight w:val="413"/>
        </w:trPr>
        <w:tc>
          <w:tcPr>
            <w:tcW w:w="649" w:type="dxa"/>
          </w:tcPr>
          <w:p w:rsidR="00A00E1F" w:rsidRDefault="00A00E1F" w:rsidP="009669AC">
            <w:pPr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  <w:t>العدد</w:t>
            </w:r>
          </w:p>
        </w:tc>
        <w:tc>
          <w:tcPr>
            <w:tcW w:w="666" w:type="dxa"/>
            <w:gridSpan w:val="2"/>
          </w:tcPr>
          <w:p w:rsidR="00A00E1F" w:rsidRDefault="00A00E1F" w:rsidP="009669AC">
            <w:pPr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  <w:t>50</w:t>
            </w:r>
          </w:p>
        </w:tc>
        <w:tc>
          <w:tcPr>
            <w:tcW w:w="699" w:type="dxa"/>
            <w:gridSpan w:val="2"/>
          </w:tcPr>
          <w:p w:rsidR="00A00E1F" w:rsidRDefault="00A00E1F" w:rsidP="009669AC">
            <w:pPr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  <w:t>60</w:t>
            </w:r>
          </w:p>
        </w:tc>
        <w:tc>
          <w:tcPr>
            <w:tcW w:w="678" w:type="dxa"/>
            <w:gridSpan w:val="2"/>
          </w:tcPr>
          <w:p w:rsidR="00A00E1F" w:rsidRDefault="00A00E1F" w:rsidP="009669AC">
            <w:pPr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  <w:t>55</w:t>
            </w:r>
          </w:p>
        </w:tc>
        <w:tc>
          <w:tcPr>
            <w:tcW w:w="637" w:type="dxa"/>
            <w:gridSpan w:val="2"/>
          </w:tcPr>
          <w:p w:rsidR="00A00E1F" w:rsidRDefault="00A00E1F" w:rsidP="009669AC">
            <w:pPr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  <w:t>35</w:t>
            </w:r>
          </w:p>
        </w:tc>
        <w:tc>
          <w:tcPr>
            <w:tcW w:w="637" w:type="dxa"/>
            <w:gridSpan w:val="2"/>
          </w:tcPr>
          <w:p w:rsidR="00A00E1F" w:rsidRDefault="00771DB8" w:rsidP="009669AC">
            <w:pPr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  <w:t>60</w:t>
            </w:r>
          </w:p>
        </w:tc>
      </w:tr>
      <w:tr w:rsidR="00A00E1F" w:rsidTr="00A00E1F">
        <w:trPr>
          <w:gridAfter w:val="1"/>
          <w:wAfter w:w="422" w:type="dxa"/>
          <w:trHeight w:val="613"/>
        </w:trPr>
        <w:tc>
          <w:tcPr>
            <w:tcW w:w="709" w:type="dxa"/>
            <w:gridSpan w:val="2"/>
          </w:tcPr>
          <w:p w:rsidR="00A00E1F" w:rsidRDefault="00A00E1F" w:rsidP="00F32CC3">
            <w:pPr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  <w:t>40</w:t>
            </w:r>
          </w:p>
        </w:tc>
        <w:tc>
          <w:tcPr>
            <w:tcW w:w="709" w:type="dxa"/>
            <w:gridSpan w:val="2"/>
          </w:tcPr>
          <w:p w:rsidR="00A00E1F" w:rsidRDefault="00A00E1F" w:rsidP="00F32CC3">
            <w:pPr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  <w:t>41</w:t>
            </w:r>
          </w:p>
        </w:tc>
        <w:tc>
          <w:tcPr>
            <w:tcW w:w="708" w:type="dxa"/>
            <w:gridSpan w:val="2"/>
          </w:tcPr>
          <w:p w:rsidR="00A00E1F" w:rsidRDefault="00A00E1F" w:rsidP="00F32CC3">
            <w:pPr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  <w:t>42</w:t>
            </w:r>
          </w:p>
        </w:tc>
        <w:tc>
          <w:tcPr>
            <w:tcW w:w="709" w:type="dxa"/>
            <w:gridSpan w:val="2"/>
          </w:tcPr>
          <w:p w:rsidR="00A00E1F" w:rsidRDefault="00A00E1F" w:rsidP="00F32CC3">
            <w:pPr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  <w:t>43</w:t>
            </w:r>
          </w:p>
        </w:tc>
        <w:tc>
          <w:tcPr>
            <w:tcW w:w="709" w:type="dxa"/>
            <w:gridSpan w:val="2"/>
          </w:tcPr>
          <w:p w:rsidR="00A00E1F" w:rsidRDefault="00A00E1F" w:rsidP="00F32CC3">
            <w:pPr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  <w:t>44</w:t>
            </w:r>
          </w:p>
        </w:tc>
      </w:tr>
      <w:tr w:rsidR="00A00E1F" w:rsidTr="00A00E1F">
        <w:trPr>
          <w:gridAfter w:val="1"/>
          <w:wAfter w:w="422" w:type="dxa"/>
          <w:trHeight w:val="455"/>
        </w:trPr>
        <w:tc>
          <w:tcPr>
            <w:tcW w:w="709" w:type="dxa"/>
            <w:gridSpan w:val="2"/>
          </w:tcPr>
          <w:p w:rsidR="00A00E1F" w:rsidRDefault="00A00E1F" w:rsidP="00F32CC3">
            <w:pPr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  <w:t>65</w:t>
            </w:r>
          </w:p>
        </w:tc>
        <w:tc>
          <w:tcPr>
            <w:tcW w:w="709" w:type="dxa"/>
            <w:gridSpan w:val="2"/>
          </w:tcPr>
          <w:p w:rsidR="00A00E1F" w:rsidRDefault="00BC3468" w:rsidP="00F32CC3">
            <w:pPr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/>
                <w:i/>
                <w:sz w:val="28"/>
                <w:szCs w:val="28"/>
                <w:lang w:val="fr-FR"/>
              </w:rPr>
              <w:sym w:font="Symbol" w:char="F061"/>
            </w:r>
          </w:p>
        </w:tc>
        <w:tc>
          <w:tcPr>
            <w:tcW w:w="708" w:type="dxa"/>
            <w:gridSpan w:val="2"/>
          </w:tcPr>
          <w:p w:rsidR="00A00E1F" w:rsidRDefault="00BC3468" w:rsidP="00BC3468">
            <w:pPr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val="fr-FR" w:bidi="ar-DZ"/>
              </w:rPr>
            </w:pPr>
            <w:r>
              <w:rPr>
                <w:rFonts w:ascii="Traditional Arabic" w:hAnsi="Traditional Arabic" w:cs="Traditional Arabic"/>
                <w:i/>
                <w:sz w:val="28"/>
                <w:szCs w:val="28"/>
                <w:lang w:val="fr-FR"/>
              </w:rPr>
              <w:sym w:font="Symbol" w:char="F062"/>
            </w:r>
          </w:p>
        </w:tc>
        <w:tc>
          <w:tcPr>
            <w:tcW w:w="709" w:type="dxa"/>
            <w:gridSpan w:val="2"/>
          </w:tcPr>
          <w:p w:rsidR="00A00E1F" w:rsidRDefault="00A00E1F" w:rsidP="00F32CC3">
            <w:pPr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  <w:t>45</w:t>
            </w:r>
          </w:p>
        </w:tc>
        <w:tc>
          <w:tcPr>
            <w:tcW w:w="709" w:type="dxa"/>
            <w:gridSpan w:val="2"/>
          </w:tcPr>
          <w:p w:rsidR="00A00E1F" w:rsidRDefault="00A00E1F" w:rsidP="00F32CC3">
            <w:pPr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  <w:t>10</w:t>
            </w:r>
          </w:p>
        </w:tc>
      </w:tr>
    </w:tbl>
    <w:p w:rsidR="00137DEC" w:rsidRDefault="00137DEC" w:rsidP="009669AC">
      <w:pPr>
        <w:rPr>
          <w:rFonts w:ascii="Traditional Arabic" w:hAnsi="Traditional Arabic" w:cs="Traditional Arabic"/>
          <w:i/>
          <w:sz w:val="28"/>
          <w:szCs w:val="28"/>
          <w:rtl/>
          <w:lang w:val="fr-FR"/>
        </w:rPr>
      </w:pPr>
    </w:p>
    <w:p w:rsidR="00137DEC" w:rsidRDefault="00771DB8" w:rsidP="009669AC">
      <w:pPr>
        <w:pStyle w:val="a3"/>
        <w:numPr>
          <w:ilvl w:val="0"/>
          <w:numId w:val="16"/>
        </w:numPr>
        <w:rPr>
          <w:rFonts w:ascii="Traditional Arabic" w:hAnsi="Traditional Arabic" w:cs="Traditional Arabic"/>
          <w:i/>
          <w:sz w:val="28"/>
          <w:szCs w:val="28"/>
          <w:lang w:val="fr-FR"/>
        </w:rPr>
      </w:pPr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>حدد طبيعة المتغير الاحصائي</w:t>
      </w:r>
      <w:r w:rsidR="009669AC"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>.</w:t>
      </w:r>
    </w:p>
    <w:p w:rsidR="009669AC" w:rsidRDefault="00771DB8" w:rsidP="00220359">
      <w:pPr>
        <w:pStyle w:val="a3"/>
        <w:numPr>
          <w:ilvl w:val="0"/>
          <w:numId w:val="16"/>
        </w:numPr>
        <w:rPr>
          <w:rFonts w:ascii="Traditional Arabic" w:hAnsi="Traditional Arabic" w:cs="Traditional Arabic"/>
          <w:i/>
          <w:sz w:val="28"/>
          <w:szCs w:val="28"/>
          <w:lang w:val="fr-FR"/>
        </w:rPr>
      </w:pPr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احسب كل من </w:t>
      </w:r>
      <w:r w:rsidR="00BC3468">
        <w:rPr>
          <w:rFonts w:ascii="Traditional Arabic" w:hAnsi="Traditional Arabic" w:cs="Traditional Arabic" w:hint="cs"/>
          <w:i/>
          <w:sz w:val="28"/>
          <w:szCs w:val="28"/>
          <w:lang w:val="fr-FR"/>
        </w:rPr>
        <w:sym w:font="Symbol" w:char="F061"/>
      </w:r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>و</w:t>
      </w:r>
      <w:r w:rsidR="009669AC"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 </w:t>
      </w:r>
      <w:r w:rsidR="00BC3468">
        <w:rPr>
          <w:rFonts w:ascii="Traditional Arabic" w:hAnsi="Traditional Arabic" w:cs="Traditional Arabic" w:hint="cs"/>
          <w:i/>
          <w:sz w:val="28"/>
          <w:szCs w:val="28"/>
          <w:lang w:val="fr-FR"/>
        </w:rPr>
        <w:sym w:font="Symbol" w:char="F062"/>
      </w:r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 </w:t>
      </w:r>
      <w:r w:rsidR="00BC3468"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>إذا</w:t>
      </w:r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 علمت </w:t>
      </w:r>
      <w:r w:rsidR="00220359"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>أ</w:t>
      </w:r>
      <w:r w:rsidR="00BC3468"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>ن</w:t>
      </w:r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 </w:t>
      </w:r>
      <w:r w:rsidR="00BC3468">
        <w:rPr>
          <w:rFonts w:ascii="Traditional Arabic" w:hAnsi="Traditional Arabic" w:cs="Traditional Arabic" w:hint="cs"/>
          <w:i/>
          <w:sz w:val="28"/>
          <w:szCs w:val="28"/>
          <w:lang w:val="fr-FR"/>
        </w:rPr>
        <w:sym w:font="Symbol" w:char="F061"/>
      </w:r>
      <w:r>
        <w:rPr>
          <w:rFonts w:ascii="Traditional Arabic" w:hAnsi="Traditional Arabic" w:cs="Traditional Arabic"/>
          <w:i/>
          <w:sz w:val="28"/>
          <w:szCs w:val="28"/>
          <w:lang w:val="fr-FR"/>
        </w:rPr>
        <w:t>=2</w:t>
      </w:r>
      <w:r w:rsidR="00BC3468">
        <w:rPr>
          <w:rFonts w:ascii="Traditional Arabic" w:hAnsi="Traditional Arabic" w:cs="Traditional Arabic" w:hint="cs"/>
          <w:i/>
          <w:sz w:val="28"/>
          <w:szCs w:val="28"/>
          <w:lang w:val="fr-FR"/>
        </w:rPr>
        <w:sym w:font="Symbol" w:char="F062"/>
      </w:r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 </w:t>
      </w:r>
      <w:proofErr w:type="spellStart"/>
      <w:r w:rsidR="009669AC"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>.</w:t>
      </w:r>
      <w:proofErr w:type="spellEnd"/>
    </w:p>
    <w:p w:rsidR="009669AC" w:rsidRPr="009669AC" w:rsidRDefault="00771DB8" w:rsidP="009669AC">
      <w:pPr>
        <w:pStyle w:val="a3"/>
        <w:numPr>
          <w:ilvl w:val="0"/>
          <w:numId w:val="16"/>
        </w:numPr>
        <w:rPr>
          <w:rFonts w:ascii="Traditional Arabic" w:hAnsi="Traditional Arabic" w:cs="Traditional Arabic"/>
          <w:i/>
          <w:sz w:val="28"/>
          <w:szCs w:val="28"/>
          <w:rtl/>
          <w:lang w:val="fr-FR"/>
        </w:rPr>
      </w:pPr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جد </w:t>
      </w:r>
      <w:proofErr w:type="spellStart"/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>الوسط</w:t>
      </w:r>
      <w:r w:rsidR="009669AC"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>،</w:t>
      </w:r>
      <w:proofErr w:type="spellEnd"/>
      <w:r w:rsidR="009669AC"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 الوسيط</w:t>
      </w:r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 و المنوال </w:t>
      </w:r>
      <w:r w:rsidR="009669AC"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 </w:t>
      </w:r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>و الربيع الثالث و استنتج شكل التوزيع</w:t>
      </w:r>
    </w:p>
    <w:p w:rsidR="007841C6" w:rsidRPr="00827595" w:rsidRDefault="007841C6" w:rsidP="007841C6">
      <w:pPr>
        <w:pStyle w:val="a3"/>
        <w:rPr>
          <w:rFonts w:ascii="Traditional Arabic" w:hAnsi="Traditional Arabic" w:cs="Traditional Arabic"/>
          <w:i/>
          <w:sz w:val="20"/>
          <w:szCs w:val="20"/>
          <w:rtl/>
          <w:lang w:val="fr-FR"/>
        </w:rPr>
      </w:pPr>
      <w:r w:rsidRPr="00827595">
        <w:rPr>
          <w:rFonts w:ascii="Traditional Arabic" w:hAnsi="Traditional Arabic" w:cs="Traditional Arabic" w:hint="cs"/>
          <w:i/>
          <w:sz w:val="20"/>
          <w:szCs w:val="20"/>
          <w:rtl/>
          <w:lang w:val="fr-FR"/>
        </w:rPr>
        <w:t>.....</w:t>
      </w:r>
      <w:r w:rsidR="00827595">
        <w:rPr>
          <w:rFonts w:ascii="Traditional Arabic" w:hAnsi="Traditional Arabic" w:cs="Traditional Arabic" w:hint="cs"/>
          <w:i/>
          <w:sz w:val="20"/>
          <w:szCs w:val="20"/>
          <w:rtl/>
          <w:lang w:val="fr-FR"/>
        </w:rPr>
        <w:t>......</w:t>
      </w:r>
      <w:r w:rsidR="00F52F16">
        <w:rPr>
          <w:rFonts w:ascii="Traditional Arabic" w:hAnsi="Traditional Arabic" w:cs="Traditional Arabic" w:hint="cs"/>
          <w:i/>
          <w:sz w:val="20"/>
          <w:szCs w:val="20"/>
          <w:rtl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2F16">
        <w:rPr>
          <w:rFonts w:ascii="Traditional Arabic" w:hAnsi="Traditional Arabic" w:cs="Traditional Arabic" w:hint="cs"/>
          <w:i/>
          <w:sz w:val="20"/>
          <w:szCs w:val="20"/>
          <w:rtl/>
          <w:lang w:val="fr-F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0859">
        <w:rPr>
          <w:rFonts w:ascii="Traditional Arabic" w:hAnsi="Traditional Arabic" w:cs="Traditional Arabic" w:hint="cs"/>
          <w:i/>
          <w:sz w:val="20"/>
          <w:szCs w:val="20"/>
          <w:rtl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2F16">
        <w:rPr>
          <w:rFonts w:ascii="Traditional Arabic" w:hAnsi="Traditional Arabic" w:cs="Traditional Arabic" w:hint="cs"/>
          <w:i/>
          <w:sz w:val="20"/>
          <w:szCs w:val="20"/>
          <w:rtl/>
          <w:lang w:val="fr-FR"/>
        </w:rPr>
        <w:t>.</w:t>
      </w:r>
      <w:r w:rsidR="00827595">
        <w:rPr>
          <w:rFonts w:ascii="Traditional Arabic" w:hAnsi="Traditional Arabic" w:cs="Traditional Arabic" w:hint="cs"/>
          <w:i/>
          <w:sz w:val="20"/>
          <w:szCs w:val="20"/>
          <w:rtl/>
          <w:lang w:val="fr-FR"/>
        </w:rPr>
        <w:t>..............</w:t>
      </w:r>
      <w:proofErr w:type="spellStart"/>
      <w:r w:rsidR="00827595">
        <w:rPr>
          <w:rFonts w:ascii="Traditional Arabic" w:hAnsi="Traditional Arabic" w:cs="Traditional Arabic" w:hint="cs"/>
          <w:i/>
          <w:sz w:val="20"/>
          <w:szCs w:val="20"/>
          <w:rtl/>
          <w:lang w:val="fr-FR"/>
        </w:rPr>
        <w:t>.</w:t>
      </w:r>
      <w:r w:rsidR="00F52F16">
        <w:rPr>
          <w:rFonts w:ascii="Traditional Arabic" w:hAnsi="Traditional Arabic" w:cs="Traditional Arabic" w:hint="cs"/>
          <w:i/>
          <w:sz w:val="20"/>
          <w:szCs w:val="20"/>
          <w:rtl/>
          <w:lang w:val="fr-FR"/>
        </w:rPr>
        <w:t>.</w:t>
      </w:r>
      <w:proofErr w:type="spellEnd"/>
    </w:p>
    <w:p w:rsidR="00F52F16" w:rsidRDefault="00E9022A" w:rsidP="00BC3468">
      <w:pPr>
        <w:rPr>
          <w:rFonts w:ascii="Traditional Arabic" w:hAnsi="Traditional Arabic" w:cs="Traditional Arabic"/>
          <w:i/>
          <w:sz w:val="24"/>
          <w:szCs w:val="24"/>
          <w:rtl/>
          <w:lang w:val="fr-FR"/>
        </w:rPr>
      </w:pPr>
      <w:r w:rsidRPr="00E9022A">
        <w:rPr>
          <w:rFonts w:ascii="Traditional Arabic" w:hAnsi="Traditional Arabic" w:cs="Traditional Arabic" w:hint="cs"/>
          <w:b/>
          <w:bCs/>
          <w:i/>
          <w:sz w:val="32"/>
          <w:szCs w:val="32"/>
          <w:rtl/>
        </w:rPr>
        <w:t>التمرين ال</w:t>
      </w:r>
      <w:r>
        <w:rPr>
          <w:rFonts w:ascii="Traditional Arabic" w:hAnsi="Traditional Arabic" w:cs="Traditional Arabic" w:hint="cs"/>
          <w:b/>
          <w:bCs/>
          <w:i/>
          <w:sz w:val="32"/>
          <w:szCs w:val="32"/>
          <w:rtl/>
        </w:rPr>
        <w:t>ثاني</w:t>
      </w:r>
      <w:r w:rsidRPr="00E9022A">
        <w:rPr>
          <w:rFonts w:ascii="Traditional Arabic" w:hAnsi="Traditional Arabic" w:cs="Traditional Arabic" w:hint="cs"/>
          <w:b/>
          <w:bCs/>
          <w:i/>
          <w:sz w:val="32"/>
          <w:szCs w:val="32"/>
          <w:rtl/>
        </w:rPr>
        <w:t>:</w:t>
      </w:r>
      <w:proofErr w:type="spellStart"/>
      <w:r w:rsidR="00150211">
        <w:rPr>
          <w:rFonts w:ascii="Traditional Arabic" w:hAnsi="Traditional Arabic" w:cs="Traditional Arabic" w:hint="cs"/>
          <w:b/>
          <w:bCs/>
          <w:i/>
          <w:sz w:val="32"/>
          <w:szCs w:val="32"/>
          <w:rtl/>
        </w:rPr>
        <w:t>6ن</w:t>
      </w:r>
      <w:proofErr w:type="spellEnd"/>
      <w:r w:rsidRPr="00E9022A">
        <w:rPr>
          <w:rFonts w:ascii="Traditional Arabic" w:hAnsi="Traditional Arabic" w:cs="Traditional Arabic" w:hint="cs"/>
          <w:i/>
          <w:sz w:val="24"/>
          <w:szCs w:val="24"/>
          <w:rtl/>
          <w:lang w:val="fr-FR"/>
        </w:rPr>
        <w:t xml:space="preserve"> </w:t>
      </w:r>
      <w:r w:rsidR="00771DB8">
        <w:rPr>
          <w:rFonts w:ascii="Traditional Arabic" w:hAnsi="Traditional Arabic" w:cs="Traditional Arabic"/>
          <w:i/>
          <w:sz w:val="24"/>
          <w:szCs w:val="24"/>
          <w:rtl/>
          <w:lang w:val="fr-FR"/>
        </w:rPr>
        <w:t>–</w:t>
      </w:r>
      <w:r w:rsidR="00771DB8">
        <w:rPr>
          <w:rFonts w:ascii="Traditional Arabic" w:hAnsi="Traditional Arabic" w:cs="Traditional Arabic" w:hint="cs"/>
          <w:i/>
          <w:sz w:val="24"/>
          <w:szCs w:val="24"/>
          <w:rtl/>
          <w:lang w:val="fr-FR"/>
        </w:rPr>
        <w:t>فرض-</w:t>
      </w:r>
    </w:p>
    <w:p w:rsidR="00F52F16" w:rsidRDefault="00F52F16" w:rsidP="00771DB8">
      <w:pPr>
        <w:rPr>
          <w:rFonts w:ascii="Traditional Arabic" w:hAnsi="Traditional Arabic" w:cs="Traditional Arabic"/>
          <w:i/>
          <w:sz w:val="28"/>
          <w:szCs w:val="28"/>
          <w:rtl/>
          <w:lang w:val="fr-FR"/>
        </w:rPr>
      </w:pPr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لتكن السلسلة الاحصائية التالية و التي تمثل </w:t>
      </w:r>
      <w:r w:rsidR="00771DB8"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العمر الذي </w:t>
      </w:r>
      <w:r w:rsidR="00BC3468"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>أصيب</w:t>
      </w:r>
      <w:r w:rsidR="00771DB8"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 </w:t>
      </w:r>
      <w:proofErr w:type="spellStart"/>
      <w:r w:rsidR="00771DB8"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>به</w:t>
      </w:r>
      <w:proofErr w:type="spellEnd"/>
      <w:r w:rsidR="00771DB8"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 100 شخص </w:t>
      </w:r>
      <w:proofErr w:type="spellStart"/>
      <w:r w:rsidR="00771DB8"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>بكوفيد</w:t>
      </w:r>
      <w:proofErr w:type="spellEnd"/>
      <w:r w:rsidR="00771DB8"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 19</w:t>
      </w:r>
    </w:p>
    <w:tbl>
      <w:tblPr>
        <w:tblStyle w:val="a4"/>
        <w:bidiVisual/>
        <w:tblW w:w="0" w:type="auto"/>
        <w:tblLook w:val="04A0"/>
      </w:tblPr>
      <w:tblGrid>
        <w:gridCol w:w="899"/>
        <w:gridCol w:w="899"/>
        <w:gridCol w:w="899"/>
        <w:gridCol w:w="899"/>
        <w:gridCol w:w="854"/>
        <w:gridCol w:w="798"/>
      </w:tblGrid>
      <w:tr w:rsidR="00F52F16" w:rsidTr="00F52F16">
        <w:tc>
          <w:tcPr>
            <w:tcW w:w="874" w:type="dxa"/>
          </w:tcPr>
          <w:p w:rsidR="00F52F16" w:rsidRDefault="00771DB8" w:rsidP="00771DB8">
            <w:pPr>
              <w:rPr>
                <w:rFonts w:ascii="Traditional Arabic" w:hAnsi="Traditional Arabic" w:cs="Traditional Arabic"/>
                <w:i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hAnsi="Traditional Arabic" w:cs="Traditional Arabic"/>
                <w:i/>
                <w:sz w:val="24"/>
                <w:szCs w:val="24"/>
                <w:rtl/>
                <w:lang w:val="fr-FR"/>
              </w:rPr>
              <w:t>]</w:t>
            </w:r>
            <w:r>
              <w:rPr>
                <w:rFonts w:ascii="Traditional Arabic" w:hAnsi="Traditional Arabic" w:cs="Traditional Arabic" w:hint="cs"/>
                <w:i/>
                <w:sz w:val="24"/>
                <w:szCs w:val="24"/>
                <w:rtl/>
                <w:lang w:val="fr-FR"/>
              </w:rPr>
              <w:t>40.50</w:t>
            </w:r>
            <w:proofErr w:type="spellStart"/>
            <w:r>
              <w:rPr>
                <w:rFonts w:ascii="Traditional Arabic" w:hAnsi="Traditional Arabic" w:cs="Traditional Arabic"/>
                <w:i/>
                <w:sz w:val="24"/>
                <w:szCs w:val="24"/>
                <w:rtl/>
                <w:lang w:val="fr-FR"/>
              </w:rPr>
              <w:t>]</w:t>
            </w:r>
            <w:proofErr w:type="spellEnd"/>
          </w:p>
        </w:tc>
        <w:tc>
          <w:tcPr>
            <w:tcW w:w="874" w:type="dxa"/>
          </w:tcPr>
          <w:p w:rsidR="00F52F16" w:rsidRDefault="00771DB8" w:rsidP="00771DB8">
            <w:pPr>
              <w:rPr>
                <w:rFonts w:ascii="Traditional Arabic" w:hAnsi="Traditional Arabic" w:cs="Traditional Arabic"/>
                <w:i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hAnsi="Traditional Arabic" w:cs="Traditional Arabic"/>
                <w:i/>
                <w:sz w:val="24"/>
                <w:szCs w:val="24"/>
                <w:rtl/>
                <w:lang w:val="fr-FR"/>
              </w:rPr>
              <w:t>]</w:t>
            </w:r>
            <w:r>
              <w:rPr>
                <w:rFonts w:ascii="Traditional Arabic" w:hAnsi="Traditional Arabic" w:cs="Traditional Arabic" w:hint="cs"/>
                <w:i/>
                <w:sz w:val="24"/>
                <w:szCs w:val="24"/>
                <w:rtl/>
                <w:lang w:val="fr-FR"/>
              </w:rPr>
              <w:t>30.40</w:t>
            </w:r>
            <w:proofErr w:type="spellStart"/>
            <w:r>
              <w:rPr>
                <w:rFonts w:ascii="Traditional Arabic" w:hAnsi="Traditional Arabic" w:cs="Traditional Arabic"/>
                <w:i/>
                <w:sz w:val="24"/>
                <w:szCs w:val="24"/>
                <w:rtl/>
                <w:lang w:val="fr-FR"/>
              </w:rPr>
              <w:t>]</w:t>
            </w:r>
            <w:proofErr w:type="spellEnd"/>
          </w:p>
        </w:tc>
        <w:tc>
          <w:tcPr>
            <w:tcW w:w="875" w:type="dxa"/>
          </w:tcPr>
          <w:p w:rsidR="00F52F16" w:rsidRDefault="00771DB8" w:rsidP="00771DB8">
            <w:pPr>
              <w:rPr>
                <w:rFonts w:ascii="Traditional Arabic" w:hAnsi="Traditional Arabic" w:cs="Traditional Arabic"/>
                <w:i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hAnsi="Traditional Arabic" w:cs="Traditional Arabic"/>
                <w:i/>
                <w:sz w:val="24"/>
                <w:szCs w:val="24"/>
                <w:rtl/>
                <w:lang w:val="fr-FR"/>
              </w:rPr>
              <w:t>]</w:t>
            </w:r>
            <w:r>
              <w:rPr>
                <w:rFonts w:ascii="Traditional Arabic" w:hAnsi="Traditional Arabic" w:cs="Traditional Arabic" w:hint="cs"/>
                <w:i/>
                <w:sz w:val="24"/>
                <w:szCs w:val="24"/>
                <w:rtl/>
                <w:lang w:val="fr-FR"/>
              </w:rPr>
              <w:t>20.30</w:t>
            </w:r>
            <w:proofErr w:type="spellStart"/>
            <w:r>
              <w:rPr>
                <w:rFonts w:ascii="Traditional Arabic" w:hAnsi="Traditional Arabic" w:cs="Traditional Arabic"/>
                <w:i/>
                <w:sz w:val="24"/>
                <w:szCs w:val="24"/>
                <w:rtl/>
                <w:lang w:val="fr-FR"/>
              </w:rPr>
              <w:t>]</w:t>
            </w:r>
            <w:proofErr w:type="spellEnd"/>
          </w:p>
        </w:tc>
        <w:tc>
          <w:tcPr>
            <w:tcW w:w="875" w:type="dxa"/>
          </w:tcPr>
          <w:p w:rsidR="00F52F16" w:rsidRDefault="00771DB8" w:rsidP="00771DB8">
            <w:pPr>
              <w:rPr>
                <w:rFonts w:ascii="Traditional Arabic" w:hAnsi="Traditional Arabic" w:cs="Traditional Arabic"/>
                <w:i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hAnsi="Traditional Arabic" w:cs="Traditional Arabic"/>
                <w:i/>
                <w:sz w:val="24"/>
                <w:szCs w:val="24"/>
                <w:rtl/>
                <w:lang w:val="fr-FR"/>
              </w:rPr>
              <w:t>]</w:t>
            </w:r>
            <w:r>
              <w:rPr>
                <w:rFonts w:ascii="Traditional Arabic" w:hAnsi="Traditional Arabic" w:cs="Traditional Arabic" w:hint="cs"/>
                <w:i/>
                <w:sz w:val="24"/>
                <w:szCs w:val="24"/>
                <w:rtl/>
                <w:lang w:val="fr-FR"/>
              </w:rPr>
              <w:t>10.20</w:t>
            </w:r>
            <w:proofErr w:type="spellStart"/>
            <w:r>
              <w:rPr>
                <w:rFonts w:ascii="Traditional Arabic" w:hAnsi="Traditional Arabic" w:cs="Traditional Arabic"/>
                <w:i/>
                <w:sz w:val="24"/>
                <w:szCs w:val="24"/>
                <w:rtl/>
                <w:lang w:val="fr-FR"/>
              </w:rPr>
              <w:t>]</w:t>
            </w:r>
            <w:proofErr w:type="spellEnd"/>
          </w:p>
        </w:tc>
        <w:tc>
          <w:tcPr>
            <w:tcW w:w="875" w:type="dxa"/>
          </w:tcPr>
          <w:p w:rsidR="00F52F16" w:rsidRDefault="00771DB8" w:rsidP="00F52F16">
            <w:pPr>
              <w:rPr>
                <w:rFonts w:ascii="Traditional Arabic" w:hAnsi="Traditional Arabic" w:cs="Traditional Arabic"/>
                <w:i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hAnsi="Traditional Arabic" w:cs="Traditional Arabic"/>
                <w:i/>
                <w:sz w:val="24"/>
                <w:szCs w:val="24"/>
                <w:rtl/>
                <w:lang w:val="fr-FR"/>
              </w:rPr>
              <w:t>]</w:t>
            </w:r>
            <w:r>
              <w:rPr>
                <w:rFonts w:ascii="Traditional Arabic" w:hAnsi="Traditional Arabic" w:cs="Traditional Arabic" w:hint="cs"/>
                <w:i/>
                <w:sz w:val="24"/>
                <w:szCs w:val="24"/>
                <w:rtl/>
                <w:lang w:val="fr-FR"/>
              </w:rPr>
              <w:t>0.10</w:t>
            </w:r>
            <w:proofErr w:type="spellStart"/>
            <w:r>
              <w:rPr>
                <w:rFonts w:ascii="Traditional Arabic" w:hAnsi="Traditional Arabic" w:cs="Traditional Arabic"/>
                <w:i/>
                <w:sz w:val="24"/>
                <w:szCs w:val="24"/>
                <w:rtl/>
                <w:lang w:val="fr-FR"/>
              </w:rPr>
              <w:t>]</w:t>
            </w:r>
            <w:proofErr w:type="spellEnd"/>
          </w:p>
        </w:tc>
        <w:tc>
          <w:tcPr>
            <w:tcW w:w="875" w:type="dxa"/>
          </w:tcPr>
          <w:p w:rsidR="00F52F16" w:rsidRDefault="00771DB8" w:rsidP="00F52F16">
            <w:pPr>
              <w:rPr>
                <w:rFonts w:ascii="Traditional Arabic" w:hAnsi="Traditional Arabic" w:cs="Traditional Arabic"/>
                <w:i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4"/>
                <w:szCs w:val="24"/>
                <w:rtl/>
                <w:lang w:val="fr-FR"/>
              </w:rPr>
              <w:t>العمر</w:t>
            </w:r>
          </w:p>
        </w:tc>
      </w:tr>
      <w:tr w:rsidR="00F52F16" w:rsidTr="00F52F16">
        <w:tc>
          <w:tcPr>
            <w:tcW w:w="874" w:type="dxa"/>
          </w:tcPr>
          <w:p w:rsidR="00F52F16" w:rsidRDefault="00771DB8" w:rsidP="00F52F16">
            <w:pPr>
              <w:rPr>
                <w:rFonts w:ascii="Traditional Arabic" w:hAnsi="Traditional Arabic" w:cs="Traditional Arabic"/>
                <w:i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4"/>
                <w:szCs w:val="24"/>
                <w:rtl/>
                <w:lang w:val="fr-FR"/>
              </w:rPr>
              <w:t>18</w:t>
            </w:r>
          </w:p>
        </w:tc>
        <w:tc>
          <w:tcPr>
            <w:tcW w:w="874" w:type="dxa"/>
          </w:tcPr>
          <w:p w:rsidR="00F52F16" w:rsidRDefault="00771DB8" w:rsidP="00F52F16">
            <w:pPr>
              <w:rPr>
                <w:rFonts w:ascii="Traditional Arabic" w:hAnsi="Traditional Arabic" w:cs="Traditional Arabic"/>
                <w:i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4"/>
                <w:szCs w:val="24"/>
                <w:rtl/>
                <w:lang w:val="fr-FR"/>
              </w:rPr>
              <w:t>14</w:t>
            </w:r>
          </w:p>
        </w:tc>
        <w:tc>
          <w:tcPr>
            <w:tcW w:w="875" w:type="dxa"/>
          </w:tcPr>
          <w:p w:rsidR="00F52F16" w:rsidRDefault="00771DB8" w:rsidP="00F52F16">
            <w:pPr>
              <w:rPr>
                <w:rFonts w:ascii="Traditional Arabic" w:hAnsi="Traditional Arabic" w:cs="Traditional Arabic"/>
                <w:i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4"/>
                <w:szCs w:val="24"/>
                <w:rtl/>
                <w:lang w:val="fr-FR"/>
              </w:rPr>
              <w:t>10</w:t>
            </w:r>
          </w:p>
        </w:tc>
        <w:tc>
          <w:tcPr>
            <w:tcW w:w="875" w:type="dxa"/>
          </w:tcPr>
          <w:p w:rsidR="00F52F16" w:rsidRDefault="00771DB8" w:rsidP="00F52F16">
            <w:pPr>
              <w:rPr>
                <w:rFonts w:ascii="Traditional Arabic" w:hAnsi="Traditional Arabic" w:cs="Traditional Arabic"/>
                <w:i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4"/>
                <w:szCs w:val="24"/>
                <w:rtl/>
                <w:lang w:val="fr-FR"/>
              </w:rPr>
              <w:t>3</w:t>
            </w:r>
          </w:p>
        </w:tc>
        <w:tc>
          <w:tcPr>
            <w:tcW w:w="875" w:type="dxa"/>
          </w:tcPr>
          <w:p w:rsidR="00F52F16" w:rsidRDefault="00771DB8" w:rsidP="00F52F16">
            <w:pPr>
              <w:rPr>
                <w:rFonts w:ascii="Traditional Arabic" w:hAnsi="Traditional Arabic" w:cs="Traditional Arabic"/>
                <w:i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4"/>
                <w:szCs w:val="24"/>
                <w:rtl/>
                <w:lang w:val="fr-FR"/>
              </w:rPr>
              <w:t>1</w:t>
            </w:r>
          </w:p>
        </w:tc>
        <w:tc>
          <w:tcPr>
            <w:tcW w:w="875" w:type="dxa"/>
          </w:tcPr>
          <w:p w:rsidR="00F52F16" w:rsidRDefault="00771DB8" w:rsidP="00F52F16">
            <w:pPr>
              <w:rPr>
                <w:rFonts w:ascii="Traditional Arabic" w:hAnsi="Traditional Arabic" w:cs="Traditional Arabic"/>
                <w:i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4"/>
                <w:szCs w:val="24"/>
                <w:rtl/>
                <w:lang w:val="fr-FR"/>
              </w:rPr>
              <w:t>العدد</w:t>
            </w:r>
          </w:p>
        </w:tc>
      </w:tr>
    </w:tbl>
    <w:p w:rsidR="00410B74" w:rsidRDefault="00410B74" w:rsidP="00410B74">
      <w:pPr>
        <w:pStyle w:val="a3"/>
        <w:rPr>
          <w:rFonts w:ascii="Traditional Arabic" w:hAnsi="Traditional Arabic" w:cs="Traditional Arabic"/>
          <w:i/>
          <w:sz w:val="24"/>
          <w:szCs w:val="24"/>
          <w:rtl/>
          <w:lang w:val="fr-FR"/>
        </w:rPr>
      </w:pPr>
    </w:p>
    <w:tbl>
      <w:tblPr>
        <w:tblStyle w:val="a4"/>
        <w:bidiVisual/>
        <w:tblW w:w="0" w:type="auto"/>
        <w:tblInd w:w="720" w:type="dxa"/>
        <w:tblLook w:val="04A0"/>
      </w:tblPr>
      <w:tblGrid>
        <w:gridCol w:w="1065"/>
        <w:gridCol w:w="1065"/>
        <w:gridCol w:w="1065"/>
        <w:gridCol w:w="1065"/>
      </w:tblGrid>
      <w:tr w:rsidR="00410B74" w:rsidTr="00410B74">
        <w:trPr>
          <w:trHeight w:val="368"/>
        </w:trPr>
        <w:tc>
          <w:tcPr>
            <w:tcW w:w="1065" w:type="dxa"/>
          </w:tcPr>
          <w:p w:rsidR="00410B74" w:rsidRDefault="00410B74" w:rsidP="00410B74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i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hAnsi="Traditional Arabic" w:cs="Traditional Arabic"/>
                <w:i/>
                <w:sz w:val="24"/>
                <w:szCs w:val="24"/>
                <w:rtl/>
                <w:lang w:val="fr-FR"/>
              </w:rPr>
              <w:t>]</w:t>
            </w:r>
            <w:r>
              <w:rPr>
                <w:rFonts w:ascii="Traditional Arabic" w:hAnsi="Traditional Arabic" w:cs="Traditional Arabic" w:hint="cs"/>
                <w:i/>
                <w:sz w:val="24"/>
                <w:szCs w:val="24"/>
                <w:rtl/>
                <w:lang w:val="fr-FR"/>
              </w:rPr>
              <w:t>80.90</w:t>
            </w:r>
            <w:proofErr w:type="spellStart"/>
            <w:r>
              <w:rPr>
                <w:rFonts w:ascii="Traditional Arabic" w:hAnsi="Traditional Arabic" w:cs="Traditional Arabic"/>
                <w:i/>
                <w:sz w:val="24"/>
                <w:szCs w:val="24"/>
                <w:rtl/>
                <w:lang w:val="fr-FR"/>
              </w:rPr>
              <w:t>]</w:t>
            </w:r>
            <w:proofErr w:type="spellEnd"/>
          </w:p>
        </w:tc>
        <w:tc>
          <w:tcPr>
            <w:tcW w:w="1065" w:type="dxa"/>
          </w:tcPr>
          <w:p w:rsidR="00410B74" w:rsidRDefault="00410B74" w:rsidP="00410B74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i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hAnsi="Traditional Arabic" w:cs="Traditional Arabic"/>
                <w:i/>
                <w:sz w:val="24"/>
                <w:szCs w:val="24"/>
                <w:rtl/>
                <w:lang w:val="fr-FR"/>
              </w:rPr>
              <w:t>]</w:t>
            </w:r>
            <w:r>
              <w:rPr>
                <w:rFonts w:ascii="Traditional Arabic" w:hAnsi="Traditional Arabic" w:cs="Traditional Arabic" w:hint="cs"/>
                <w:i/>
                <w:sz w:val="24"/>
                <w:szCs w:val="24"/>
                <w:rtl/>
                <w:lang w:val="fr-FR"/>
              </w:rPr>
              <w:t>70.80</w:t>
            </w:r>
            <w:proofErr w:type="spellStart"/>
            <w:r>
              <w:rPr>
                <w:rFonts w:ascii="Traditional Arabic" w:hAnsi="Traditional Arabic" w:cs="Traditional Arabic"/>
                <w:i/>
                <w:sz w:val="24"/>
                <w:szCs w:val="24"/>
                <w:rtl/>
                <w:lang w:val="fr-FR"/>
              </w:rPr>
              <w:t>]</w:t>
            </w:r>
            <w:proofErr w:type="spellEnd"/>
          </w:p>
        </w:tc>
        <w:tc>
          <w:tcPr>
            <w:tcW w:w="1065" w:type="dxa"/>
          </w:tcPr>
          <w:p w:rsidR="00410B74" w:rsidRDefault="00410B74" w:rsidP="00410B74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i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hAnsi="Traditional Arabic" w:cs="Traditional Arabic"/>
                <w:i/>
                <w:sz w:val="24"/>
                <w:szCs w:val="24"/>
                <w:rtl/>
                <w:lang w:val="fr-FR"/>
              </w:rPr>
              <w:t>]</w:t>
            </w:r>
            <w:r>
              <w:rPr>
                <w:rFonts w:ascii="Traditional Arabic" w:hAnsi="Traditional Arabic" w:cs="Traditional Arabic" w:hint="cs"/>
                <w:i/>
                <w:sz w:val="24"/>
                <w:szCs w:val="24"/>
                <w:rtl/>
                <w:lang w:val="fr-FR"/>
              </w:rPr>
              <w:t>60.70</w:t>
            </w:r>
            <w:proofErr w:type="spellStart"/>
            <w:r>
              <w:rPr>
                <w:rFonts w:ascii="Traditional Arabic" w:hAnsi="Traditional Arabic" w:cs="Traditional Arabic"/>
                <w:i/>
                <w:sz w:val="24"/>
                <w:szCs w:val="24"/>
                <w:rtl/>
                <w:lang w:val="fr-FR"/>
              </w:rPr>
              <w:t>]</w:t>
            </w:r>
            <w:proofErr w:type="spellEnd"/>
          </w:p>
        </w:tc>
        <w:tc>
          <w:tcPr>
            <w:tcW w:w="1065" w:type="dxa"/>
          </w:tcPr>
          <w:p w:rsidR="00410B74" w:rsidRDefault="00410B74" w:rsidP="00410B74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i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hAnsi="Traditional Arabic" w:cs="Traditional Arabic"/>
                <w:i/>
                <w:sz w:val="24"/>
                <w:szCs w:val="24"/>
                <w:rtl/>
                <w:lang w:val="fr-FR"/>
              </w:rPr>
              <w:t>]</w:t>
            </w:r>
            <w:r>
              <w:rPr>
                <w:rFonts w:ascii="Traditional Arabic" w:hAnsi="Traditional Arabic" w:cs="Traditional Arabic" w:hint="cs"/>
                <w:i/>
                <w:sz w:val="24"/>
                <w:szCs w:val="24"/>
                <w:rtl/>
                <w:lang w:val="fr-FR"/>
              </w:rPr>
              <w:t>50.60</w:t>
            </w:r>
            <w:proofErr w:type="spellStart"/>
            <w:r>
              <w:rPr>
                <w:rFonts w:ascii="Traditional Arabic" w:hAnsi="Traditional Arabic" w:cs="Traditional Arabic"/>
                <w:i/>
                <w:sz w:val="24"/>
                <w:szCs w:val="24"/>
                <w:rtl/>
                <w:lang w:val="fr-FR"/>
              </w:rPr>
              <w:t>]</w:t>
            </w:r>
            <w:proofErr w:type="spellEnd"/>
          </w:p>
        </w:tc>
      </w:tr>
      <w:tr w:rsidR="00410B74" w:rsidTr="00410B74">
        <w:trPr>
          <w:trHeight w:val="381"/>
        </w:trPr>
        <w:tc>
          <w:tcPr>
            <w:tcW w:w="1065" w:type="dxa"/>
          </w:tcPr>
          <w:p w:rsidR="00410B74" w:rsidRDefault="00410B74" w:rsidP="00410B74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i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4"/>
                <w:szCs w:val="24"/>
                <w:rtl/>
                <w:lang w:val="fr-FR"/>
              </w:rPr>
              <w:t>2</w:t>
            </w:r>
          </w:p>
        </w:tc>
        <w:tc>
          <w:tcPr>
            <w:tcW w:w="1065" w:type="dxa"/>
          </w:tcPr>
          <w:p w:rsidR="00410B74" w:rsidRDefault="00410B74" w:rsidP="00410B74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i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4"/>
                <w:szCs w:val="24"/>
                <w:rtl/>
                <w:lang w:val="fr-FR"/>
              </w:rPr>
              <w:t>6</w:t>
            </w:r>
          </w:p>
        </w:tc>
        <w:tc>
          <w:tcPr>
            <w:tcW w:w="1065" w:type="dxa"/>
          </w:tcPr>
          <w:p w:rsidR="00410B74" w:rsidRDefault="00410B74" w:rsidP="00410B74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i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4"/>
                <w:szCs w:val="24"/>
                <w:rtl/>
                <w:lang w:val="fr-FR"/>
              </w:rPr>
              <w:t>12</w:t>
            </w:r>
          </w:p>
        </w:tc>
        <w:tc>
          <w:tcPr>
            <w:tcW w:w="1065" w:type="dxa"/>
          </w:tcPr>
          <w:p w:rsidR="00410B74" w:rsidRDefault="00410B74" w:rsidP="00410B74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i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4"/>
                <w:szCs w:val="24"/>
                <w:rtl/>
                <w:lang w:val="fr-FR"/>
              </w:rPr>
              <w:t>34</w:t>
            </w:r>
          </w:p>
        </w:tc>
      </w:tr>
    </w:tbl>
    <w:p w:rsidR="00410B74" w:rsidRDefault="00410B74" w:rsidP="00410B74">
      <w:pPr>
        <w:pStyle w:val="a3"/>
        <w:rPr>
          <w:rFonts w:ascii="Traditional Arabic" w:hAnsi="Traditional Arabic" w:cs="Traditional Arabic"/>
          <w:i/>
          <w:sz w:val="24"/>
          <w:szCs w:val="24"/>
          <w:lang w:val="fr-FR"/>
        </w:rPr>
      </w:pPr>
    </w:p>
    <w:p w:rsidR="00F52F16" w:rsidRDefault="00F52F16" w:rsidP="00410B74">
      <w:pPr>
        <w:pStyle w:val="a3"/>
        <w:numPr>
          <w:ilvl w:val="0"/>
          <w:numId w:val="17"/>
        </w:numPr>
        <w:rPr>
          <w:rFonts w:ascii="Traditional Arabic" w:hAnsi="Traditional Arabic" w:cs="Traditional Arabic"/>
          <w:i/>
          <w:sz w:val="24"/>
          <w:szCs w:val="24"/>
          <w:lang w:val="fr-FR"/>
        </w:rPr>
      </w:pPr>
      <w:r>
        <w:rPr>
          <w:rFonts w:ascii="Traditional Arabic" w:hAnsi="Traditional Arabic" w:cs="Traditional Arabic" w:hint="cs"/>
          <w:i/>
          <w:sz w:val="24"/>
          <w:szCs w:val="24"/>
          <w:rtl/>
          <w:lang w:val="fr-FR"/>
        </w:rPr>
        <w:t xml:space="preserve">انشئ </w:t>
      </w:r>
      <w:r w:rsidR="00410B74">
        <w:rPr>
          <w:rFonts w:ascii="Traditional Arabic" w:hAnsi="Traditional Arabic" w:cs="Traditional Arabic" w:hint="cs"/>
          <w:i/>
          <w:sz w:val="24"/>
          <w:szCs w:val="24"/>
          <w:rtl/>
          <w:lang w:val="fr-FR"/>
        </w:rPr>
        <w:t>المدرج التكراري للتوزيع و استنتج المنوال بيانيا</w:t>
      </w:r>
    </w:p>
    <w:p w:rsidR="00F52F16" w:rsidRDefault="00410B74" w:rsidP="00F52F16">
      <w:pPr>
        <w:pStyle w:val="a3"/>
        <w:numPr>
          <w:ilvl w:val="0"/>
          <w:numId w:val="17"/>
        </w:numPr>
        <w:rPr>
          <w:rFonts w:ascii="Traditional Arabic" w:hAnsi="Traditional Arabic" w:cs="Traditional Arabic"/>
          <w:i/>
          <w:sz w:val="24"/>
          <w:szCs w:val="24"/>
          <w:lang w:val="fr-FR"/>
        </w:rPr>
      </w:pPr>
      <w:r>
        <w:rPr>
          <w:rFonts w:ascii="Traditional Arabic" w:hAnsi="Traditional Arabic" w:cs="Traditional Arabic" w:hint="cs"/>
          <w:i/>
          <w:sz w:val="24"/>
          <w:szCs w:val="24"/>
          <w:rtl/>
          <w:lang w:val="fr-FR"/>
        </w:rPr>
        <w:t>حدد الوسيط بيانيا</w:t>
      </w:r>
    </w:p>
    <w:p w:rsidR="00F52F16" w:rsidRDefault="00AD63F1" w:rsidP="00F52F16">
      <w:pPr>
        <w:pStyle w:val="a3"/>
        <w:numPr>
          <w:ilvl w:val="0"/>
          <w:numId w:val="17"/>
        </w:numPr>
        <w:rPr>
          <w:rFonts w:ascii="Traditional Arabic" w:hAnsi="Traditional Arabic" w:cs="Traditional Arabic"/>
          <w:i/>
          <w:sz w:val="24"/>
          <w:szCs w:val="24"/>
          <w:lang w:val="fr-FR"/>
        </w:rPr>
      </w:pPr>
      <w:r>
        <w:rPr>
          <w:rFonts w:ascii="Traditional Arabic" w:hAnsi="Traditional Arabic" w:cs="Traditional Arabic"/>
          <w:i/>
          <w:noProof/>
          <w:sz w:val="24"/>
          <w:szCs w:val="24"/>
        </w:rPr>
        <w:pict>
          <v:rect id="_x0000_s1058" style="position:absolute;left:0;text-align:left;margin-left:2.2pt;margin-top:30.2pt;width:249.4pt;height:154.95pt;z-index:251688960">
            <w10:wrap anchorx="page"/>
          </v:rect>
        </w:pict>
      </w:r>
      <w:r w:rsidR="00410B74">
        <w:rPr>
          <w:rFonts w:ascii="Traditional Arabic" w:hAnsi="Traditional Arabic" w:cs="Traditional Arabic" w:hint="cs"/>
          <w:i/>
          <w:sz w:val="24"/>
          <w:szCs w:val="24"/>
          <w:rtl/>
          <w:lang w:val="fr-FR"/>
        </w:rPr>
        <w:t>أحسب الوسط</w:t>
      </w:r>
      <w:r w:rsidR="00C145FC">
        <w:rPr>
          <w:rFonts w:ascii="Traditional Arabic" w:hAnsi="Traditional Arabic" w:cs="Traditional Arabic" w:hint="cs"/>
          <w:i/>
          <w:sz w:val="24"/>
          <w:szCs w:val="24"/>
          <w:rtl/>
          <w:lang w:val="fr-FR"/>
        </w:rPr>
        <w:t xml:space="preserve"> الحسابي</w:t>
      </w:r>
      <w:r w:rsidR="00410B74">
        <w:rPr>
          <w:rFonts w:ascii="Traditional Arabic" w:hAnsi="Traditional Arabic" w:cs="Traditional Arabic" w:hint="cs"/>
          <w:i/>
          <w:sz w:val="24"/>
          <w:szCs w:val="24"/>
          <w:rtl/>
          <w:lang w:val="fr-FR"/>
        </w:rPr>
        <w:t xml:space="preserve"> و العشير السابع</w:t>
      </w:r>
    </w:p>
    <w:p w:rsidR="001E7D1D" w:rsidRPr="00C145FC" w:rsidRDefault="00AD63F1" w:rsidP="00C145FC">
      <w:pPr>
        <w:rPr>
          <w:rFonts w:ascii="Traditional Arabic" w:hAnsi="Traditional Arabic" w:cs="Traditional Arabic"/>
          <w:i/>
          <w:sz w:val="24"/>
          <w:szCs w:val="24"/>
          <w:rtl/>
          <w:lang w:val="fr-FR"/>
        </w:rPr>
      </w:pPr>
      <w:r>
        <w:rPr>
          <w:rFonts w:ascii="Traditional Arabic" w:hAnsi="Traditional Arabic" w:cs="Traditional Arabic"/>
          <w:i/>
          <w:noProof/>
          <w:sz w:val="24"/>
          <w:szCs w:val="24"/>
          <w:rtl/>
        </w:rPr>
        <w:pict>
          <v:rect id="_x0000_s1045" style="position:absolute;left:0;text-align:left;margin-left:251.6pt;margin-top:145.9pt;width:65.65pt;height:19pt;z-index:251680768">
            <v:textbox style="mso-next-textbox:#_x0000_s1045">
              <w:txbxContent>
                <w:p w:rsidR="00817A02" w:rsidRDefault="00817A02" w:rsidP="00B40859">
                  <w:r>
                    <w:rPr>
                      <w:rFonts w:hint="cs"/>
                      <w:rtl/>
                    </w:rPr>
                    <w:t>اقلب الصفحة</w:t>
                  </w:r>
                </w:p>
              </w:txbxContent>
            </v:textbox>
            <w10:wrap anchorx="page"/>
          </v:rect>
        </w:pict>
      </w:r>
      <w:r w:rsidR="00B40859">
        <w:rPr>
          <w:rFonts w:ascii="Traditional Arabic" w:hAnsi="Traditional Arabic" w:cs="Traditional Arabic" w:hint="cs"/>
          <w:i/>
          <w:sz w:val="20"/>
          <w:szCs w:val="20"/>
          <w:rtl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0859">
        <w:rPr>
          <w:rFonts w:ascii="Traditional Arabic" w:hAnsi="Traditional Arabic" w:cs="Traditional Arabic" w:hint="cs"/>
          <w:i/>
          <w:sz w:val="20"/>
          <w:szCs w:val="20"/>
          <w:rtl/>
          <w:lang w:val="fr-F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D63F1">
        <w:rPr>
          <w:rFonts w:ascii="Traditional Arabic" w:hAnsi="Traditional Arabic" w:cs="Traditional Arabic"/>
          <w:b/>
          <w:bCs/>
          <w:i/>
          <w:noProof/>
          <w:sz w:val="32"/>
          <w:szCs w:val="32"/>
          <w:rtl/>
        </w:rPr>
        <w:pict>
          <v:rect id="_x0000_s1059" style="position:absolute;left:0;text-align:left;margin-left:.3pt;margin-top:-586.45pt;width:250.55pt;height:176.8pt;z-index:251689984;mso-position-horizontal-relative:text;mso-position-vertical-relative:text">
            <w10:wrap anchorx="page"/>
          </v:rect>
        </w:pict>
      </w:r>
    </w:p>
    <w:p w:rsidR="001E7D1D" w:rsidRPr="00BC3468" w:rsidRDefault="001E7D1D" w:rsidP="00BC3468">
      <w:pPr>
        <w:rPr>
          <w:rFonts w:ascii="Traditional Arabic" w:hAnsi="Traditional Arabic" w:cs="Traditional Arabic"/>
          <w:b/>
          <w:bCs/>
          <w:i/>
          <w:sz w:val="32"/>
          <w:szCs w:val="32"/>
          <w:vertAlign w:val="superscript"/>
          <w:lang w:val="fr-FR"/>
        </w:rPr>
      </w:pPr>
      <w:r w:rsidRPr="00074B0E">
        <w:rPr>
          <w:rFonts w:ascii="Traditional Arabic" w:hAnsi="Traditional Arabic" w:cs="Traditional Arabic" w:hint="cs"/>
          <w:b/>
          <w:bCs/>
          <w:i/>
          <w:sz w:val="32"/>
          <w:szCs w:val="32"/>
          <w:rtl/>
        </w:rPr>
        <w:t>التمرين ا</w:t>
      </w:r>
      <w:r>
        <w:rPr>
          <w:rFonts w:ascii="Traditional Arabic" w:hAnsi="Traditional Arabic" w:cs="Traditional Arabic" w:hint="cs"/>
          <w:b/>
          <w:bCs/>
          <w:i/>
          <w:sz w:val="32"/>
          <w:szCs w:val="32"/>
          <w:rtl/>
        </w:rPr>
        <w:t>لثالث</w:t>
      </w:r>
      <w:r w:rsidRPr="00074B0E">
        <w:rPr>
          <w:rFonts w:ascii="Traditional Arabic" w:hAnsi="Traditional Arabic" w:cs="Traditional Arabic" w:hint="cs"/>
          <w:b/>
          <w:bCs/>
          <w:i/>
          <w:sz w:val="32"/>
          <w:szCs w:val="32"/>
          <w:rtl/>
        </w:rPr>
        <w:t>:</w:t>
      </w:r>
      <w:proofErr w:type="spellStart"/>
      <w:r w:rsidR="00410B74">
        <w:rPr>
          <w:rFonts w:ascii="Traditional Arabic" w:hAnsi="Traditional Arabic" w:cs="Traditional Arabic" w:hint="cs"/>
          <w:b/>
          <w:bCs/>
          <w:i/>
          <w:sz w:val="32"/>
          <w:szCs w:val="32"/>
          <w:rtl/>
        </w:rPr>
        <w:t>6</w:t>
      </w:r>
      <w:r w:rsidRPr="00150211">
        <w:rPr>
          <w:rFonts w:ascii="Traditional Arabic" w:hAnsi="Traditional Arabic" w:cs="Traditional Arabic" w:hint="cs"/>
          <w:b/>
          <w:bCs/>
          <w:i/>
          <w:sz w:val="32"/>
          <w:szCs w:val="32"/>
          <w:rtl/>
        </w:rPr>
        <w:t>ن</w:t>
      </w:r>
      <w:proofErr w:type="spellEnd"/>
    </w:p>
    <w:p w:rsidR="001E7D1D" w:rsidRPr="00410B74" w:rsidRDefault="00410B74" w:rsidP="0059311D">
      <w:pPr>
        <w:rPr>
          <w:rFonts w:ascii="Traditional Arabic" w:hAnsi="Traditional Arabic" w:cs="Traditional Arabic"/>
          <w:i/>
          <w:noProof/>
          <w:sz w:val="28"/>
          <w:szCs w:val="28"/>
          <w:rtl/>
        </w:rPr>
      </w:pPr>
      <w:r>
        <w:rPr>
          <w:rFonts w:ascii="Traditional Arabic" w:hAnsi="Traditional Arabic" w:cs="Traditional Arabic" w:hint="cs"/>
          <w:i/>
          <w:noProof/>
          <w:sz w:val="28"/>
          <w:szCs w:val="28"/>
          <w:rtl/>
        </w:rPr>
        <w:t xml:space="preserve">في دراسة تبين ان متوسط الاجر لعمال وحدة </w:t>
      </w:r>
      <w:r>
        <w:rPr>
          <w:rFonts w:ascii="Traditional Arabic" w:hAnsi="Traditional Arabic" w:cs="Traditional Arabic" w:hint="cs"/>
          <w:i/>
          <w:noProof/>
          <w:sz w:val="28"/>
          <w:szCs w:val="28"/>
        </w:rPr>
        <w:sym w:font="cmmi10" w:char="F041"/>
      </w:r>
      <w:r>
        <w:rPr>
          <w:rFonts w:ascii="Traditional Arabic" w:hAnsi="Traditional Arabic" w:cs="Traditional Arabic" w:hint="cs"/>
          <w:i/>
          <w:noProof/>
          <w:sz w:val="28"/>
          <w:szCs w:val="28"/>
          <w:rtl/>
        </w:rPr>
        <w:t xml:space="preserve"> لمؤسسة قبل الضريبة وصل الى 25الف دينار بانحراف معياري 32.5 الف دينار</w:t>
      </w:r>
    </w:p>
    <w:p w:rsidR="001E7D1D" w:rsidRPr="001E7D1D" w:rsidRDefault="00410B74" w:rsidP="001E7D1D">
      <w:pPr>
        <w:pStyle w:val="a3"/>
        <w:numPr>
          <w:ilvl w:val="0"/>
          <w:numId w:val="20"/>
        </w:numPr>
        <w:rPr>
          <w:rFonts w:ascii="Traditional Arabic" w:hAnsi="Traditional Arabic" w:cs="Traditional Arabic"/>
          <w:b/>
          <w:bCs/>
          <w:i/>
          <w:sz w:val="28"/>
          <w:szCs w:val="28"/>
        </w:rPr>
      </w:pPr>
      <w:r>
        <w:rPr>
          <w:rFonts w:ascii="Traditional Arabic" w:hAnsi="Traditional Arabic" w:cs="Traditional Arabic" w:hint="cs"/>
          <w:i/>
          <w:sz w:val="28"/>
          <w:szCs w:val="28"/>
          <w:rtl/>
        </w:rPr>
        <w:t xml:space="preserve">اذا فرضت ضريبة موحدة على جميع العمال قدرها 12.5 </w:t>
      </w:r>
      <w:r w:rsidR="00BC3468">
        <w:rPr>
          <w:rFonts w:ascii="Traditional Arabic" w:hAnsi="Traditional Arabic" w:cs="Traditional Arabic" w:hint="cs"/>
          <w:i/>
          <w:sz w:val="28"/>
          <w:szCs w:val="28"/>
          <w:rtl/>
        </w:rPr>
        <w:t>ألف</w:t>
      </w:r>
      <w:r>
        <w:rPr>
          <w:rFonts w:ascii="Traditional Arabic" w:hAnsi="Traditional Arabic" w:cs="Traditional Arabic" w:hint="cs"/>
          <w:i/>
          <w:sz w:val="28"/>
          <w:szCs w:val="28"/>
          <w:rtl/>
        </w:rPr>
        <w:t xml:space="preserve"> دينار </w:t>
      </w:r>
      <w:proofErr w:type="spellStart"/>
      <w:r>
        <w:rPr>
          <w:rFonts w:ascii="Traditional Arabic" w:hAnsi="Traditional Arabic" w:cs="Traditional Arabic" w:hint="cs"/>
          <w:i/>
          <w:sz w:val="28"/>
          <w:szCs w:val="28"/>
          <w:rtl/>
        </w:rPr>
        <w:t>،</w:t>
      </w:r>
      <w:proofErr w:type="spellEnd"/>
      <w:r>
        <w:rPr>
          <w:rFonts w:ascii="Traditional Arabic" w:hAnsi="Traditional Arabic" w:cs="Traditional Arabic" w:hint="cs"/>
          <w:i/>
          <w:sz w:val="28"/>
          <w:szCs w:val="28"/>
          <w:rtl/>
        </w:rPr>
        <w:t xml:space="preserve"> أحسب المتوسط و الانحراف المعياري </w:t>
      </w:r>
      <w:r w:rsidR="00BC3468">
        <w:rPr>
          <w:rFonts w:ascii="Traditional Arabic" w:hAnsi="Traditional Arabic" w:cs="Traditional Arabic" w:hint="cs"/>
          <w:i/>
          <w:sz w:val="28"/>
          <w:szCs w:val="28"/>
          <w:rtl/>
        </w:rPr>
        <w:t>للأجور</w:t>
      </w:r>
    </w:p>
    <w:p w:rsidR="001E7D1D" w:rsidRPr="0059311D" w:rsidRDefault="00E21494" w:rsidP="00E21494">
      <w:pPr>
        <w:pStyle w:val="a3"/>
        <w:numPr>
          <w:ilvl w:val="0"/>
          <w:numId w:val="20"/>
        </w:numPr>
        <w:rPr>
          <w:rFonts w:ascii="Traditional Arabic" w:hAnsi="Traditional Arabic" w:cs="Traditional Arabic"/>
          <w:i/>
          <w:sz w:val="28"/>
          <w:szCs w:val="28"/>
        </w:rPr>
      </w:pPr>
      <w:r>
        <w:rPr>
          <w:rFonts w:ascii="Traditional Arabic" w:hAnsi="Traditional Arabic" w:cs="Traditional Arabic" w:hint="cs"/>
          <w:i/>
          <w:sz w:val="28"/>
          <w:szCs w:val="28"/>
          <w:rtl/>
        </w:rPr>
        <w:t>كيف سيتغير الاجر و الانحراف المعياري</w:t>
      </w:r>
      <w:r w:rsidRPr="0059311D">
        <w:rPr>
          <w:rFonts w:ascii="Traditional Arabic" w:hAnsi="Traditional Arabic" w:cs="Traditional Arabic" w:hint="cs"/>
          <w:i/>
          <w:sz w:val="28"/>
          <w:szCs w:val="28"/>
          <w:rtl/>
        </w:rPr>
        <w:t xml:space="preserve"> </w:t>
      </w:r>
      <w:r w:rsidR="0059311D" w:rsidRPr="0059311D">
        <w:rPr>
          <w:rFonts w:ascii="Traditional Arabic" w:hAnsi="Traditional Arabic" w:cs="Traditional Arabic" w:hint="cs"/>
          <w:i/>
          <w:sz w:val="28"/>
          <w:szCs w:val="28"/>
          <w:rtl/>
        </w:rPr>
        <w:t xml:space="preserve">اذا </w:t>
      </w:r>
      <w:r>
        <w:rPr>
          <w:rFonts w:ascii="Traditional Arabic" w:hAnsi="Traditional Arabic" w:cs="Traditional Arabic" w:hint="cs"/>
          <w:i/>
          <w:sz w:val="28"/>
          <w:szCs w:val="28"/>
          <w:rtl/>
        </w:rPr>
        <w:t>فرضت</w:t>
      </w:r>
      <w:r w:rsidR="0059311D" w:rsidRPr="0059311D">
        <w:rPr>
          <w:rFonts w:ascii="Traditional Arabic" w:hAnsi="Traditional Arabic" w:cs="Traditional Arabic" w:hint="cs"/>
          <w:i/>
          <w:sz w:val="28"/>
          <w:szCs w:val="28"/>
          <w:rtl/>
        </w:rPr>
        <w:t xml:space="preserve"> </w:t>
      </w:r>
      <w:r w:rsidR="00BC3468">
        <w:rPr>
          <w:rFonts w:ascii="Traditional Arabic" w:hAnsi="Traditional Arabic" w:cs="Traditional Arabic" w:hint="cs"/>
          <w:i/>
          <w:sz w:val="28"/>
          <w:szCs w:val="28"/>
          <w:rtl/>
        </w:rPr>
        <w:t>الإدارة</w:t>
      </w:r>
      <w:r>
        <w:rPr>
          <w:rFonts w:ascii="Traditional Arabic" w:hAnsi="Traditional Arabic" w:cs="Traditional Arabic" w:hint="cs"/>
          <w:i/>
          <w:sz w:val="28"/>
          <w:szCs w:val="28"/>
          <w:rtl/>
        </w:rPr>
        <w:t xml:space="preserve"> ضريبة بمعدل </w:t>
      </w:r>
      <w:proofErr w:type="spellStart"/>
      <w:r>
        <w:rPr>
          <w:rFonts w:ascii="Traditional Arabic" w:hAnsi="Traditional Arabic" w:cs="Traditional Arabic" w:hint="cs"/>
          <w:i/>
          <w:sz w:val="28"/>
          <w:szCs w:val="28"/>
          <w:rtl/>
        </w:rPr>
        <w:t>12.5</w:t>
      </w:r>
      <w:r>
        <w:rPr>
          <w:rFonts w:ascii="Traditional Arabic" w:hAnsi="Traditional Arabic" w:cs="Traditional Arabic"/>
          <w:i/>
          <w:sz w:val="28"/>
          <w:szCs w:val="28"/>
          <w:rtl/>
        </w:rPr>
        <w:t>%</w:t>
      </w:r>
      <w:proofErr w:type="spellEnd"/>
      <w:r>
        <w:rPr>
          <w:rFonts w:ascii="Traditional Arabic" w:hAnsi="Traditional Arabic" w:cs="Traditional Arabic" w:hint="cs"/>
          <w:i/>
          <w:sz w:val="28"/>
          <w:szCs w:val="28"/>
          <w:rtl/>
        </w:rPr>
        <w:t xml:space="preserve"> على كل العمال  </w:t>
      </w:r>
    </w:p>
    <w:p w:rsidR="00E21494" w:rsidRPr="00E21494" w:rsidRDefault="00AD63F1" w:rsidP="00E21494">
      <w:pPr>
        <w:pStyle w:val="a3"/>
        <w:numPr>
          <w:ilvl w:val="0"/>
          <w:numId w:val="20"/>
        </w:numPr>
        <w:rPr>
          <w:rFonts w:ascii="Traditional Arabic" w:hAnsi="Traditional Arabic" w:cs="Traditional Arabic"/>
          <w:i/>
          <w:sz w:val="28"/>
          <w:szCs w:val="28"/>
        </w:rPr>
      </w:pPr>
      <w:r>
        <w:rPr>
          <w:rFonts w:ascii="Traditional Arabic" w:hAnsi="Traditional Arabic" w:cs="Traditional Arabic"/>
          <w:i/>
          <w:noProof/>
          <w:sz w:val="28"/>
          <w:szCs w:val="28"/>
        </w:rPr>
        <w:lastRenderedPageBreak/>
        <w:pict>
          <v:shape id="_x0000_s1061" type="#_x0000_t32" style="position:absolute;left:0;text-align:left;margin-left:256.75pt;margin-top:-3.6pt;width:1.15pt;height:766.8pt;flip:x;z-index:251691008" o:connectortype="straight">
            <w10:wrap anchorx="page"/>
          </v:shape>
        </w:pict>
      </w:r>
      <w:r w:rsidR="00BC3468" w:rsidRPr="00E21494">
        <w:rPr>
          <w:rFonts w:ascii="Traditional Arabic" w:hAnsi="Traditional Arabic" w:cs="Traditional Arabic" w:hint="cs"/>
          <w:i/>
          <w:sz w:val="28"/>
          <w:szCs w:val="28"/>
          <w:rtl/>
        </w:rPr>
        <w:t>إذا</w:t>
      </w:r>
      <w:r w:rsidR="00E21494" w:rsidRPr="00E21494">
        <w:rPr>
          <w:rFonts w:ascii="Traditional Arabic" w:hAnsi="Traditional Arabic" w:cs="Traditional Arabic" w:hint="cs"/>
          <w:i/>
          <w:sz w:val="28"/>
          <w:szCs w:val="28"/>
          <w:rtl/>
        </w:rPr>
        <w:t xml:space="preserve"> علمت </w:t>
      </w:r>
      <w:r w:rsidR="00BC3468" w:rsidRPr="00E21494">
        <w:rPr>
          <w:rFonts w:ascii="Traditional Arabic" w:hAnsi="Traditional Arabic" w:cs="Traditional Arabic" w:hint="cs"/>
          <w:i/>
          <w:sz w:val="28"/>
          <w:szCs w:val="28"/>
          <w:rtl/>
        </w:rPr>
        <w:t>أن</w:t>
      </w:r>
      <w:r w:rsidR="00E21494" w:rsidRPr="00E21494">
        <w:rPr>
          <w:rFonts w:ascii="Traditional Arabic" w:hAnsi="Traditional Arabic" w:cs="Traditional Arabic" w:hint="cs"/>
          <w:i/>
          <w:sz w:val="28"/>
          <w:szCs w:val="28"/>
          <w:rtl/>
        </w:rPr>
        <w:t xml:space="preserve"> متوسط دخل عمال الوحدة </w:t>
      </w:r>
      <w:r w:rsidR="00E21494" w:rsidRPr="00E21494">
        <w:rPr>
          <w:rFonts w:ascii="Traditional Arabic" w:hAnsi="Traditional Arabic" w:cs="Traditional Arabic" w:hint="cs"/>
          <w:i/>
          <w:sz w:val="28"/>
          <w:szCs w:val="28"/>
        </w:rPr>
        <w:sym w:font="cmmi10" w:char="F042"/>
      </w:r>
      <w:r w:rsidR="00E21494" w:rsidRPr="00E21494">
        <w:rPr>
          <w:rFonts w:ascii="Traditional Arabic" w:hAnsi="Traditional Arabic" w:cs="Traditional Arabic" w:hint="cs"/>
          <w:i/>
          <w:sz w:val="28"/>
          <w:szCs w:val="28"/>
          <w:rtl/>
        </w:rPr>
        <w:t xml:space="preserve"> للمؤسسة و الانحراف المعياري لدخلهم هو 150.5 الف دينار و 45 الف دينار على التوالي و انهم يمثلون  ثلثي مجموع عمال المؤسسة. أحسب متوسط و الانحراف المعياري لدخل كل عمال المؤسسة</w:t>
      </w:r>
      <w:r w:rsidR="00E21494">
        <w:rPr>
          <w:rFonts w:ascii="Traditional Arabic" w:hAnsi="Traditional Arabic" w:cs="Traditional Arabic" w:hint="cs"/>
          <w:i/>
          <w:sz w:val="20"/>
          <w:szCs w:val="20"/>
          <w:rtl/>
          <w:lang w:val="fr-FR"/>
        </w:rPr>
        <w:t xml:space="preserve"> </w:t>
      </w:r>
    </w:p>
    <w:p w:rsidR="00E21494" w:rsidRDefault="0059311D" w:rsidP="00E21494">
      <w:pPr>
        <w:pStyle w:val="a3"/>
        <w:rPr>
          <w:rFonts w:ascii="Traditional Arabic" w:hAnsi="Traditional Arabic" w:cs="Traditional Arabic"/>
          <w:i/>
          <w:sz w:val="20"/>
          <w:szCs w:val="20"/>
          <w:rtl/>
          <w:lang w:val="fr-FR"/>
        </w:rPr>
      </w:pPr>
      <w:r w:rsidRPr="00E21494">
        <w:rPr>
          <w:rFonts w:ascii="Traditional Arabic" w:hAnsi="Traditional Arabic" w:cs="Traditional Arabic" w:hint="cs"/>
          <w:i/>
          <w:sz w:val="20"/>
          <w:szCs w:val="20"/>
          <w:rtl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21494">
        <w:rPr>
          <w:rFonts w:ascii="Traditional Arabic" w:hAnsi="Traditional Arabic" w:cs="Traditional Arabic" w:hint="cs"/>
          <w:i/>
          <w:sz w:val="20"/>
          <w:szCs w:val="20"/>
          <w:rtl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45FC">
        <w:rPr>
          <w:rFonts w:ascii="Traditional Arabic" w:hAnsi="Traditional Arabic" w:cs="Traditional Arabic" w:hint="cs"/>
          <w:i/>
          <w:sz w:val="20"/>
          <w:szCs w:val="20"/>
          <w:rtl/>
          <w:lang w:val="fr-FR"/>
        </w:rPr>
        <w:t>..........................................................................................................................................................</w:t>
      </w:r>
      <w:r w:rsidR="00E21494">
        <w:rPr>
          <w:rFonts w:ascii="Traditional Arabic" w:hAnsi="Traditional Arabic" w:cs="Traditional Arabic" w:hint="cs"/>
          <w:i/>
          <w:sz w:val="20"/>
          <w:szCs w:val="20"/>
          <w:rtl/>
          <w:lang w:val="fr-FR"/>
        </w:rPr>
        <w:t>............</w:t>
      </w:r>
      <w:r w:rsidRPr="00E21494">
        <w:rPr>
          <w:rFonts w:ascii="Traditional Arabic" w:hAnsi="Traditional Arabic" w:cs="Traditional Arabic" w:hint="cs"/>
          <w:i/>
          <w:sz w:val="20"/>
          <w:szCs w:val="20"/>
          <w:rtl/>
          <w:lang w:val="fr-FR"/>
        </w:rPr>
        <w:t>........</w:t>
      </w:r>
      <w:proofErr w:type="spellStart"/>
      <w:r w:rsidRPr="00E21494">
        <w:rPr>
          <w:rFonts w:ascii="Traditional Arabic" w:hAnsi="Traditional Arabic" w:cs="Traditional Arabic" w:hint="cs"/>
          <w:i/>
          <w:sz w:val="20"/>
          <w:szCs w:val="20"/>
          <w:rtl/>
          <w:lang w:val="fr-FR"/>
        </w:rPr>
        <w:t>..</w:t>
      </w:r>
      <w:proofErr w:type="spellEnd"/>
    </w:p>
    <w:p w:rsidR="00E21494" w:rsidRDefault="00AD63F1" w:rsidP="00C145FC">
      <w:pPr>
        <w:pStyle w:val="a3"/>
        <w:jc w:val="center"/>
        <w:rPr>
          <w:rFonts w:ascii="Andalus" w:hAnsi="Andalus" w:cs="Andalus"/>
          <w:i/>
          <w:sz w:val="28"/>
          <w:szCs w:val="28"/>
          <w:rtl/>
          <w:lang w:val="fr-FR"/>
        </w:rPr>
      </w:pPr>
      <w:r w:rsidRPr="00AD63F1">
        <w:rPr>
          <w:rFonts w:ascii="Traditional Arabic" w:hAnsi="Traditional Arabic" w:cs="Traditional Arabic"/>
          <w:noProof/>
          <w:sz w:val="28"/>
          <w:szCs w:val="28"/>
          <w:rtl/>
        </w:rPr>
        <w:pict>
          <v:rect id="_x0000_s1047" style="position:absolute;left:0;text-align:left;margin-left:231.95pt;margin-top:6.75pt;width:63.95pt;height:23.05pt;z-index:251682816">
            <v:textbox>
              <w:txbxContent>
                <w:p w:rsidR="00545285" w:rsidRDefault="00545285">
                  <w:r>
                    <w:rPr>
                      <w:rFonts w:hint="cs"/>
                      <w:rtl/>
                    </w:rPr>
                    <w:t>الصفحة 2/2</w:t>
                  </w:r>
                </w:p>
              </w:txbxContent>
            </v:textbox>
            <w10:wrap anchorx="page"/>
          </v:rect>
        </w:pict>
      </w:r>
      <w:r w:rsidR="00C145FC" w:rsidRPr="00C145FC">
        <w:rPr>
          <w:rFonts w:ascii="Andalus" w:hAnsi="Andalus" w:cs="Andalus"/>
          <w:i/>
          <w:sz w:val="28"/>
          <w:szCs w:val="28"/>
          <w:rtl/>
          <w:lang w:val="fr-FR"/>
        </w:rPr>
        <w:t>بالتوفيق</w:t>
      </w:r>
    </w:p>
    <w:sectPr w:rsidR="00E21494" w:rsidSect="00B05ECE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mmi10">
    <w:altName w:val="Symbol"/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hybridMultilevel"/>
    <w:tmpl w:val="737B8DD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A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AE2FE9"/>
    <w:multiLevelType w:val="hybridMultilevel"/>
    <w:tmpl w:val="333863DE"/>
    <w:lvl w:ilvl="0" w:tplc="79D8B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F2153"/>
    <w:multiLevelType w:val="hybridMultilevel"/>
    <w:tmpl w:val="5BC86262"/>
    <w:lvl w:ilvl="0" w:tplc="5ADC1588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E6804"/>
    <w:multiLevelType w:val="hybridMultilevel"/>
    <w:tmpl w:val="6734A958"/>
    <w:lvl w:ilvl="0" w:tplc="D3C84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E59FA"/>
    <w:multiLevelType w:val="hybridMultilevel"/>
    <w:tmpl w:val="CCCC5C64"/>
    <w:lvl w:ilvl="0" w:tplc="D3C84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12AC5"/>
    <w:multiLevelType w:val="hybridMultilevel"/>
    <w:tmpl w:val="800819C0"/>
    <w:lvl w:ilvl="0" w:tplc="3984E1D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3885844"/>
    <w:multiLevelType w:val="hybridMultilevel"/>
    <w:tmpl w:val="AEA68AEA"/>
    <w:lvl w:ilvl="0" w:tplc="9752CCC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F54D33"/>
    <w:multiLevelType w:val="hybridMultilevel"/>
    <w:tmpl w:val="0290A7DC"/>
    <w:lvl w:ilvl="0" w:tplc="9864B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2378A"/>
    <w:multiLevelType w:val="hybridMultilevel"/>
    <w:tmpl w:val="D40EA6C0"/>
    <w:lvl w:ilvl="0" w:tplc="9B4E71A0">
      <w:start w:val="1"/>
      <w:numFmt w:val="decimal"/>
      <w:lvlText w:val="%1-"/>
      <w:lvlJc w:val="left"/>
      <w:pPr>
        <w:ind w:left="720" w:hanging="36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44AEF"/>
    <w:multiLevelType w:val="hybridMultilevel"/>
    <w:tmpl w:val="A2F28A90"/>
    <w:lvl w:ilvl="0" w:tplc="78E41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A7649"/>
    <w:multiLevelType w:val="hybridMultilevel"/>
    <w:tmpl w:val="53E2752A"/>
    <w:lvl w:ilvl="0" w:tplc="3626A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06B41"/>
    <w:multiLevelType w:val="hybridMultilevel"/>
    <w:tmpl w:val="D8CE04B4"/>
    <w:lvl w:ilvl="0" w:tplc="D3C84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379ED"/>
    <w:multiLevelType w:val="hybridMultilevel"/>
    <w:tmpl w:val="C0F61ACC"/>
    <w:lvl w:ilvl="0" w:tplc="865AB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1119B"/>
    <w:multiLevelType w:val="hybridMultilevel"/>
    <w:tmpl w:val="BBCAA60C"/>
    <w:lvl w:ilvl="0" w:tplc="36FCB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96F85"/>
    <w:multiLevelType w:val="hybridMultilevel"/>
    <w:tmpl w:val="ACA002CE"/>
    <w:lvl w:ilvl="0" w:tplc="F280D598">
      <w:start w:val="1"/>
      <w:numFmt w:val="decimal"/>
      <w:lvlText w:val="%1-"/>
      <w:lvlJc w:val="left"/>
      <w:pPr>
        <w:ind w:left="1080" w:hanging="72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3520D"/>
    <w:multiLevelType w:val="hybridMultilevel"/>
    <w:tmpl w:val="56428566"/>
    <w:lvl w:ilvl="0" w:tplc="D2FCC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A61DA"/>
    <w:multiLevelType w:val="hybridMultilevel"/>
    <w:tmpl w:val="CCCC5C64"/>
    <w:lvl w:ilvl="0" w:tplc="D3C84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46B46"/>
    <w:multiLevelType w:val="hybridMultilevel"/>
    <w:tmpl w:val="269A6F4E"/>
    <w:lvl w:ilvl="0" w:tplc="772C6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231E4"/>
    <w:multiLevelType w:val="hybridMultilevel"/>
    <w:tmpl w:val="65341854"/>
    <w:lvl w:ilvl="0" w:tplc="886E55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93641"/>
    <w:multiLevelType w:val="hybridMultilevel"/>
    <w:tmpl w:val="CC902CA4"/>
    <w:lvl w:ilvl="0" w:tplc="74429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75175"/>
    <w:multiLevelType w:val="hybridMultilevel"/>
    <w:tmpl w:val="F98611EA"/>
    <w:lvl w:ilvl="0" w:tplc="583662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3"/>
  </w:num>
  <w:num w:numId="5">
    <w:abstractNumId w:val="8"/>
  </w:num>
  <w:num w:numId="6">
    <w:abstractNumId w:val="6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12"/>
  </w:num>
  <w:num w:numId="12">
    <w:abstractNumId w:val="16"/>
  </w:num>
  <w:num w:numId="13">
    <w:abstractNumId w:val="20"/>
  </w:num>
  <w:num w:numId="14">
    <w:abstractNumId w:val="7"/>
  </w:num>
  <w:num w:numId="15">
    <w:abstractNumId w:val="21"/>
  </w:num>
  <w:num w:numId="16">
    <w:abstractNumId w:val="14"/>
  </w:num>
  <w:num w:numId="17">
    <w:abstractNumId w:val="2"/>
  </w:num>
  <w:num w:numId="18">
    <w:abstractNumId w:val="15"/>
  </w:num>
  <w:num w:numId="19">
    <w:abstractNumId w:val="19"/>
  </w:num>
  <w:num w:numId="20">
    <w:abstractNumId w:val="10"/>
  </w:num>
  <w:num w:numId="21">
    <w:abstractNumId w:val="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66750"/>
    <w:rsid w:val="00096B96"/>
    <w:rsid w:val="00100E5A"/>
    <w:rsid w:val="00137DEC"/>
    <w:rsid w:val="00150211"/>
    <w:rsid w:val="001E7D1D"/>
    <w:rsid w:val="00210D01"/>
    <w:rsid w:val="00220359"/>
    <w:rsid w:val="00227FD0"/>
    <w:rsid w:val="002361F1"/>
    <w:rsid w:val="00255787"/>
    <w:rsid w:val="00294F29"/>
    <w:rsid w:val="00297080"/>
    <w:rsid w:val="002D4FF6"/>
    <w:rsid w:val="00305520"/>
    <w:rsid w:val="00324B0B"/>
    <w:rsid w:val="00327F8E"/>
    <w:rsid w:val="00352CC8"/>
    <w:rsid w:val="00352E6C"/>
    <w:rsid w:val="00410B74"/>
    <w:rsid w:val="00477593"/>
    <w:rsid w:val="00502BC8"/>
    <w:rsid w:val="005033A2"/>
    <w:rsid w:val="00545285"/>
    <w:rsid w:val="0059311D"/>
    <w:rsid w:val="005B29F6"/>
    <w:rsid w:val="005D223D"/>
    <w:rsid w:val="006A039C"/>
    <w:rsid w:val="006D3F17"/>
    <w:rsid w:val="00700789"/>
    <w:rsid w:val="00771DB8"/>
    <w:rsid w:val="00773F29"/>
    <w:rsid w:val="007841C6"/>
    <w:rsid w:val="0081303A"/>
    <w:rsid w:val="00817A02"/>
    <w:rsid w:val="00827595"/>
    <w:rsid w:val="00896DE1"/>
    <w:rsid w:val="009227F9"/>
    <w:rsid w:val="009669AC"/>
    <w:rsid w:val="00975493"/>
    <w:rsid w:val="00984285"/>
    <w:rsid w:val="00995608"/>
    <w:rsid w:val="00A006B8"/>
    <w:rsid w:val="00A00E1F"/>
    <w:rsid w:val="00A20691"/>
    <w:rsid w:val="00A532B8"/>
    <w:rsid w:val="00A54442"/>
    <w:rsid w:val="00A66750"/>
    <w:rsid w:val="00A7787C"/>
    <w:rsid w:val="00AD57B5"/>
    <w:rsid w:val="00AD63F1"/>
    <w:rsid w:val="00AE2031"/>
    <w:rsid w:val="00B1339C"/>
    <w:rsid w:val="00B25775"/>
    <w:rsid w:val="00B40859"/>
    <w:rsid w:val="00BC3468"/>
    <w:rsid w:val="00BD6DD7"/>
    <w:rsid w:val="00C145FC"/>
    <w:rsid w:val="00D14AFF"/>
    <w:rsid w:val="00D305B3"/>
    <w:rsid w:val="00D62B9C"/>
    <w:rsid w:val="00D8480F"/>
    <w:rsid w:val="00E21494"/>
    <w:rsid w:val="00E5390D"/>
    <w:rsid w:val="00E81CDA"/>
    <w:rsid w:val="00E8398C"/>
    <w:rsid w:val="00E9022A"/>
    <w:rsid w:val="00E94E38"/>
    <w:rsid w:val="00E95F7B"/>
    <w:rsid w:val="00EA2550"/>
    <w:rsid w:val="00F14A59"/>
    <w:rsid w:val="00F370E0"/>
    <w:rsid w:val="00F52F16"/>
    <w:rsid w:val="00FB3860"/>
    <w:rsid w:val="00FB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" type="connector" idref="#_x0000_s1033"/>
        <o:r id="V:Rule6" type="connector" idref="#_x0000_s1046"/>
        <o:r id="V:Rule7" type="connector" idref="#_x0000_s1029"/>
        <o:r id="V:Rule8" type="connector" idref="#_x0000_s106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750"/>
    <w:pPr>
      <w:ind w:left="720"/>
      <w:contextualSpacing/>
    </w:pPr>
  </w:style>
  <w:style w:type="table" w:styleId="a4">
    <w:name w:val="Table Grid"/>
    <w:basedOn w:val="a1"/>
    <w:uiPriority w:val="59"/>
    <w:rsid w:val="00A66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A6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6675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81CDA"/>
    <w:rPr>
      <w:color w:val="808080"/>
    </w:rPr>
  </w:style>
  <w:style w:type="character" w:styleId="Hyperlink">
    <w:name w:val="Hyperlink"/>
    <w:basedOn w:val="a0"/>
    <w:uiPriority w:val="99"/>
    <w:semiHidden/>
    <w:unhideWhenUsed/>
    <w:rsid w:val="00773F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SCC1436</dc:creator>
  <cp:lastModifiedBy>SCC1436</cp:lastModifiedBy>
  <cp:revision>2</cp:revision>
  <cp:lastPrinted>2020-11-02T10:39:00Z</cp:lastPrinted>
  <dcterms:created xsi:type="dcterms:W3CDTF">2021-04-14T21:45:00Z</dcterms:created>
  <dcterms:modified xsi:type="dcterms:W3CDTF">2021-04-14T21:45:00Z</dcterms:modified>
</cp:coreProperties>
</file>